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88347" w:displacedByCustomXml="next"/>
    <w:sdt>
      <w:sdtPr>
        <w:rPr>
          <w:rFonts w:asciiTheme="minorHAnsi" w:eastAsiaTheme="minorEastAsia" w:hAnsiTheme="minorHAnsi" w:cstheme="minorBidi"/>
          <w:b w:val="0"/>
          <w:bCs w:val="0"/>
          <w:color w:val="auto"/>
          <w:sz w:val="24"/>
          <w:szCs w:val="24"/>
          <w:lang w:eastAsia="en-US"/>
        </w:rPr>
        <w:id w:val="1948193011"/>
        <w:docPartObj>
          <w:docPartGallery w:val="Table of Contents"/>
          <w:docPartUnique/>
        </w:docPartObj>
      </w:sdtPr>
      <w:sdtEndPr>
        <w:rPr>
          <w:noProof/>
        </w:rPr>
      </w:sdtEndPr>
      <w:sdtContent>
        <w:p w14:paraId="4507169D" w14:textId="10CCDF09" w:rsidR="00D70D25" w:rsidRDefault="00D70D25" w:rsidP="009C7E72">
          <w:pPr>
            <w:pStyle w:val="TOCHeading"/>
            <w:tabs>
              <w:tab w:val="left" w:pos="567"/>
            </w:tabs>
            <w:jc w:val="center"/>
          </w:pPr>
          <w:r>
            <w:t>Contents</w:t>
          </w:r>
        </w:p>
        <w:p w14:paraId="09FE229C" w14:textId="5FF05A9C" w:rsidR="00652191" w:rsidRPr="002B5EDF" w:rsidRDefault="00D70D25">
          <w:pPr>
            <w:pStyle w:val="TOC1"/>
            <w:rPr>
              <w:rFonts w:eastAsiaTheme="minorEastAsia"/>
              <w:lang w:eastAsia="en-GB"/>
            </w:rPr>
          </w:pPr>
          <w:r>
            <w:rPr>
              <w:noProof w:val="0"/>
              <w:lang w:val="en-CA"/>
            </w:rPr>
            <w:fldChar w:fldCharType="begin"/>
          </w:r>
          <w:r>
            <w:instrText xml:space="preserve"> TOC \o "1-3" \h \z \u </w:instrText>
          </w:r>
          <w:r>
            <w:rPr>
              <w:noProof w:val="0"/>
              <w:lang w:val="en-CA"/>
            </w:rPr>
            <w:fldChar w:fldCharType="separate"/>
          </w:r>
          <w:hyperlink w:anchor="_Toc29761137" w:history="1">
            <w:r w:rsidR="00652191" w:rsidRPr="002B5EDF">
              <w:rPr>
                <w:rStyle w:val="Hyperlink"/>
              </w:rPr>
              <w:t>Introduction</w:t>
            </w:r>
            <w:r w:rsidR="00652191" w:rsidRPr="002B5EDF">
              <w:rPr>
                <w:webHidden/>
              </w:rPr>
              <w:tab/>
            </w:r>
            <w:r w:rsidR="00652191" w:rsidRPr="002B5EDF">
              <w:rPr>
                <w:webHidden/>
              </w:rPr>
              <w:fldChar w:fldCharType="begin"/>
            </w:r>
            <w:r w:rsidR="00652191" w:rsidRPr="002B5EDF">
              <w:rPr>
                <w:webHidden/>
              </w:rPr>
              <w:instrText xml:space="preserve"> PAGEREF _Toc29761137 \h </w:instrText>
            </w:r>
            <w:r w:rsidR="00652191" w:rsidRPr="002B5EDF">
              <w:rPr>
                <w:webHidden/>
              </w:rPr>
            </w:r>
            <w:r w:rsidR="00652191" w:rsidRPr="002B5EDF">
              <w:rPr>
                <w:webHidden/>
              </w:rPr>
              <w:fldChar w:fldCharType="separate"/>
            </w:r>
            <w:r w:rsidR="00CB5271">
              <w:rPr>
                <w:webHidden/>
              </w:rPr>
              <w:t>1</w:t>
            </w:r>
            <w:r w:rsidR="00652191" w:rsidRPr="002B5EDF">
              <w:rPr>
                <w:webHidden/>
              </w:rPr>
              <w:fldChar w:fldCharType="end"/>
            </w:r>
          </w:hyperlink>
        </w:p>
        <w:p w14:paraId="7582624E" w14:textId="361E4F2B" w:rsidR="00652191" w:rsidRPr="002B5EDF" w:rsidRDefault="003F4E8E">
          <w:pPr>
            <w:pStyle w:val="TOC1"/>
            <w:rPr>
              <w:rFonts w:eastAsiaTheme="minorEastAsia"/>
              <w:lang w:eastAsia="en-GB"/>
            </w:rPr>
          </w:pPr>
          <w:hyperlink w:anchor="_Toc29761138" w:history="1">
            <w:r w:rsidR="00652191" w:rsidRPr="002B5EDF">
              <w:rPr>
                <w:rStyle w:val="Hyperlink"/>
              </w:rPr>
              <w:t>ICP 19 Conduct of Business Section I Insurers</w:t>
            </w:r>
            <w:r w:rsidR="00652191" w:rsidRPr="002B5EDF">
              <w:rPr>
                <w:webHidden/>
              </w:rPr>
              <w:tab/>
            </w:r>
            <w:r w:rsidR="00652191" w:rsidRPr="002B5EDF">
              <w:rPr>
                <w:webHidden/>
              </w:rPr>
              <w:fldChar w:fldCharType="begin"/>
            </w:r>
            <w:r w:rsidR="00652191" w:rsidRPr="002B5EDF">
              <w:rPr>
                <w:webHidden/>
              </w:rPr>
              <w:instrText xml:space="preserve"> PAGEREF _Toc29761138 \h </w:instrText>
            </w:r>
            <w:r w:rsidR="00652191" w:rsidRPr="002B5EDF">
              <w:rPr>
                <w:webHidden/>
              </w:rPr>
            </w:r>
            <w:r w:rsidR="00652191" w:rsidRPr="002B5EDF">
              <w:rPr>
                <w:webHidden/>
              </w:rPr>
              <w:fldChar w:fldCharType="separate"/>
            </w:r>
            <w:r w:rsidR="00CB5271">
              <w:rPr>
                <w:webHidden/>
              </w:rPr>
              <w:t>3</w:t>
            </w:r>
            <w:r w:rsidR="00652191" w:rsidRPr="002B5EDF">
              <w:rPr>
                <w:webHidden/>
              </w:rPr>
              <w:fldChar w:fldCharType="end"/>
            </w:r>
          </w:hyperlink>
        </w:p>
        <w:p w14:paraId="26024DE9" w14:textId="5FA3328E" w:rsidR="00652191" w:rsidRPr="002B5EDF" w:rsidRDefault="003F4E8E">
          <w:pPr>
            <w:pStyle w:val="TOC1"/>
            <w:rPr>
              <w:rFonts w:eastAsiaTheme="minorEastAsia"/>
              <w:lang w:eastAsia="en-GB"/>
            </w:rPr>
          </w:pPr>
          <w:hyperlink w:anchor="_Toc29761139" w:history="1">
            <w:r w:rsidR="00652191" w:rsidRPr="002B5EDF">
              <w:rPr>
                <w:rStyle w:val="Hyperlink"/>
              </w:rPr>
              <w:t>ICP 19 Conduct of Business Section II Intermediaries</w:t>
            </w:r>
            <w:r w:rsidR="00652191" w:rsidRPr="002B5EDF">
              <w:rPr>
                <w:webHidden/>
              </w:rPr>
              <w:tab/>
            </w:r>
            <w:r w:rsidR="00652191" w:rsidRPr="002B5EDF">
              <w:rPr>
                <w:webHidden/>
              </w:rPr>
              <w:fldChar w:fldCharType="begin"/>
            </w:r>
            <w:r w:rsidR="00652191" w:rsidRPr="002B5EDF">
              <w:rPr>
                <w:webHidden/>
              </w:rPr>
              <w:instrText xml:space="preserve"> PAGEREF _Toc29761139 \h </w:instrText>
            </w:r>
            <w:r w:rsidR="00652191" w:rsidRPr="002B5EDF">
              <w:rPr>
                <w:webHidden/>
              </w:rPr>
            </w:r>
            <w:r w:rsidR="00652191" w:rsidRPr="002B5EDF">
              <w:rPr>
                <w:webHidden/>
              </w:rPr>
              <w:fldChar w:fldCharType="separate"/>
            </w:r>
            <w:r w:rsidR="00CB5271">
              <w:rPr>
                <w:webHidden/>
              </w:rPr>
              <w:t>31</w:t>
            </w:r>
            <w:r w:rsidR="00652191" w:rsidRPr="002B5EDF">
              <w:rPr>
                <w:webHidden/>
              </w:rPr>
              <w:fldChar w:fldCharType="end"/>
            </w:r>
          </w:hyperlink>
        </w:p>
        <w:p w14:paraId="3BFB689E" w14:textId="2C3B5EEB" w:rsidR="00D70D25" w:rsidRDefault="00D70D25">
          <w:r>
            <w:rPr>
              <w:b/>
              <w:bCs/>
              <w:noProof/>
            </w:rPr>
            <w:fldChar w:fldCharType="end"/>
          </w:r>
        </w:p>
      </w:sdtContent>
    </w:sdt>
    <w:p w14:paraId="6739D6A4" w14:textId="573F9A27" w:rsidR="00C72AEE" w:rsidRPr="0039709E" w:rsidRDefault="00C72AEE" w:rsidP="00C72AEE">
      <w:pPr>
        <w:pStyle w:val="Heading1"/>
        <w:rPr>
          <w:lang w:val="en-GB"/>
        </w:rPr>
      </w:pPr>
      <w:bookmarkStart w:id="1" w:name="_Toc29761137"/>
      <w:r w:rsidRPr="0039709E">
        <w:rPr>
          <w:lang w:val="en-GB"/>
        </w:rPr>
        <w:t>Introduction</w:t>
      </w:r>
      <w:bookmarkEnd w:id="1"/>
      <w:bookmarkEnd w:id="0"/>
    </w:p>
    <w:p w14:paraId="30EC50A8" w14:textId="5240CB0E"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Your </w:t>
      </w:r>
      <w:r w:rsidR="00A74BE2">
        <w:rPr>
          <w:rFonts w:asciiTheme="majorHAnsi" w:hAnsiTheme="majorHAnsi" w:cstheme="majorHAnsi"/>
          <w:sz w:val="22"/>
          <w:szCs w:val="22"/>
          <w:lang w:val="en-GB"/>
        </w:rPr>
        <w:t>JURISDICTION</w:t>
      </w:r>
      <w:r w:rsidRPr="005860A8">
        <w:rPr>
          <w:rFonts w:asciiTheme="majorHAnsi" w:hAnsiTheme="majorHAnsi" w:cstheme="majorHAnsi"/>
          <w:sz w:val="22"/>
          <w:szCs w:val="22"/>
          <w:lang w:val="en-GB"/>
        </w:rPr>
        <w:t xml:space="preserve"> </w:t>
      </w:r>
      <w:proofErr w:type="gramStart"/>
      <w:r w:rsidRPr="005860A8">
        <w:rPr>
          <w:rFonts w:asciiTheme="majorHAnsi" w:hAnsiTheme="majorHAnsi" w:cstheme="majorHAnsi"/>
          <w:sz w:val="22"/>
          <w:szCs w:val="22"/>
          <w:lang w:val="en-GB"/>
        </w:rPr>
        <w:t>is invited</w:t>
      </w:r>
      <w:proofErr w:type="gramEnd"/>
      <w:r w:rsidRPr="005860A8">
        <w:rPr>
          <w:rFonts w:asciiTheme="majorHAnsi" w:hAnsiTheme="majorHAnsi" w:cstheme="majorHAnsi"/>
          <w:sz w:val="22"/>
          <w:szCs w:val="22"/>
          <w:lang w:val="en-GB"/>
        </w:rPr>
        <w:t xml:space="preserve"> to participate in the Peer Review Process (PRP) on Conduct of Business, which addresses ICP 19.   </w:t>
      </w:r>
    </w:p>
    <w:p w14:paraId="0B27D73C" w14:textId="77777777" w:rsidR="00C72AEE" w:rsidRPr="005860A8" w:rsidRDefault="00C72AEE" w:rsidP="00C72AEE">
      <w:pPr>
        <w:jc w:val="both"/>
        <w:rPr>
          <w:rFonts w:asciiTheme="majorHAnsi" w:hAnsiTheme="majorHAnsi" w:cstheme="majorHAnsi"/>
          <w:sz w:val="22"/>
          <w:szCs w:val="22"/>
          <w:lang w:val="en-GB"/>
        </w:rPr>
      </w:pPr>
    </w:p>
    <w:p w14:paraId="74DF1944" w14:textId="439234A9" w:rsidR="00C72AEE" w:rsidRPr="005860A8" w:rsidRDefault="0043465A" w:rsidP="00C72AEE">
      <w:p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The PRP is in the form of a PRP Questionnaire containing various questions related to ICP 19. </w:t>
      </w:r>
      <w:r w:rsidR="00C72AEE" w:rsidRPr="005860A8">
        <w:rPr>
          <w:rFonts w:asciiTheme="majorHAnsi" w:hAnsiTheme="majorHAnsi" w:cstheme="majorHAnsi"/>
          <w:sz w:val="22"/>
          <w:szCs w:val="22"/>
          <w:lang w:val="en-GB"/>
        </w:rPr>
        <w:t>The questions are divided into two sections</w:t>
      </w:r>
      <w:r w:rsidR="00E73517">
        <w:rPr>
          <w:rFonts w:asciiTheme="majorHAnsi" w:hAnsiTheme="majorHAnsi" w:cstheme="majorHAnsi"/>
          <w:sz w:val="22"/>
          <w:szCs w:val="22"/>
          <w:lang w:val="en-GB"/>
        </w:rPr>
        <w:t>,</w:t>
      </w:r>
      <w:r w:rsidR="00C72AEE" w:rsidRPr="005860A8">
        <w:rPr>
          <w:rFonts w:asciiTheme="majorHAnsi" w:hAnsiTheme="majorHAnsi" w:cstheme="majorHAnsi"/>
          <w:sz w:val="22"/>
          <w:szCs w:val="22"/>
          <w:lang w:val="en-GB"/>
        </w:rPr>
        <w:t xml:space="preserve"> I) insurers and II) intermediaries. If your </w:t>
      </w:r>
      <w:r w:rsidR="005B59D0">
        <w:rPr>
          <w:rFonts w:asciiTheme="majorHAnsi" w:hAnsiTheme="majorHAnsi" w:cstheme="majorHAnsi"/>
          <w:sz w:val="22"/>
          <w:szCs w:val="22"/>
          <w:lang w:val="en-GB"/>
        </w:rPr>
        <w:t xml:space="preserve">AUTHORITY </w:t>
      </w:r>
      <w:r w:rsidR="00C72AEE" w:rsidRPr="005860A8">
        <w:rPr>
          <w:rFonts w:asciiTheme="majorHAnsi" w:hAnsiTheme="majorHAnsi" w:cstheme="majorHAnsi"/>
          <w:sz w:val="22"/>
          <w:szCs w:val="22"/>
          <w:lang w:val="en-GB"/>
        </w:rPr>
        <w:t xml:space="preserve">is responsible for supervising insurers as well as intermediaries, please complete both sections. If another </w:t>
      </w:r>
      <w:r w:rsidR="005B59D0">
        <w:rPr>
          <w:rFonts w:asciiTheme="majorHAnsi" w:hAnsiTheme="majorHAnsi" w:cstheme="majorHAnsi"/>
          <w:sz w:val="22"/>
          <w:szCs w:val="22"/>
          <w:lang w:val="en-GB"/>
        </w:rPr>
        <w:t xml:space="preserve">AUTHORITY </w:t>
      </w:r>
      <w:r w:rsidR="00C72AEE" w:rsidRPr="005860A8">
        <w:rPr>
          <w:rFonts w:asciiTheme="majorHAnsi" w:hAnsiTheme="majorHAnsi" w:cstheme="majorHAnsi"/>
          <w:sz w:val="22"/>
          <w:szCs w:val="22"/>
          <w:lang w:val="en-GB"/>
        </w:rPr>
        <w:t xml:space="preserve">is responsible for supervising intermediaries, please enter and submit responses on their behalf. </w:t>
      </w:r>
      <w:r w:rsidR="00E73517">
        <w:rPr>
          <w:rFonts w:asciiTheme="majorHAnsi" w:hAnsiTheme="majorHAnsi" w:cstheme="majorHAnsi"/>
          <w:sz w:val="22"/>
          <w:szCs w:val="22"/>
          <w:lang w:val="en-GB"/>
        </w:rPr>
        <w:t>I</w:t>
      </w:r>
      <w:r w:rsidR="00C72AEE" w:rsidRPr="005860A8">
        <w:rPr>
          <w:rFonts w:asciiTheme="majorHAnsi" w:hAnsiTheme="majorHAnsi" w:cstheme="majorHAnsi"/>
          <w:sz w:val="22"/>
          <w:szCs w:val="22"/>
          <w:lang w:val="en-GB"/>
        </w:rPr>
        <w:t>f there are multiple authorities responsible for market conduct supervision</w:t>
      </w:r>
      <w:r w:rsidR="00E73517">
        <w:rPr>
          <w:rFonts w:asciiTheme="majorHAnsi" w:hAnsiTheme="majorHAnsi" w:cstheme="majorHAnsi"/>
          <w:sz w:val="22"/>
          <w:szCs w:val="22"/>
          <w:lang w:val="en-GB"/>
        </w:rPr>
        <w:t xml:space="preserve"> of both insurers and intermediaries</w:t>
      </w:r>
      <w:r w:rsidR="00C72AEE" w:rsidRPr="005860A8">
        <w:rPr>
          <w:rFonts w:asciiTheme="majorHAnsi" w:hAnsiTheme="majorHAnsi" w:cstheme="majorHAnsi"/>
          <w:sz w:val="22"/>
          <w:szCs w:val="22"/>
          <w:lang w:val="en-GB"/>
        </w:rPr>
        <w:t>, a single jurisdiction response</w:t>
      </w:r>
      <w:r w:rsidR="00E73517">
        <w:rPr>
          <w:rFonts w:asciiTheme="majorHAnsi" w:hAnsiTheme="majorHAnsi" w:cstheme="majorHAnsi"/>
          <w:sz w:val="22"/>
          <w:szCs w:val="22"/>
          <w:lang w:val="en-GB"/>
        </w:rPr>
        <w:t xml:space="preserve"> </w:t>
      </w:r>
      <w:proofErr w:type="gramStart"/>
      <w:r w:rsidR="00E73517">
        <w:rPr>
          <w:rFonts w:asciiTheme="majorHAnsi" w:hAnsiTheme="majorHAnsi" w:cstheme="majorHAnsi"/>
          <w:sz w:val="22"/>
          <w:szCs w:val="22"/>
          <w:lang w:val="en-GB"/>
        </w:rPr>
        <w:t>must be submitted</w:t>
      </w:r>
      <w:proofErr w:type="gramEnd"/>
      <w:r w:rsidR="00C72AEE" w:rsidRPr="005860A8">
        <w:rPr>
          <w:rFonts w:asciiTheme="majorHAnsi" w:hAnsiTheme="majorHAnsi" w:cstheme="majorHAnsi"/>
          <w:sz w:val="22"/>
          <w:szCs w:val="22"/>
          <w:lang w:val="en-GB"/>
        </w:rPr>
        <w:t>.</w:t>
      </w:r>
      <w:r w:rsidR="009B50BA">
        <w:rPr>
          <w:rFonts w:asciiTheme="majorHAnsi" w:hAnsiTheme="majorHAnsi" w:cstheme="majorHAnsi"/>
          <w:sz w:val="22"/>
          <w:szCs w:val="22"/>
          <w:lang w:val="en-GB"/>
        </w:rPr>
        <w:t xml:space="preserve"> </w:t>
      </w:r>
      <w:r w:rsidR="009B50BA" w:rsidRPr="005860A8">
        <w:rPr>
          <w:rFonts w:asciiTheme="majorHAnsi" w:hAnsiTheme="majorHAnsi" w:cstheme="majorHAnsi"/>
          <w:sz w:val="22"/>
          <w:szCs w:val="22"/>
          <w:lang w:val="en-GB"/>
        </w:rPr>
        <w:t xml:space="preserve">The IAIS agreed in 2017 to transition from the Self-Assessment and Peer Review process to </w:t>
      </w:r>
      <w:r w:rsidR="009B50BA">
        <w:rPr>
          <w:rFonts w:asciiTheme="majorHAnsi" w:hAnsiTheme="majorHAnsi" w:cstheme="majorHAnsi"/>
          <w:sz w:val="22"/>
          <w:szCs w:val="22"/>
          <w:lang w:val="en-GB"/>
        </w:rPr>
        <w:t>a</w:t>
      </w:r>
      <w:r w:rsidR="009B50BA" w:rsidRPr="005860A8">
        <w:rPr>
          <w:rFonts w:asciiTheme="majorHAnsi" w:hAnsiTheme="majorHAnsi" w:cstheme="majorHAnsi"/>
          <w:sz w:val="22"/>
          <w:szCs w:val="22"/>
          <w:lang w:val="en-GB"/>
        </w:rPr>
        <w:t xml:space="preserve"> new Peer Review Process. The primary difference for YOUR </w:t>
      </w:r>
      <w:r w:rsidR="009B50BA">
        <w:rPr>
          <w:rFonts w:asciiTheme="majorHAnsi" w:hAnsiTheme="majorHAnsi" w:cstheme="majorHAnsi"/>
          <w:sz w:val="22"/>
          <w:szCs w:val="22"/>
          <w:lang w:val="en-GB"/>
        </w:rPr>
        <w:t>JURISDICTION</w:t>
      </w:r>
      <w:r w:rsidR="009B50BA" w:rsidRPr="005860A8">
        <w:rPr>
          <w:rFonts w:asciiTheme="majorHAnsi" w:hAnsiTheme="majorHAnsi" w:cstheme="majorHAnsi"/>
          <w:sz w:val="22"/>
          <w:szCs w:val="22"/>
          <w:lang w:val="en-GB"/>
        </w:rPr>
        <w:t xml:space="preserve"> will be the inclusion of general recommendations </w:t>
      </w:r>
      <w:proofErr w:type="gramStart"/>
      <w:r w:rsidR="001543B6">
        <w:rPr>
          <w:rFonts w:asciiTheme="majorHAnsi" w:hAnsiTheme="majorHAnsi" w:cstheme="majorHAnsi"/>
          <w:sz w:val="22"/>
          <w:szCs w:val="22"/>
          <w:lang w:val="en-GB"/>
        </w:rPr>
        <w:t>i</w:t>
      </w:r>
      <w:r w:rsidR="009B50BA">
        <w:rPr>
          <w:rFonts w:asciiTheme="majorHAnsi" w:hAnsiTheme="majorHAnsi" w:cstheme="majorHAnsi"/>
          <w:sz w:val="22"/>
          <w:szCs w:val="22"/>
          <w:lang w:val="en-GB"/>
        </w:rPr>
        <w:t xml:space="preserve">n the </w:t>
      </w:r>
      <w:r w:rsidR="009B50BA" w:rsidRPr="005860A8">
        <w:rPr>
          <w:rFonts w:asciiTheme="majorHAnsi" w:hAnsiTheme="majorHAnsi" w:cstheme="majorHAnsi"/>
          <w:sz w:val="22"/>
          <w:szCs w:val="22"/>
          <w:lang w:val="en-GB"/>
        </w:rPr>
        <w:t>aggregate</w:t>
      </w:r>
      <w:proofErr w:type="gramEnd"/>
      <w:r w:rsidR="009B50BA" w:rsidRPr="005860A8">
        <w:rPr>
          <w:rFonts w:asciiTheme="majorHAnsi" w:hAnsiTheme="majorHAnsi" w:cstheme="majorHAnsi"/>
          <w:sz w:val="22"/>
          <w:szCs w:val="22"/>
          <w:lang w:val="en-GB"/>
        </w:rPr>
        <w:t xml:space="preserve"> report on how to strengthen observance and increased disclosure of assessment results. </w:t>
      </w:r>
      <w:r w:rsidR="009B50BA">
        <w:rPr>
          <w:rFonts w:asciiTheme="majorHAnsi" w:hAnsiTheme="majorHAnsi" w:cstheme="majorHAnsi"/>
          <w:sz w:val="22"/>
          <w:szCs w:val="22"/>
          <w:lang w:val="en-GB"/>
        </w:rPr>
        <w:t>A</w:t>
      </w:r>
      <w:r w:rsidR="009B50BA" w:rsidRPr="005860A8">
        <w:rPr>
          <w:rFonts w:asciiTheme="majorHAnsi" w:hAnsiTheme="majorHAnsi" w:cstheme="majorHAnsi"/>
          <w:sz w:val="22"/>
          <w:szCs w:val="22"/>
          <w:lang w:val="en-GB"/>
        </w:rPr>
        <w:t>ddition</w:t>
      </w:r>
      <w:r w:rsidR="009B50BA">
        <w:rPr>
          <w:rFonts w:asciiTheme="majorHAnsi" w:hAnsiTheme="majorHAnsi" w:cstheme="majorHAnsi"/>
          <w:sz w:val="22"/>
          <w:szCs w:val="22"/>
          <w:lang w:val="en-GB"/>
        </w:rPr>
        <w:t>ally</w:t>
      </w:r>
      <w:r w:rsidR="009B50BA" w:rsidRPr="005860A8">
        <w:rPr>
          <w:rFonts w:asciiTheme="majorHAnsi" w:hAnsiTheme="majorHAnsi" w:cstheme="majorHAnsi"/>
          <w:sz w:val="22"/>
          <w:szCs w:val="22"/>
          <w:lang w:val="en-GB"/>
        </w:rPr>
        <w:t xml:space="preserve">, the PRP will identify examples of useful practices amongst IAIS Members. Such examples could provide valuable information as to how the ICP </w:t>
      </w:r>
      <w:proofErr w:type="gramStart"/>
      <w:r w:rsidR="009B50BA" w:rsidRPr="005860A8">
        <w:rPr>
          <w:rFonts w:asciiTheme="majorHAnsi" w:hAnsiTheme="majorHAnsi" w:cstheme="majorHAnsi"/>
          <w:sz w:val="22"/>
          <w:szCs w:val="22"/>
          <w:lang w:val="en-GB"/>
        </w:rPr>
        <w:t>could be implemented</w:t>
      </w:r>
      <w:proofErr w:type="gramEnd"/>
      <w:r w:rsidR="009B50BA" w:rsidRPr="005860A8">
        <w:rPr>
          <w:rFonts w:asciiTheme="majorHAnsi" w:hAnsiTheme="majorHAnsi" w:cstheme="majorHAnsi"/>
          <w:sz w:val="22"/>
          <w:szCs w:val="22"/>
          <w:lang w:val="en-GB"/>
        </w:rPr>
        <w:t xml:space="preserve"> in an effective manner.  </w:t>
      </w:r>
    </w:p>
    <w:p w14:paraId="6A9571D7" w14:textId="77777777" w:rsidR="00C72AEE" w:rsidRPr="005860A8" w:rsidRDefault="00C72AEE" w:rsidP="00C72AEE">
      <w:pPr>
        <w:jc w:val="both"/>
        <w:rPr>
          <w:rFonts w:asciiTheme="majorHAnsi" w:hAnsiTheme="majorHAnsi" w:cstheme="majorHAnsi"/>
          <w:sz w:val="22"/>
          <w:szCs w:val="22"/>
          <w:lang w:val="en-GB"/>
        </w:rPr>
      </w:pPr>
    </w:p>
    <w:p w14:paraId="2DD9368C" w14:textId="32A5673A" w:rsidR="00C72AEE" w:rsidRPr="005860A8" w:rsidRDefault="00040AA3" w:rsidP="00C72AEE">
      <w:pPr>
        <w:jc w:val="both"/>
        <w:rPr>
          <w:rFonts w:asciiTheme="majorHAnsi" w:hAnsiTheme="majorHAnsi" w:cstheme="majorHAnsi"/>
          <w:sz w:val="22"/>
          <w:szCs w:val="22"/>
          <w:lang w:val="en-GB"/>
        </w:rPr>
      </w:pPr>
      <w:r w:rsidRPr="00040AA3">
        <w:rPr>
          <w:rFonts w:asciiTheme="majorHAnsi" w:hAnsiTheme="majorHAnsi" w:cstheme="majorHAnsi"/>
          <w:b/>
          <w:sz w:val="22"/>
          <w:szCs w:val="22"/>
          <w:lang w:val="en-GB"/>
        </w:rPr>
        <w:t>Instruction</w:t>
      </w:r>
      <w:r w:rsidR="001543B6">
        <w:rPr>
          <w:rFonts w:asciiTheme="majorHAnsi" w:hAnsiTheme="majorHAnsi" w:cstheme="majorHAnsi"/>
          <w:b/>
          <w:sz w:val="22"/>
          <w:szCs w:val="22"/>
          <w:lang w:val="en-GB"/>
        </w:rPr>
        <w:t>s</w:t>
      </w:r>
      <w:r w:rsidRPr="00040AA3">
        <w:rPr>
          <w:rFonts w:asciiTheme="majorHAnsi" w:hAnsiTheme="majorHAnsi" w:cstheme="majorHAnsi"/>
          <w:b/>
          <w:sz w:val="22"/>
          <w:szCs w:val="22"/>
          <w:lang w:val="en-GB"/>
        </w:rPr>
        <w:t>:</w:t>
      </w:r>
      <w:r>
        <w:rPr>
          <w:rFonts w:asciiTheme="majorHAnsi" w:hAnsiTheme="majorHAnsi" w:cstheme="majorHAnsi"/>
          <w:sz w:val="22"/>
          <w:szCs w:val="22"/>
          <w:lang w:val="en-GB"/>
        </w:rPr>
        <w:t xml:space="preserve"> </w:t>
      </w:r>
      <w:r w:rsidR="00C72AEE" w:rsidRPr="005860A8">
        <w:rPr>
          <w:rFonts w:asciiTheme="majorHAnsi" w:hAnsiTheme="majorHAnsi" w:cstheme="majorHAnsi"/>
          <w:sz w:val="22"/>
          <w:szCs w:val="22"/>
          <w:lang w:val="en-GB"/>
        </w:rPr>
        <w:t xml:space="preserve">For each question, choose the response that most closely corresponds to the situation in YOUR JURISDICTION and YOUR </w:t>
      </w:r>
      <w:r w:rsidR="00341306">
        <w:rPr>
          <w:rFonts w:asciiTheme="majorHAnsi" w:hAnsiTheme="majorHAnsi" w:cstheme="majorHAnsi"/>
          <w:sz w:val="22"/>
          <w:szCs w:val="22"/>
          <w:lang w:val="en-GB"/>
        </w:rPr>
        <w:t>AUTHORITY</w:t>
      </w:r>
      <w:r w:rsidR="00C72AEE" w:rsidRPr="005860A8">
        <w:rPr>
          <w:rFonts w:asciiTheme="majorHAnsi" w:hAnsiTheme="majorHAnsi" w:cstheme="majorHAnsi"/>
          <w:sz w:val="22"/>
          <w:szCs w:val="22"/>
          <w:lang w:val="en-GB"/>
        </w:rPr>
        <w:t xml:space="preserve">. Some questions ask about the actual experience in YOUR JURISDICTION during the last three years. If records or reports exist that would help you to respond to such questions, please refer to them. If not, please respond based on your best estimate of what the actual experience has been. </w:t>
      </w:r>
    </w:p>
    <w:p w14:paraId="7E202EBD" w14:textId="77777777" w:rsidR="00C72AEE" w:rsidRPr="005860A8" w:rsidRDefault="00C72AEE" w:rsidP="00C72AEE">
      <w:pPr>
        <w:jc w:val="both"/>
        <w:rPr>
          <w:rFonts w:asciiTheme="majorHAnsi" w:hAnsiTheme="majorHAnsi" w:cstheme="majorHAnsi"/>
          <w:sz w:val="22"/>
          <w:szCs w:val="22"/>
          <w:lang w:val="en-GB"/>
        </w:rPr>
      </w:pPr>
    </w:p>
    <w:p w14:paraId="010E619E" w14:textId="53D0FA2B"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In this </w:t>
      </w:r>
      <w:r w:rsidR="0059662E">
        <w:rPr>
          <w:rFonts w:asciiTheme="majorHAnsi" w:hAnsiTheme="majorHAnsi" w:cstheme="majorHAnsi"/>
          <w:sz w:val="22"/>
          <w:szCs w:val="22"/>
          <w:lang w:val="en-GB"/>
        </w:rPr>
        <w:t>PRP Questionnaire</w:t>
      </w:r>
      <w:r w:rsidRPr="005860A8">
        <w:rPr>
          <w:rFonts w:asciiTheme="majorHAnsi" w:hAnsiTheme="majorHAnsi" w:cstheme="majorHAnsi"/>
          <w:sz w:val="22"/>
          <w:szCs w:val="22"/>
          <w:lang w:val="en-GB"/>
        </w:rPr>
        <w:t xml:space="preserve">, </w:t>
      </w:r>
      <w:r w:rsidR="00040AA3" w:rsidRPr="00040AA3">
        <w:rPr>
          <w:rFonts w:asciiTheme="majorHAnsi" w:hAnsiTheme="majorHAnsi" w:cstheme="majorHAnsi"/>
          <w:sz w:val="22"/>
          <w:szCs w:val="22"/>
          <w:lang w:val="en-GB"/>
        </w:rPr>
        <w:t xml:space="preserve">as in the ICPs, </w:t>
      </w:r>
      <w:r w:rsidRPr="005860A8">
        <w:rPr>
          <w:rFonts w:asciiTheme="majorHAnsi" w:hAnsiTheme="majorHAnsi" w:cstheme="majorHAnsi"/>
          <w:sz w:val="22"/>
          <w:szCs w:val="22"/>
          <w:lang w:val="en-GB"/>
        </w:rPr>
        <w:t xml:space="preserve">the term “legislation” </w:t>
      </w:r>
      <w:proofErr w:type="gramStart"/>
      <w:r w:rsidRPr="005860A8">
        <w:rPr>
          <w:rFonts w:asciiTheme="majorHAnsi" w:hAnsiTheme="majorHAnsi" w:cstheme="majorHAnsi"/>
          <w:sz w:val="22"/>
          <w:szCs w:val="22"/>
          <w:lang w:val="en-GB"/>
        </w:rPr>
        <w:t>is used</w:t>
      </w:r>
      <w:proofErr w:type="gramEnd"/>
      <w:r w:rsidRPr="005860A8">
        <w:rPr>
          <w:rFonts w:asciiTheme="majorHAnsi" w:hAnsiTheme="majorHAnsi" w:cstheme="majorHAnsi"/>
          <w:sz w:val="22"/>
          <w:szCs w:val="22"/>
          <w:lang w:val="en-GB"/>
        </w:rPr>
        <w:t xml:space="preserve"> to include both primary legislation (which generally requires full legislative consent)</w:t>
      </w:r>
      <w:r w:rsidR="001543B6">
        <w:rPr>
          <w:rFonts w:asciiTheme="majorHAnsi" w:hAnsiTheme="majorHAnsi" w:cstheme="majorHAnsi"/>
          <w:sz w:val="22"/>
          <w:szCs w:val="22"/>
          <w:lang w:val="en-GB"/>
        </w:rPr>
        <w:t xml:space="preserve"> and </w:t>
      </w:r>
      <w:r w:rsidRPr="005860A8">
        <w:rPr>
          <w:rFonts w:asciiTheme="majorHAnsi" w:hAnsiTheme="majorHAnsi" w:cstheme="majorHAnsi"/>
          <w:sz w:val="22"/>
          <w:szCs w:val="22"/>
          <w:lang w:val="en-GB"/>
        </w:rPr>
        <w:t xml:space="preserve">secondary </w:t>
      </w:r>
      <w:r w:rsidR="003B08C0">
        <w:rPr>
          <w:rFonts w:asciiTheme="majorHAnsi" w:hAnsiTheme="majorHAnsi" w:cstheme="majorHAnsi"/>
          <w:sz w:val="22"/>
          <w:szCs w:val="22"/>
          <w:lang w:val="en-GB"/>
        </w:rPr>
        <w:t xml:space="preserve">legislation </w:t>
      </w:r>
      <w:r w:rsidRPr="005860A8">
        <w:rPr>
          <w:rFonts w:asciiTheme="majorHAnsi" w:hAnsiTheme="majorHAnsi" w:cstheme="majorHAnsi"/>
          <w:sz w:val="22"/>
          <w:szCs w:val="22"/>
          <w:lang w:val="en-GB"/>
        </w:rPr>
        <w:t xml:space="preserve">and </w:t>
      </w:r>
      <w:r w:rsidR="003B08C0">
        <w:rPr>
          <w:rFonts w:asciiTheme="majorHAnsi" w:hAnsiTheme="majorHAnsi" w:cstheme="majorHAnsi"/>
          <w:sz w:val="22"/>
          <w:szCs w:val="22"/>
          <w:lang w:val="en-GB"/>
        </w:rPr>
        <w:t>legally enforceable rules (regulations) set by the supervisor</w:t>
      </w:r>
      <w:r w:rsidRPr="005860A8">
        <w:rPr>
          <w:rFonts w:asciiTheme="majorHAnsi" w:hAnsiTheme="majorHAnsi" w:cstheme="majorHAnsi"/>
          <w:sz w:val="22"/>
          <w:szCs w:val="22"/>
          <w:lang w:val="en-GB"/>
        </w:rPr>
        <w:t>. The term “supervisory guidelines” means documents issued by the supervisor to communicate expectations to the industry, which do not have the legal force of law.</w:t>
      </w:r>
    </w:p>
    <w:p w14:paraId="6A22C09E" w14:textId="77777777" w:rsidR="00C72AEE" w:rsidRPr="005860A8" w:rsidRDefault="00C72AEE" w:rsidP="00C72AEE">
      <w:pPr>
        <w:jc w:val="both"/>
        <w:rPr>
          <w:rFonts w:asciiTheme="majorHAnsi" w:hAnsiTheme="majorHAnsi" w:cstheme="majorHAnsi"/>
          <w:sz w:val="22"/>
          <w:szCs w:val="22"/>
          <w:lang w:val="en-GB"/>
        </w:rPr>
      </w:pPr>
    </w:p>
    <w:p w14:paraId="1FC3AC30" w14:textId="496C998A"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b/>
          <w:sz w:val="22"/>
          <w:szCs w:val="22"/>
          <w:lang w:val="en-GB"/>
        </w:rPr>
        <w:t>Important</w:t>
      </w:r>
      <w:r w:rsidRPr="005860A8">
        <w:rPr>
          <w:rFonts w:asciiTheme="majorHAnsi" w:hAnsiTheme="majorHAnsi" w:cstheme="majorHAnsi"/>
          <w:sz w:val="22"/>
          <w:szCs w:val="22"/>
          <w:lang w:val="en-GB"/>
        </w:rPr>
        <w:t xml:space="preserve">: Please ensure that all of your responses </w:t>
      </w:r>
      <w:proofErr w:type="gramStart"/>
      <w:r w:rsidRPr="005860A8">
        <w:rPr>
          <w:rFonts w:asciiTheme="majorHAnsi" w:hAnsiTheme="majorHAnsi" w:cstheme="majorHAnsi"/>
          <w:sz w:val="22"/>
          <w:szCs w:val="22"/>
          <w:lang w:val="en-GB"/>
        </w:rPr>
        <w:t>have been approved</w:t>
      </w:r>
      <w:proofErr w:type="gramEnd"/>
      <w:r w:rsidRPr="005860A8">
        <w:rPr>
          <w:rFonts w:asciiTheme="majorHAnsi" w:hAnsiTheme="majorHAnsi" w:cstheme="majorHAnsi"/>
          <w:sz w:val="22"/>
          <w:szCs w:val="22"/>
          <w:lang w:val="en-GB"/>
        </w:rPr>
        <w:t xml:space="preserve"> as final before beginning the process of entering your responses online. As you move through the online questionnaire, you may use the “Continue Later” option by clicking on the “Continue Later” button available at the end of each page. If you select the “Continue Later” button, you will receive an email notification with a link inviting you to return to the survey to continue answering questions. All responses </w:t>
      </w:r>
      <w:proofErr w:type="gramStart"/>
      <w:r w:rsidRPr="005860A8">
        <w:rPr>
          <w:rFonts w:asciiTheme="majorHAnsi" w:hAnsiTheme="majorHAnsi" w:cstheme="majorHAnsi"/>
          <w:sz w:val="22"/>
          <w:szCs w:val="22"/>
          <w:lang w:val="en-GB"/>
        </w:rPr>
        <w:t>can be edited</w:t>
      </w:r>
      <w:proofErr w:type="gramEnd"/>
      <w:r w:rsidRPr="005860A8">
        <w:rPr>
          <w:rFonts w:asciiTheme="majorHAnsi" w:hAnsiTheme="majorHAnsi" w:cstheme="majorHAnsi"/>
          <w:sz w:val="22"/>
          <w:szCs w:val="22"/>
          <w:lang w:val="en-GB"/>
        </w:rPr>
        <w:t xml:space="preserve"> before your final submission. Additionally, </w:t>
      </w:r>
      <w:r w:rsidRPr="005860A8">
        <w:rPr>
          <w:rFonts w:asciiTheme="majorHAnsi" w:hAnsiTheme="majorHAnsi" w:cstheme="majorHAnsi"/>
          <w:sz w:val="22"/>
          <w:szCs w:val="22"/>
          <w:u w:val="single"/>
          <w:lang w:val="en-GB"/>
        </w:rPr>
        <w:t xml:space="preserve">if you do not wish to comment </w:t>
      </w:r>
      <w:r w:rsidR="00040AA3">
        <w:rPr>
          <w:rFonts w:asciiTheme="majorHAnsi" w:hAnsiTheme="majorHAnsi" w:cstheme="majorHAnsi"/>
          <w:sz w:val="22"/>
          <w:szCs w:val="22"/>
          <w:u w:val="single"/>
          <w:lang w:val="en-GB"/>
        </w:rPr>
        <w:t xml:space="preserve">on a </w:t>
      </w:r>
      <w:r w:rsidRPr="005860A8">
        <w:rPr>
          <w:rFonts w:asciiTheme="majorHAnsi" w:hAnsiTheme="majorHAnsi" w:cstheme="majorHAnsi"/>
          <w:sz w:val="22"/>
          <w:szCs w:val="22"/>
          <w:u w:val="single"/>
          <w:lang w:val="en-GB"/>
        </w:rPr>
        <w:t xml:space="preserve">question, please enter “N/A” in the comment box. You will not be able to advance to the next question if the comment box </w:t>
      </w:r>
      <w:proofErr w:type="gramStart"/>
      <w:r w:rsidRPr="005860A8">
        <w:rPr>
          <w:rFonts w:asciiTheme="majorHAnsi" w:hAnsiTheme="majorHAnsi" w:cstheme="majorHAnsi"/>
          <w:sz w:val="22"/>
          <w:szCs w:val="22"/>
          <w:u w:val="single"/>
          <w:lang w:val="en-GB"/>
        </w:rPr>
        <w:t>is left</w:t>
      </w:r>
      <w:proofErr w:type="gramEnd"/>
      <w:r w:rsidRPr="005860A8">
        <w:rPr>
          <w:rFonts w:asciiTheme="majorHAnsi" w:hAnsiTheme="majorHAnsi" w:cstheme="majorHAnsi"/>
          <w:sz w:val="22"/>
          <w:szCs w:val="22"/>
          <w:u w:val="single"/>
          <w:lang w:val="en-GB"/>
        </w:rPr>
        <w:t xml:space="preserve"> blank in the online questionnaire</w:t>
      </w:r>
      <w:r w:rsidRPr="005860A8">
        <w:rPr>
          <w:rFonts w:asciiTheme="majorHAnsi" w:hAnsiTheme="majorHAnsi" w:cstheme="majorHAnsi"/>
          <w:sz w:val="22"/>
          <w:szCs w:val="22"/>
          <w:lang w:val="en-GB"/>
        </w:rPr>
        <w:t>.</w:t>
      </w:r>
    </w:p>
    <w:p w14:paraId="745898FA" w14:textId="77777777" w:rsidR="00C72AEE" w:rsidRPr="005860A8" w:rsidRDefault="00C72AEE" w:rsidP="00C72AEE">
      <w:pPr>
        <w:jc w:val="both"/>
        <w:rPr>
          <w:rFonts w:asciiTheme="majorHAnsi" w:hAnsiTheme="majorHAnsi" w:cstheme="majorHAnsi"/>
          <w:sz w:val="22"/>
          <w:szCs w:val="22"/>
          <w:lang w:val="en-GB"/>
        </w:rPr>
      </w:pPr>
    </w:p>
    <w:p w14:paraId="30B17359" w14:textId="0DD233DD" w:rsidR="00C72AEE"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Please note YOUR </w:t>
      </w:r>
      <w:r w:rsidR="00A74BE2">
        <w:rPr>
          <w:rFonts w:asciiTheme="majorHAnsi" w:hAnsiTheme="majorHAnsi" w:cstheme="majorHAnsi"/>
          <w:sz w:val="22"/>
          <w:szCs w:val="22"/>
          <w:lang w:val="en-GB"/>
        </w:rPr>
        <w:t>JURISDICTION</w:t>
      </w:r>
      <w:r w:rsidRPr="005860A8">
        <w:rPr>
          <w:rFonts w:asciiTheme="majorHAnsi" w:hAnsiTheme="majorHAnsi" w:cstheme="majorHAnsi"/>
          <w:sz w:val="22"/>
          <w:szCs w:val="22"/>
          <w:lang w:val="en-GB"/>
        </w:rPr>
        <w:t xml:space="preserve"> will be provided with an opportunity to opt out of disclosing your assessment results within the IAIS members only extranet before your individual jurisdiction report is finalised. </w:t>
      </w:r>
    </w:p>
    <w:p w14:paraId="48FA7107" w14:textId="5AB5F0AA" w:rsidR="004E6837" w:rsidRDefault="004E6837" w:rsidP="00C72AEE">
      <w:pPr>
        <w:jc w:val="both"/>
        <w:rPr>
          <w:rFonts w:asciiTheme="majorHAnsi" w:hAnsiTheme="majorHAnsi" w:cstheme="majorHAnsi"/>
          <w:sz w:val="22"/>
          <w:szCs w:val="22"/>
          <w:lang w:val="en-GB"/>
        </w:rPr>
      </w:pPr>
    </w:p>
    <w:p w14:paraId="10DE8E77" w14:textId="6A3D42AE" w:rsidR="004E6837" w:rsidRPr="005860A8" w:rsidRDefault="004E6837" w:rsidP="00C72AEE">
      <w:pPr>
        <w:jc w:val="both"/>
        <w:rPr>
          <w:rFonts w:asciiTheme="majorHAnsi" w:hAnsiTheme="majorHAnsi" w:cstheme="majorHAnsi"/>
          <w:sz w:val="22"/>
          <w:szCs w:val="22"/>
          <w:lang w:val="en-GB"/>
        </w:rPr>
      </w:pPr>
      <w:r>
        <w:rPr>
          <w:rFonts w:asciiTheme="majorHAnsi" w:hAnsiTheme="majorHAnsi" w:cstheme="majorHAnsi"/>
          <w:sz w:val="22"/>
          <w:szCs w:val="22"/>
          <w:lang w:val="en-GB"/>
        </w:rPr>
        <w:t>If you have any question</w:t>
      </w:r>
      <w:r w:rsidR="00A35994">
        <w:rPr>
          <w:rFonts w:asciiTheme="majorHAnsi" w:hAnsiTheme="majorHAnsi" w:cstheme="majorHAnsi"/>
          <w:sz w:val="22"/>
          <w:szCs w:val="22"/>
          <w:lang w:val="en-GB"/>
        </w:rPr>
        <w:t>(s)</w:t>
      </w:r>
      <w:r>
        <w:rPr>
          <w:rFonts w:asciiTheme="majorHAnsi" w:hAnsiTheme="majorHAnsi" w:cstheme="majorHAnsi"/>
          <w:sz w:val="22"/>
          <w:szCs w:val="22"/>
          <w:lang w:val="en-GB"/>
        </w:rPr>
        <w:t xml:space="preserve"> in relation to filling out the questionnaire, please submit your question</w:t>
      </w:r>
      <w:r w:rsidR="00A35994">
        <w:rPr>
          <w:rFonts w:asciiTheme="majorHAnsi" w:hAnsiTheme="majorHAnsi" w:cstheme="majorHAnsi"/>
          <w:sz w:val="22"/>
          <w:szCs w:val="22"/>
          <w:lang w:val="en-GB"/>
        </w:rPr>
        <w:t>(s)</w:t>
      </w:r>
      <w:r>
        <w:rPr>
          <w:rFonts w:asciiTheme="majorHAnsi" w:hAnsiTheme="majorHAnsi" w:cstheme="majorHAnsi"/>
          <w:sz w:val="22"/>
          <w:szCs w:val="22"/>
          <w:lang w:val="en-GB"/>
        </w:rPr>
        <w:t xml:space="preserve"> to the IAIS Secretariat </w:t>
      </w:r>
      <w:r w:rsidR="00B94287">
        <w:rPr>
          <w:rFonts w:asciiTheme="majorHAnsi" w:hAnsiTheme="majorHAnsi" w:cstheme="majorHAnsi"/>
          <w:sz w:val="22"/>
          <w:szCs w:val="22"/>
          <w:lang w:val="en-GB"/>
        </w:rPr>
        <w:t>(</w:t>
      </w:r>
      <w:hyperlink r:id="rId8" w:history="1">
        <w:r w:rsidR="00B94287" w:rsidRPr="00582BEC">
          <w:rPr>
            <w:rStyle w:val="Hyperlink"/>
            <w:rFonts w:asciiTheme="majorHAnsi" w:hAnsiTheme="majorHAnsi" w:cstheme="majorHAnsi"/>
            <w:sz w:val="22"/>
            <w:szCs w:val="22"/>
            <w:lang w:val="en-GB"/>
          </w:rPr>
          <w:t>Selina.Keng@bis.org</w:t>
        </w:r>
      </w:hyperlink>
      <w:r w:rsidR="00B94287">
        <w:rPr>
          <w:rFonts w:asciiTheme="majorHAnsi" w:hAnsiTheme="majorHAnsi" w:cstheme="majorHAnsi"/>
          <w:sz w:val="22"/>
          <w:szCs w:val="22"/>
          <w:lang w:val="en-GB"/>
        </w:rPr>
        <w:t xml:space="preserve"> or </w:t>
      </w:r>
      <w:hyperlink r:id="rId9" w:history="1">
        <w:r w:rsidR="00B94287" w:rsidRPr="00582BEC">
          <w:rPr>
            <w:rStyle w:val="Hyperlink"/>
            <w:rFonts w:asciiTheme="majorHAnsi" w:hAnsiTheme="majorHAnsi" w:cstheme="majorHAnsi"/>
            <w:sz w:val="22"/>
            <w:szCs w:val="22"/>
            <w:lang w:val="en-GB"/>
          </w:rPr>
          <w:t>Akiko.Nakamura@bis.org</w:t>
        </w:r>
      </w:hyperlink>
      <w:r w:rsidR="00B94287">
        <w:rPr>
          <w:rFonts w:asciiTheme="majorHAnsi" w:hAnsiTheme="majorHAnsi" w:cstheme="majorHAnsi"/>
          <w:sz w:val="22"/>
          <w:szCs w:val="22"/>
          <w:lang w:val="en-GB"/>
        </w:rPr>
        <w:t xml:space="preserve">) </w:t>
      </w:r>
      <w:r>
        <w:rPr>
          <w:rFonts w:asciiTheme="majorHAnsi" w:hAnsiTheme="majorHAnsi" w:cstheme="majorHAnsi"/>
          <w:sz w:val="22"/>
          <w:szCs w:val="22"/>
          <w:lang w:val="en-GB"/>
        </w:rPr>
        <w:t>for furth</w:t>
      </w:r>
      <w:r w:rsidR="00586BC5">
        <w:rPr>
          <w:rFonts w:asciiTheme="majorHAnsi" w:hAnsiTheme="majorHAnsi" w:cstheme="majorHAnsi"/>
          <w:sz w:val="22"/>
          <w:szCs w:val="22"/>
          <w:lang w:val="en-GB"/>
        </w:rPr>
        <w:t>er information in order</w:t>
      </w:r>
      <w:r>
        <w:rPr>
          <w:rFonts w:asciiTheme="majorHAnsi" w:hAnsiTheme="majorHAnsi" w:cstheme="majorHAnsi"/>
          <w:sz w:val="22"/>
          <w:szCs w:val="22"/>
          <w:lang w:val="en-GB"/>
        </w:rPr>
        <w:t xml:space="preserve"> to assist you </w:t>
      </w:r>
      <w:proofErr w:type="gramStart"/>
      <w:r>
        <w:rPr>
          <w:rFonts w:asciiTheme="majorHAnsi" w:hAnsiTheme="majorHAnsi" w:cstheme="majorHAnsi"/>
          <w:sz w:val="22"/>
          <w:szCs w:val="22"/>
          <w:lang w:val="en-GB"/>
        </w:rPr>
        <w:t xml:space="preserve">to </w:t>
      </w:r>
      <w:r w:rsidR="00631BDA">
        <w:rPr>
          <w:rFonts w:asciiTheme="majorHAnsi" w:hAnsiTheme="majorHAnsi" w:cstheme="majorHAnsi"/>
          <w:sz w:val="22"/>
          <w:szCs w:val="22"/>
          <w:lang w:val="en-GB"/>
        </w:rPr>
        <w:t xml:space="preserve">properly </w:t>
      </w:r>
      <w:r>
        <w:rPr>
          <w:rFonts w:asciiTheme="majorHAnsi" w:hAnsiTheme="majorHAnsi" w:cstheme="majorHAnsi"/>
          <w:sz w:val="22"/>
          <w:szCs w:val="22"/>
          <w:lang w:val="en-GB"/>
        </w:rPr>
        <w:t>complete</w:t>
      </w:r>
      <w:proofErr w:type="gramEnd"/>
      <w:r>
        <w:rPr>
          <w:rFonts w:asciiTheme="majorHAnsi" w:hAnsiTheme="majorHAnsi" w:cstheme="majorHAnsi"/>
          <w:sz w:val="22"/>
          <w:szCs w:val="22"/>
          <w:lang w:val="en-GB"/>
        </w:rPr>
        <w:t xml:space="preserve"> the survey. </w:t>
      </w:r>
    </w:p>
    <w:p w14:paraId="59DB8A43" w14:textId="77777777" w:rsidR="00C72AEE" w:rsidRPr="005860A8" w:rsidRDefault="00C72AEE" w:rsidP="00C72AEE">
      <w:pPr>
        <w:jc w:val="both"/>
        <w:rPr>
          <w:rFonts w:asciiTheme="majorHAnsi" w:hAnsiTheme="majorHAnsi" w:cstheme="majorHAnsi"/>
          <w:sz w:val="22"/>
          <w:szCs w:val="22"/>
          <w:lang w:val="en-GB"/>
        </w:rPr>
      </w:pPr>
    </w:p>
    <w:p w14:paraId="22A2EE5E" w14:textId="37B9C3A0" w:rsidR="00C72AEE" w:rsidRPr="00237852" w:rsidRDefault="00C72AEE" w:rsidP="00C72AEE">
      <w:pPr>
        <w:jc w:val="both"/>
        <w:rPr>
          <w:rFonts w:asciiTheme="majorHAnsi" w:hAnsiTheme="majorHAnsi" w:cstheme="majorHAns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Please enter your Email Address</w:t>
      </w:r>
      <w:r w:rsidRPr="00237852">
        <w:rPr>
          <w:rFonts w:asciiTheme="majorHAnsi" w:hAnsiTheme="majorHAnsi" w:cstheme="majorHAnsi"/>
          <w:color w:val="365F91" w:themeColor="accent1" w:themeShade="BF"/>
          <w:sz w:val="22"/>
          <w:szCs w:val="22"/>
          <w:lang w:val="en-GB"/>
        </w:rPr>
        <w:t>:</w:t>
      </w:r>
    </w:p>
    <w:p w14:paraId="6C929B9A" w14:textId="77777777" w:rsidR="00C72AEE" w:rsidRPr="005860A8" w:rsidRDefault="00C72AEE" w:rsidP="00C72AEE">
      <w:pPr>
        <w:jc w:val="both"/>
        <w:rPr>
          <w:rFonts w:asciiTheme="majorHAnsi" w:hAnsiTheme="majorHAnsi" w:cstheme="majorHAnsi"/>
          <w:sz w:val="22"/>
          <w:szCs w:val="22"/>
          <w:lang w:val="en-GB"/>
        </w:rPr>
      </w:pPr>
    </w:p>
    <w:p w14:paraId="2563D4C0" w14:textId="77777777" w:rsidR="00EF3A52" w:rsidRPr="00237852" w:rsidRDefault="00C72AEE" w:rsidP="00C72AEE">
      <w:pPr>
        <w:jc w:val="both"/>
        <w:rPr>
          <w:rFonts w:asciiTheme="majorHAnsi" w:hAnsiTheme="majorHAnsi" w:cstheme="majorHAnsi"/>
          <w: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Please Enter Your Jurisdiction Name</w:t>
      </w:r>
      <w:r w:rsidRPr="00237852">
        <w:rPr>
          <w:rFonts w:asciiTheme="majorHAnsi" w:hAnsiTheme="majorHAnsi" w:cstheme="majorHAnsi"/>
          <w:i/>
          <w:color w:val="365F91" w:themeColor="accent1" w:themeShade="BF"/>
          <w:sz w:val="22"/>
          <w:szCs w:val="22"/>
          <w:lang w:val="en-GB"/>
        </w:rPr>
        <w:t xml:space="preserve">: </w:t>
      </w:r>
    </w:p>
    <w:p w14:paraId="5F9F63DA" w14:textId="43260A3E"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(*Required for online survey to pre-populate the information on the screens.)</w:t>
      </w:r>
    </w:p>
    <w:p w14:paraId="1BC7683B" w14:textId="77777777" w:rsidR="00C72AEE" w:rsidRPr="005860A8" w:rsidRDefault="00C72AEE" w:rsidP="00C72AEE">
      <w:pPr>
        <w:jc w:val="both"/>
        <w:rPr>
          <w:rFonts w:asciiTheme="majorHAnsi" w:hAnsiTheme="majorHAnsi" w:cstheme="majorHAnsi"/>
          <w:sz w:val="22"/>
          <w:szCs w:val="22"/>
          <w:lang w:val="en-GB"/>
        </w:rPr>
      </w:pPr>
    </w:p>
    <w:p w14:paraId="7FF04E9E" w14:textId="483FDAF9" w:rsidR="00EF3A52" w:rsidRPr="00237852" w:rsidRDefault="00C72AEE" w:rsidP="00C72AEE">
      <w:pPr>
        <w:jc w:val="both"/>
        <w:rPr>
          <w:rFonts w:asciiTheme="majorHAnsi" w:hAnsiTheme="majorHAnsi" w:cstheme="majorHAnsi"/>
          <w: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 xml:space="preserve">Please Enter Your </w:t>
      </w:r>
      <w:r w:rsidR="00682A4C" w:rsidRPr="002F3E3F">
        <w:rPr>
          <w:rFonts w:asciiTheme="majorHAnsi" w:hAnsiTheme="majorHAnsi" w:cstheme="majorHAnsi"/>
          <w:b/>
          <w:i/>
          <w:color w:val="365F91" w:themeColor="accent1" w:themeShade="BF"/>
          <w:sz w:val="22"/>
          <w:szCs w:val="22"/>
          <w:lang w:val="en-GB"/>
        </w:rPr>
        <w:t xml:space="preserve">Authority </w:t>
      </w:r>
      <w:r w:rsidRPr="002F3E3F">
        <w:rPr>
          <w:rFonts w:asciiTheme="majorHAnsi" w:hAnsiTheme="majorHAnsi" w:cstheme="majorHAnsi"/>
          <w:b/>
          <w:i/>
          <w:color w:val="365F91" w:themeColor="accent1" w:themeShade="BF"/>
          <w:sz w:val="22"/>
          <w:szCs w:val="22"/>
          <w:lang w:val="en-GB"/>
        </w:rPr>
        <w:t>Name</w:t>
      </w:r>
      <w:r w:rsidRPr="00237852">
        <w:rPr>
          <w:rFonts w:asciiTheme="majorHAnsi" w:hAnsiTheme="majorHAnsi" w:cstheme="majorHAnsi"/>
          <w:i/>
          <w:color w:val="365F91" w:themeColor="accent1" w:themeShade="BF"/>
          <w:sz w:val="22"/>
          <w:szCs w:val="22"/>
          <w:lang w:val="en-GB"/>
        </w:rPr>
        <w:t xml:space="preserve">: </w:t>
      </w:r>
    </w:p>
    <w:p w14:paraId="00C68046" w14:textId="193B12C6"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(*Required for online survey to pre-populate the information on the screens.) </w:t>
      </w:r>
    </w:p>
    <w:p w14:paraId="5D9ACF73" w14:textId="77777777" w:rsidR="00C72AEE" w:rsidRPr="00C72AEE" w:rsidRDefault="00C72AEE" w:rsidP="00C72AEE">
      <w:pPr>
        <w:jc w:val="both"/>
        <w:rPr>
          <w:sz w:val="22"/>
          <w:szCs w:val="22"/>
          <w:lang w:val="en-GB"/>
        </w:rPr>
      </w:pPr>
    </w:p>
    <w:p w14:paraId="5A339F99" w14:textId="77777777" w:rsidR="00C72AEE" w:rsidRPr="00C72AEE" w:rsidRDefault="00C72AEE" w:rsidP="00C72AEE">
      <w:pPr>
        <w:rPr>
          <w:sz w:val="22"/>
          <w:szCs w:val="22"/>
          <w:lang w:val="en-GB"/>
        </w:rPr>
      </w:pPr>
    </w:p>
    <w:p w14:paraId="097E83D5" w14:textId="77777777" w:rsidR="00C72AEE" w:rsidRDefault="00C72AEE" w:rsidP="00C72AEE">
      <w:pPr>
        <w:rPr>
          <w:lang w:val="en-GB"/>
        </w:rPr>
      </w:pPr>
      <w:r>
        <w:rPr>
          <w:lang w:val="en-GB"/>
        </w:rPr>
        <w:br w:type="page"/>
      </w:r>
    </w:p>
    <w:p w14:paraId="559439C0" w14:textId="7553FB83" w:rsidR="00C72AEE" w:rsidRDefault="00C72AEE" w:rsidP="00C72AEE">
      <w:pPr>
        <w:pStyle w:val="Heading1"/>
        <w:rPr>
          <w:rFonts w:ascii="Cambria" w:hAnsi="Cambria"/>
          <w:lang w:val="en-GB"/>
        </w:rPr>
      </w:pPr>
      <w:bookmarkStart w:id="2" w:name="_Toc2788348"/>
      <w:bookmarkStart w:id="3" w:name="_Toc29761138"/>
      <w:r w:rsidRPr="00C72AEE">
        <w:rPr>
          <w:rFonts w:ascii="Cambria" w:hAnsi="Cambria"/>
          <w:lang w:val="en-GB"/>
        </w:rPr>
        <w:lastRenderedPageBreak/>
        <w:t>ICP 19 Conduct of Business</w:t>
      </w:r>
      <w:bookmarkEnd w:id="2"/>
      <w:bookmarkEnd w:id="3"/>
      <w:r w:rsidR="001C126E">
        <w:rPr>
          <w:rFonts w:ascii="Cambria" w:hAnsi="Cambria"/>
          <w:lang w:val="en-GB"/>
        </w:rPr>
        <w:t>– Section 1 - Insurers</w:t>
      </w:r>
    </w:p>
    <w:p w14:paraId="76823949" w14:textId="77777777" w:rsidR="005860A8" w:rsidRPr="005860A8" w:rsidRDefault="005860A8" w:rsidP="005860A8">
      <w:pPr>
        <w:rPr>
          <w:lang w:val="en-GB"/>
        </w:rPr>
      </w:pPr>
    </w:p>
    <w:p w14:paraId="32785D82" w14:textId="29671C03" w:rsidR="00C72AEE" w:rsidRPr="00EF3A52" w:rsidRDefault="00C72AEE" w:rsidP="00A06A72">
      <w:pPr>
        <w:ind w:left="567" w:hanging="567"/>
        <w:jc w:val="both"/>
        <w:rPr>
          <w:rFonts w:asciiTheme="majorHAnsi" w:hAnsiTheme="majorHAnsi" w:cstheme="majorHAnsi"/>
          <w:b/>
          <w:sz w:val="22"/>
          <w:szCs w:val="22"/>
          <w:lang w:val="en-GB" w:eastAsia="ja-JP"/>
        </w:rPr>
      </w:pPr>
      <w:r w:rsidRPr="00EF3A52">
        <w:rPr>
          <w:rFonts w:asciiTheme="majorHAnsi" w:hAnsiTheme="majorHAnsi" w:cstheme="majorHAnsi"/>
          <w:b/>
          <w:sz w:val="22"/>
          <w:szCs w:val="22"/>
          <w:lang w:val="en-GB"/>
        </w:rPr>
        <w:t>19</w:t>
      </w:r>
      <w:r w:rsidRPr="00EF3A52">
        <w:rPr>
          <w:rFonts w:asciiTheme="majorHAnsi" w:hAnsiTheme="majorHAnsi" w:cstheme="majorHAnsi"/>
          <w:b/>
          <w:sz w:val="22"/>
          <w:szCs w:val="22"/>
          <w:lang w:val="en-GB"/>
        </w:rPr>
        <w:tab/>
      </w:r>
      <w:r w:rsidRPr="00EF3A52">
        <w:rPr>
          <w:rFonts w:asciiTheme="majorHAnsi" w:hAnsiTheme="majorHAnsi" w:cstheme="majorHAnsi"/>
          <w:b/>
          <w:sz w:val="22"/>
          <w:szCs w:val="22"/>
          <w:lang w:val="en-GB" w:eastAsia="ja-JP"/>
        </w:rPr>
        <w:t xml:space="preserve">The supervisor </w:t>
      </w:r>
      <w:r w:rsidRPr="00914536">
        <w:rPr>
          <w:rFonts w:asciiTheme="majorHAnsi" w:hAnsiTheme="majorHAnsi" w:cstheme="majorHAnsi"/>
          <w:b/>
          <w:sz w:val="22"/>
          <w:szCs w:val="22"/>
          <w:lang w:val="en-GB" w:eastAsia="ja-JP"/>
        </w:rPr>
        <w:t>requires that insurers and intermediaries, in their</w:t>
      </w:r>
      <w:r w:rsidRPr="00EF3A52">
        <w:rPr>
          <w:rFonts w:asciiTheme="majorHAnsi" w:hAnsiTheme="majorHAnsi" w:cstheme="majorHAnsi"/>
          <w:b/>
          <w:sz w:val="22"/>
          <w:szCs w:val="22"/>
          <w:lang w:val="en-GB" w:eastAsia="ja-JP"/>
        </w:rPr>
        <w:t xml:space="preserve"> conduct of insurance </w:t>
      </w:r>
      <w:r w:rsidR="00A06A72">
        <w:rPr>
          <w:rFonts w:asciiTheme="majorHAnsi" w:hAnsiTheme="majorHAnsi" w:cstheme="majorHAnsi"/>
          <w:b/>
          <w:sz w:val="22"/>
          <w:szCs w:val="22"/>
          <w:lang w:val="en-GB" w:eastAsia="ja-JP"/>
        </w:rPr>
        <w:t xml:space="preserve">  </w:t>
      </w:r>
      <w:r w:rsidRPr="00914536">
        <w:rPr>
          <w:rFonts w:asciiTheme="majorHAnsi" w:hAnsiTheme="majorHAnsi" w:cstheme="majorHAnsi"/>
          <w:b/>
          <w:sz w:val="22"/>
          <w:szCs w:val="22"/>
          <w:lang w:val="en-GB" w:eastAsia="ja-JP"/>
        </w:rPr>
        <w:t xml:space="preserve">business, treat </w:t>
      </w:r>
      <w:r w:rsidRPr="00EF3A52">
        <w:rPr>
          <w:rFonts w:asciiTheme="majorHAnsi" w:hAnsiTheme="majorHAnsi" w:cstheme="majorHAnsi"/>
          <w:b/>
          <w:sz w:val="22"/>
          <w:szCs w:val="22"/>
          <w:lang w:val="en-GB" w:eastAsia="ja-JP"/>
        </w:rPr>
        <w:t xml:space="preserve">customers fairly, both before a contract </w:t>
      </w:r>
      <w:proofErr w:type="gramStart"/>
      <w:r w:rsidRPr="00EF3A52">
        <w:rPr>
          <w:rFonts w:asciiTheme="majorHAnsi" w:hAnsiTheme="majorHAnsi" w:cstheme="majorHAnsi"/>
          <w:b/>
          <w:sz w:val="22"/>
          <w:szCs w:val="22"/>
          <w:lang w:val="en-GB" w:eastAsia="ja-JP"/>
        </w:rPr>
        <w:t>is entered into</w:t>
      </w:r>
      <w:proofErr w:type="gramEnd"/>
      <w:r w:rsidRPr="00EF3A52">
        <w:rPr>
          <w:rFonts w:asciiTheme="majorHAnsi" w:hAnsiTheme="majorHAnsi" w:cstheme="majorHAnsi"/>
          <w:b/>
          <w:sz w:val="22"/>
          <w:szCs w:val="22"/>
          <w:lang w:val="en-GB" w:eastAsia="ja-JP"/>
        </w:rPr>
        <w:t xml:space="preserve"> and through to the point at which all obligations under a contract have been satisfied.</w:t>
      </w:r>
    </w:p>
    <w:p w14:paraId="4EA80723" w14:textId="77777777" w:rsidR="00C72AEE" w:rsidRDefault="00C72AEE" w:rsidP="00C72AEE">
      <w:pPr>
        <w:jc w:val="both"/>
        <w:rPr>
          <w:rFonts w:ascii="Arial" w:hAnsi="Arial" w:cs="Arial"/>
          <w:b/>
          <w:sz w:val="20"/>
          <w:szCs w:val="20"/>
          <w:lang w:val="en-GB" w:eastAsia="ja-JP"/>
        </w:rPr>
      </w:pPr>
    </w:p>
    <w:p w14:paraId="1F26AB6C" w14:textId="451E090D" w:rsidR="00C72AEE" w:rsidRPr="005860A8" w:rsidRDefault="00C72AEE" w:rsidP="00C72AEE">
      <w:pPr>
        <w:jc w:val="both"/>
        <w:rPr>
          <w:rFonts w:asciiTheme="majorHAnsi" w:hAnsiTheme="majorHAnsi" w:cstheme="majorHAnsi"/>
          <w:sz w:val="22"/>
          <w:szCs w:val="22"/>
        </w:rPr>
      </w:pPr>
      <w:r w:rsidRPr="005860A8">
        <w:rPr>
          <w:rFonts w:asciiTheme="majorHAnsi" w:hAnsiTheme="majorHAnsi" w:cstheme="majorHAnsi"/>
          <w:sz w:val="22"/>
          <w:szCs w:val="22"/>
        </w:rPr>
        <w:t>Th</w:t>
      </w:r>
      <w:r w:rsidR="003B3A39">
        <w:rPr>
          <w:rFonts w:asciiTheme="majorHAnsi" w:hAnsiTheme="majorHAnsi" w:cstheme="majorHAnsi"/>
          <w:sz w:val="22"/>
          <w:szCs w:val="22"/>
        </w:rPr>
        <w:t>is</w:t>
      </w:r>
      <w:r w:rsidRPr="005860A8">
        <w:rPr>
          <w:rFonts w:asciiTheme="majorHAnsi" w:hAnsiTheme="majorHAnsi" w:cstheme="majorHAnsi"/>
          <w:sz w:val="22"/>
          <w:szCs w:val="22"/>
        </w:rPr>
        <w:t xml:space="preserve"> </w:t>
      </w:r>
      <w:r w:rsidR="00341306">
        <w:rPr>
          <w:rFonts w:asciiTheme="majorHAnsi" w:hAnsiTheme="majorHAnsi" w:cstheme="majorHAnsi"/>
          <w:sz w:val="22"/>
          <w:szCs w:val="22"/>
        </w:rPr>
        <w:t>PRP questionnaire contain</w:t>
      </w:r>
      <w:r w:rsidR="003B3A39">
        <w:rPr>
          <w:rFonts w:asciiTheme="majorHAnsi" w:hAnsiTheme="majorHAnsi" w:cstheme="majorHAnsi"/>
          <w:sz w:val="22"/>
          <w:szCs w:val="22"/>
        </w:rPr>
        <w:t>s</w:t>
      </w:r>
      <w:r w:rsidR="00341306">
        <w:rPr>
          <w:rFonts w:asciiTheme="majorHAnsi" w:hAnsiTheme="majorHAnsi" w:cstheme="majorHAnsi"/>
          <w:sz w:val="22"/>
          <w:szCs w:val="22"/>
        </w:rPr>
        <w:t xml:space="preserve"> various </w:t>
      </w:r>
      <w:r w:rsidRPr="005860A8">
        <w:rPr>
          <w:rFonts w:asciiTheme="majorHAnsi" w:hAnsiTheme="majorHAnsi" w:cstheme="majorHAnsi"/>
          <w:sz w:val="22"/>
          <w:szCs w:val="22"/>
        </w:rPr>
        <w:t xml:space="preserve">questions </w:t>
      </w:r>
      <w:r w:rsidR="00341306">
        <w:rPr>
          <w:rFonts w:asciiTheme="majorHAnsi" w:hAnsiTheme="majorHAnsi" w:cstheme="majorHAnsi"/>
          <w:sz w:val="22"/>
          <w:szCs w:val="22"/>
        </w:rPr>
        <w:t>related</w:t>
      </w:r>
      <w:r w:rsidR="00341306" w:rsidRPr="005860A8">
        <w:rPr>
          <w:rFonts w:asciiTheme="majorHAnsi" w:hAnsiTheme="majorHAnsi" w:cstheme="majorHAnsi"/>
          <w:sz w:val="22"/>
          <w:szCs w:val="22"/>
        </w:rPr>
        <w:t xml:space="preserve"> </w:t>
      </w:r>
      <w:r w:rsidRPr="005860A8">
        <w:rPr>
          <w:rFonts w:asciiTheme="majorHAnsi" w:hAnsiTheme="majorHAnsi" w:cstheme="majorHAnsi"/>
          <w:sz w:val="22"/>
          <w:szCs w:val="22"/>
        </w:rPr>
        <w:t>to ICP 19</w:t>
      </w:r>
      <w:r w:rsidR="00341306">
        <w:rPr>
          <w:rFonts w:asciiTheme="majorHAnsi" w:hAnsiTheme="majorHAnsi" w:cstheme="majorHAnsi"/>
          <w:sz w:val="22"/>
          <w:szCs w:val="22"/>
        </w:rPr>
        <w:t>. The questions</w:t>
      </w:r>
      <w:r w:rsidRPr="005860A8">
        <w:rPr>
          <w:rFonts w:asciiTheme="majorHAnsi" w:hAnsiTheme="majorHAnsi" w:cstheme="majorHAnsi"/>
          <w:sz w:val="22"/>
          <w:szCs w:val="22"/>
        </w:rPr>
        <w:t xml:space="preserve"> are divided into two </w:t>
      </w:r>
      <w:r w:rsidR="009015C9">
        <w:rPr>
          <w:rFonts w:asciiTheme="majorHAnsi" w:hAnsiTheme="majorHAnsi" w:cstheme="majorHAnsi"/>
          <w:sz w:val="22"/>
          <w:szCs w:val="22"/>
        </w:rPr>
        <w:t>sections</w:t>
      </w:r>
      <w:r w:rsidRPr="005860A8">
        <w:rPr>
          <w:rFonts w:asciiTheme="majorHAnsi" w:hAnsiTheme="majorHAnsi" w:cstheme="majorHAnsi"/>
          <w:sz w:val="22"/>
          <w:szCs w:val="22"/>
        </w:rPr>
        <w:t xml:space="preserve"> I) insurers and II) intermediaries. If your </w:t>
      </w:r>
      <w:r w:rsidR="00341306">
        <w:rPr>
          <w:rFonts w:asciiTheme="majorHAnsi" w:hAnsiTheme="majorHAnsi" w:cstheme="majorHAnsi"/>
          <w:sz w:val="22"/>
          <w:szCs w:val="22"/>
        </w:rPr>
        <w:t>AUTHORITY</w:t>
      </w:r>
      <w:r w:rsidR="00341306" w:rsidRPr="005860A8">
        <w:rPr>
          <w:rFonts w:asciiTheme="majorHAnsi" w:hAnsiTheme="majorHAnsi" w:cstheme="majorHAnsi"/>
          <w:sz w:val="22"/>
          <w:szCs w:val="22"/>
        </w:rPr>
        <w:t xml:space="preserve"> </w:t>
      </w:r>
      <w:r w:rsidRPr="005860A8">
        <w:rPr>
          <w:rFonts w:asciiTheme="majorHAnsi" w:hAnsiTheme="majorHAnsi" w:cstheme="majorHAnsi"/>
          <w:sz w:val="22"/>
          <w:szCs w:val="22"/>
        </w:rPr>
        <w:t xml:space="preserve">is responsible for supervising insurers as well as intermediaries, please complete both sections. If another </w:t>
      </w:r>
      <w:r w:rsidR="00341306">
        <w:rPr>
          <w:rFonts w:asciiTheme="majorHAnsi" w:hAnsiTheme="majorHAnsi" w:cstheme="majorHAnsi"/>
          <w:sz w:val="22"/>
          <w:szCs w:val="22"/>
        </w:rPr>
        <w:t>AUTHORITY</w:t>
      </w:r>
      <w:r w:rsidR="00341306" w:rsidRPr="005860A8">
        <w:rPr>
          <w:rFonts w:asciiTheme="majorHAnsi" w:hAnsiTheme="majorHAnsi" w:cstheme="majorHAnsi"/>
          <w:sz w:val="22"/>
          <w:szCs w:val="22"/>
        </w:rPr>
        <w:t xml:space="preserve"> </w:t>
      </w:r>
      <w:r w:rsidRPr="005860A8">
        <w:rPr>
          <w:rFonts w:asciiTheme="majorHAnsi" w:hAnsiTheme="majorHAnsi" w:cstheme="majorHAnsi"/>
          <w:sz w:val="22"/>
          <w:szCs w:val="22"/>
        </w:rPr>
        <w:t>is responsible for supervising intermediaries, please enter and submit responses on their behalf</w:t>
      </w:r>
      <w:r w:rsidR="004A2FE8">
        <w:rPr>
          <w:rFonts w:asciiTheme="majorHAnsi" w:hAnsiTheme="majorHAnsi" w:cstheme="majorHAnsi"/>
          <w:sz w:val="22"/>
          <w:szCs w:val="22"/>
        </w:rPr>
        <w:t xml:space="preserve">. </w:t>
      </w:r>
      <w:r w:rsidR="00341306">
        <w:rPr>
          <w:rFonts w:asciiTheme="majorHAnsi" w:hAnsiTheme="majorHAnsi" w:cstheme="majorHAnsi"/>
          <w:sz w:val="22"/>
          <w:szCs w:val="22"/>
        </w:rPr>
        <w:t>I</w:t>
      </w:r>
      <w:r w:rsidRPr="005860A8">
        <w:rPr>
          <w:rFonts w:asciiTheme="majorHAnsi" w:hAnsiTheme="majorHAnsi" w:cstheme="majorHAnsi"/>
          <w:sz w:val="22"/>
          <w:szCs w:val="22"/>
        </w:rPr>
        <w:t>f there are multiple authorities responsible for market conduct supervision</w:t>
      </w:r>
      <w:r w:rsidR="00341306">
        <w:rPr>
          <w:rFonts w:asciiTheme="majorHAnsi" w:hAnsiTheme="majorHAnsi" w:cstheme="majorHAnsi"/>
          <w:sz w:val="22"/>
          <w:szCs w:val="22"/>
        </w:rPr>
        <w:t xml:space="preserve"> of insurers and intermediaries</w:t>
      </w:r>
      <w:r w:rsidRPr="005860A8">
        <w:rPr>
          <w:rFonts w:asciiTheme="majorHAnsi" w:hAnsiTheme="majorHAnsi" w:cstheme="majorHAnsi"/>
          <w:sz w:val="22"/>
          <w:szCs w:val="22"/>
        </w:rPr>
        <w:t>, a single jurisdiction response</w:t>
      </w:r>
      <w:r w:rsidR="00341306">
        <w:rPr>
          <w:rFonts w:asciiTheme="majorHAnsi" w:hAnsiTheme="majorHAnsi" w:cstheme="majorHAnsi"/>
          <w:sz w:val="22"/>
          <w:szCs w:val="22"/>
        </w:rPr>
        <w:t xml:space="preserve"> </w:t>
      </w:r>
      <w:proofErr w:type="gramStart"/>
      <w:r w:rsidR="00341306">
        <w:rPr>
          <w:rFonts w:asciiTheme="majorHAnsi" w:hAnsiTheme="majorHAnsi" w:cstheme="majorHAnsi"/>
          <w:sz w:val="22"/>
          <w:szCs w:val="22"/>
        </w:rPr>
        <w:t>must be submitted</w:t>
      </w:r>
      <w:proofErr w:type="gramEnd"/>
      <w:r w:rsidRPr="005860A8">
        <w:rPr>
          <w:rFonts w:asciiTheme="majorHAnsi" w:hAnsiTheme="majorHAnsi" w:cstheme="majorHAnsi"/>
          <w:sz w:val="22"/>
          <w:szCs w:val="22"/>
        </w:rPr>
        <w:t xml:space="preserve">. </w:t>
      </w:r>
    </w:p>
    <w:p w14:paraId="298B22AE" w14:textId="6CA01912" w:rsidR="00C72AEE" w:rsidRPr="005860A8" w:rsidRDefault="00C72AEE" w:rsidP="00C72AEE">
      <w:pPr>
        <w:jc w:val="both"/>
        <w:rPr>
          <w:rFonts w:asciiTheme="majorHAnsi" w:hAnsiTheme="majorHAnsi" w:cstheme="majorHAnsi"/>
          <w:sz w:val="22"/>
          <w:szCs w:val="22"/>
        </w:rPr>
      </w:pPr>
    </w:p>
    <w:p w14:paraId="1F65D0C2" w14:textId="49A5B740" w:rsidR="00EF3A52" w:rsidRDefault="00C72AEE" w:rsidP="00C72AEE">
      <w:pPr>
        <w:jc w:val="both"/>
        <w:rPr>
          <w:sz w:val="22"/>
          <w:szCs w:val="22"/>
        </w:rPr>
      </w:pPr>
      <w:r w:rsidRPr="005860A8">
        <w:rPr>
          <w:rFonts w:asciiTheme="majorHAnsi" w:hAnsiTheme="majorHAnsi" w:cstheme="majorHAnsi"/>
          <w:sz w:val="22"/>
          <w:szCs w:val="22"/>
        </w:rPr>
        <w:t xml:space="preserve">For each question, choose the response that most closely corresponds to the situation in YOUR JURISDICTION and YOUR </w:t>
      </w:r>
      <w:r w:rsidR="00341306">
        <w:rPr>
          <w:rFonts w:asciiTheme="majorHAnsi" w:hAnsiTheme="majorHAnsi" w:cstheme="majorHAnsi"/>
          <w:sz w:val="22"/>
          <w:szCs w:val="22"/>
        </w:rPr>
        <w:t>AUTHORITY</w:t>
      </w:r>
      <w:r w:rsidRPr="005860A8">
        <w:rPr>
          <w:rFonts w:asciiTheme="majorHAnsi" w:hAnsiTheme="majorHAnsi" w:cstheme="majorHAnsi"/>
          <w:sz w:val="22"/>
          <w:szCs w:val="22"/>
        </w:rPr>
        <w:t>. Some questions ask about the actual experience in YOUR JURISDICTION during the last three years. If records or reports exist that would help you to respond to such questions, please refer to them. If not, please respond based on your best estimate of what the actual experience has been.</w:t>
      </w:r>
    </w:p>
    <w:p w14:paraId="0D7B314B" w14:textId="77777777" w:rsidR="00EF3A52" w:rsidRPr="00EF3A52" w:rsidRDefault="00EF3A52" w:rsidP="00C72AEE">
      <w:pPr>
        <w:jc w:val="both"/>
        <w:rPr>
          <w:sz w:val="22"/>
          <w:szCs w:val="22"/>
        </w:rPr>
      </w:pPr>
    </w:p>
    <w:p w14:paraId="720C42A9" w14:textId="2C3B5A1C" w:rsidR="00C72AEE" w:rsidRDefault="00C72AEE" w:rsidP="00C72AEE">
      <w:pPr>
        <w:jc w:val="both"/>
        <w:rPr>
          <w:b/>
        </w:rPr>
      </w:pPr>
      <w:r w:rsidRPr="009916C5">
        <w:rPr>
          <w:b/>
        </w:rPr>
        <w:t>Section I</w:t>
      </w:r>
    </w:p>
    <w:p w14:paraId="7BFCA249" w14:textId="77777777" w:rsidR="00EF3A52" w:rsidRPr="003D117B" w:rsidRDefault="00EF3A52" w:rsidP="00C72AEE">
      <w:pPr>
        <w:jc w:val="both"/>
        <w:rPr>
          <w:rFonts w:asciiTheme="majorHAnsi" w:hAnsiTheme="majorHAnsi" w:cstheme="majorHAnsi"/>
          <w:b/>
          <w:sz w:val="22"/>
          <w:szCs w:val="22"/>
        </w:rPr>
      </w:pPr>
    </w:p>
    <w:p w14:paraId="5B664D5F" w14:textId="6E7DBC3B" w:rsidR="00C72AEE" w:rsidRPr="003D117B" w:rsidRDefault="00C72AEE" w:rsidP="00C72AEE">
      <w:pPr>
        <w:jc w:val="both"/>
        <w:rPr>
          <w:rFonts w:asciiTheme="majorHAnsi" w:hAnsiTheme="majorHAnsi" w:cstheme="majorHAnsi"/>
          <w:b/>
          <w:bCs/>
          <w:sz w:val="22"/>
          <w:szCs w:val="22"/>
        </w:rPr>
      </w:pPr>
      <w:r w:rsidRPr="003D117B">
        <w:rPr>
          <w:rFonts w:asciiTheme="majorHAnsi" w:hAnsiTheme="majorHAnsi" w:cstheme="majorHAnsi"/>
          <w:bCs/>
          <w:sz w:val="22"/>
          <w:szCs w:val="22"/>
        </w:rPr>
        <w:t>The following questions are applicable to the supervision of</w:t>
      </w:r>
      <w:r w:rsidRPr="003D117B">
        <w:rPr>
          <w:rFonts w:asciiTheme="majorHAnsi" w:hAnsiTheme="majorHAnsi" w:cstheme="majorHAnsi"/>
          <w:b/>
          <w:bCs/>
          <w:sz w:val="22"/>
          <w:szCs w:val="22"/>
        </w:rPr>
        <w:t xml:space="preserve"> </w:t>
      </w:r>
      <w:r w:rsidRPr="003D117B">
        <w:rPr>
          <w:rFonts w:asciiTheme="majorHAnsi" w:hAnsiTheme="majorHAnsi" w:cstheme="majorHAnsi"/>
          <w:b/>
          <w:sz w:val="22"/>
          <w:szCs w:val="22"/>
          <w:u w:val="single"/>
        </w:rPr>
        <w:t>insurers</w:t>
      </w:r>
      <w:r w:rsidRPr="003D117B">
        <w:rPr>
          <w:rFonts w:asciiTheme="majorHAnsi" w:hAnsiTheme="majorHAnsi" w:cstheme="majorHAnsi"/>
          <w:b/>
          <w:bCs/>
          <w:sz w:val="22"/>
          <w:szCs w:val="22"/>
        </w:rPr>
        <w:t>:</w:t>
      </w:r>
    </w:p>
    <w:p w14:paraId="68AB0B95" w14:textId="77777777" w:rsidR="00EF3A52" w:rsidRPr="003D117B" w:rsidRDefault="00EF3A52" w:rsidP="00C72AEE">
      <w:pPr>
        <w:jc w:val="both"/>
        <w:rPr>
          <w:rFonts w:asciiTheme="majorHAnsi" w:hAnsiTheme="majorHAnsi" w:cstheme="majorHAnsi"/>
          <w:b/>
          <w:sz w:val="22"/>
          <w:szCs w:val="22"/>
        </w:rPr>
      </w:pPr>
    </w:p>
    <w:p w14:paraId="28A46BCA" w14:textId="7FB3FCDA" w:rsidR="009F36F4" w:rsidRPr="003D117B" w:rsidRDefault="00280982" w:rsidP="00A06A72">
      <w:pPr>
        <w:ind w:left="567" w:hanging="567"/>
        <w:jc w:val="both"/>
        <w:rPr>
          <w:rFonts w:asciiTheme="majorHAnsi" w:hAnsiTheme="majorHAnsi" w:cstheme="majorHAnsi"/>
          <w:bCs/>
          <w:sz w:val="22"/>
          <w:szCs w:val="22"/>
        </w:rPr>
      </w:pPr>
      <w:r w:rsidRPr="003D117B">
        <w:rPr>
          <w:rFonts w:asciiTheme="majorHAnsi" w:hAnsiTheme="majorHAnsi" w:cstheme="majorHAnsi"/>
          <w:b/>
          <w:sz w:val="22"/>
          <w:szCs w:val="22"/>
        </w:rPr>
        <w:t>19</w:t>
      </w:r>
      <w:r w:rsidR="00C72AEE" w:rsidRPr="003D117B">
        <w:rPr>
          <w:rFonts w:asciiTheme="majorHAnsi" w:hAnsiTheme="majorHAnsi" w:cstheme="majorHAnsi"/>
          <w:b/>
          <w:sz w:val="22"/>
          <w:szCs w:val="22"/>
          <w:lang w:val="en-GB"/>
        </w:rPr>
        <w:t>.1</w:t>
      </w:r>
      <w:r w:rsidR="00C72AEE" w:rsidRPr="003D117B">
        <w:rPr>
          <w:rFonts w:asciiTheme="majorHAnsi" w:hAnsiTheme="majorHAnsi" w:cstheme="majorHAnsi"/>
          <w:b/>
          <w:sz w:val="22"/>
          <w:szCs w:val="22"/>
          <w:lang w:val="en-GB"/>
        </w:rPr>
        <w:tab/>
        <w:t>The supervisor requires insurers and intermediaries to act with due skill, care and diligence when dealing with customers.</w:t>
      </w:r>
    </w:p>
    <w:p w14:paraId="1A822317" w14:textId="77777777" w:rsidR="009F36F4" w:rsidRPr="003D117B" w:rsidRDefault="009F36F4" w:rsidP="009F36F4">
      <w:pPr>
        <w:rPr>
          <w:rFonts w:ascii="Arial" w:hAnsi="Arial" w:cs="Arial"/>
          <w:bCs/>
          <w:sz w:val="22"/>
          <w:szCs w:val="22"/>
        </w:rPr>
      </w:pPr>
    </w:p>
    <w:p w14:paraId="0D88E9B9" w14:textId="36E10922" w:rsidR="009F36F4" w:rsidRPr="006E723F" w:rsidRDefault="009F36F4" w:rsidP="00280982">
      <w:pPr>
        <w:pStyle w:val="ListParagraph"/>
        <w:numPr>
          <w:ilvl w:val="0"/>
          <w:numId w:val="1"/>
        </w:numPr>
        <w:ind w:left="567" w:hanging="567"/>
        <w:jc w:val="both"/>
        <w:rPr>
          <w:rFonts w:asciiTheme="majorHAnsi" w:hAnsiTheme="majorHAnsi" w:cstheme="majorHAnsi"/>
          <w:bCs/>
          <w:sz w:val="22"/>
          <w:szCs w:val="22"/>
        </w:rPr>
      </w:pPr>
      <w:r w:rsidRPr="006E723F">
        <w:rPr>
          <w:rFonts w:asciiTheme="majorHAnsi" w:hAnsiTheme="majorHAnsi" w:cstheme="majorHAnsi"/>
          <w:bCs/>
          <w:sz w:val="22"/>
          <w:szCs w:val="22"/>
        </w:rPr>
        <w:t>Do</w:t>
      </w:r>
      <w:r w:rsidR="00E62AA4" w:rsidRPr="006E723F">
        <w:rPr>
          <w:rFonts w:asciiTheme="majorHAnsi" w:hAnsiTheme="majorHAnsi" w:cstheme="majorHAnsi"/>
          <w:bCs/>
          <w:sz w:val="22"/>
          <w:szCs w:val="22"/>
        </w:rPr>
        <w:t>es</w:t>
      </w:r>
      <w:r w:rsidRPr="006E723F">
        <w:rPr>
          <w:rFonts w:asciiTheme="majorHAnsi" w:hAnsiTheme="majorHAnsi" w:cstheme="majorHAnsi"/>
          <w:bCs/>
          <w:sz w:val="22"/>
          <w:szCs w:val="22"/>
        </w:rPr>
        <w:t xml:space="preserve"> YOUR JURISDICTION </w:t>
      </w:r>
      <w:r w:rsidR="00E62AA4" w:rsidRPr="006E723F">
        <w:rPr>
          <w:rFonts w:asciiTheme="majorHAnsi" w:hAnsiTheme="majorHAnsi" w:cstheme="majorHAnsi"/>
          <w:bCs/>
          <w:sz w:val="22"/>
          <w:szCs w:val="22"/>
        </w:rPr>
        <w:t xml:space="preserve">require insurers, in their </w:t>
      </w:r>
      <w:r w:rsidRPr="006E723F">
        <w:rPr>
          <w:rFonts w:asciiTheme="majorHAnsi" w:hAnsiTheme="majorHAnsi" w:cstheme="majorHAnsi"/>
          <w:bCs/>
          <w:sz w:val="22"/>
          <w:szCs w:val="22"/>
        </w:rPr>
        <w:t xml:space="preserve">conduct of </w:t>
      </w:r>
      <w:r w:rsidR="00E62AA4" w:rsidRPr="006E723F">
        <w:rPr>
          <w:rFonts w:asciiTheme="majorHAnsi" w:hAnsiTheme="majorHAnsi" w:cstheme="majorHAnsi"/>
          <w:bCs/>
          <w:sz w:val="22"/>
          <w:szCs w:val="22"/>
        </w:rPr>
        <w:t xml:space="preserve">insurance </w:t>
      </w:r>
      <w:r w:rsidRPr="006E723F">
        <w:rPr>
          <w:rFonts w:asciiTheme="majorHAnsi" w:hAnsiTheme="majorHAnsi" w:cstheme="majorHAnsi"/>
          <w:bCs/>
          <w:sz w:val="22"/>
          <w:szCs w:val="22"/>
        </w:rPr>
        <w:t>business</w:t>
      </w:r>
      <w:r w:rsidR="00E62AA4" w:rsidRPr="006E723F">
        <w:rPr>
          <w:rFonts w:asciiTheme="majorHAnsi" w:hAnsiTheme="majorHAnsi" w:cstheme="majorHAnsi"/>
          <w:bCs/>
          <w:sz w:val="22"/>
          <w:szCs w:val="22"/>
        </w:rPr>
        <w:t>, to</w:t>
      </w:r>
      <w:r w:rsidRPr="006E723F">
        <w:rPr>
          <w:rFonts w:asciiTheme="majorHAnsi" w:hAnsiTheme="majorHAnsi" w:cstheme="majorHAnsi"/>
          <w:bCs/>
          <w:sz w:val="22"/>
          <w:szCs w:val="22"/>
        </w:rPr>
        <w:t xml:space="preserve"> </w:t>
      </w:r>
      <w:r w:rsidR="00727AF8">
        <w:rPr>
          <w:rFonts w:asciiTheme="majorHAnsi" w:hAnsiTheme="majorHAnsi" w:cstheme="majorHAnsi"/>
          <w:bCs/>
          <w:sz w:val="22"/>
          <w:szCs w:val="22"/>
        </w:rPr>
        <w:t>act with due skill, care and diligence</w:t>
      </w:r>
      <w:r w:rsidR="00036E67">
        <w:rPr>
          <w:rFonts w:asciiTheme="majorHAnsi" w:hAnsiTheme="majorHAnsi" w:cstheme="majorHAnsi"/>
          <w:bCs/>
          <w:sz w:val="22"/>
          <w:szCs w:val="22"/>
        </w:rPr>
        <w:t xml:space="preserve"> when dealing with customers</w:t>
      </w:r>
      <w:r w:rsidRPr="006E723F">
        <w:rPr>
          <w:rFonts w:asciiTheme="majorHAnsi" w:hAnsiTheme="majorHAnsi" w:cstheme="majorHAnsi"/>
          <w:bCs/>
          <w:sz w:val="22"/>
          <w:szCs w:val="22"/>
        </w:rPr>
        <w:t xml:space="preserve">? </w:t>
      </w:r>
    </w:p>
    <w:p w14:paraId="587B12CE" w14:textId="77777777" w:rsidR="009F36F4" w:rsidRDefault="009F36F4" w:rsidP="009F36F4">
      <w:pPr>
        <w:pStyle w:val="ListParagraph"/>
        <w:ind w:left="1440"/>
        <w:rPr>
          <w:rFonts w:ascii="Arial" w:hAnsi="Arial" w:cs="Arial"/>
          <w:bCs/>
        </w:rPr>
      </w:pPr>
    </w:p>
    <w:tbl>
      <w:tblPr>
        <w:tblStyle w:val="TableGrid"/>
        <w:tblW w:w="0" w:type="auto"/>
        <w:tblLook w:val="04A0" w:firstRow="1" w:lastRow="0" w:firstColumn="1" w:lastColumn="0" w:noHBand="0" w:noVBand="1"/>
      </w:tblPr>
      <w:tblGrid>
        <w:gridCol w:w="2939"/>
        <w:gridCol w:w="2848"/>
        <w:gridCol w:w="2843"/>
      </w:tblGrid>
      <w:tr w:rsidR="009F36F4" w:rsidRPr="003D117B" w14:paraId="39B7C61B" w14:textId="77777777" w:rsidTr="00FE17A2">
        <w:trPr>
          <w:tblHeader/>
        </w:trPr>
        <w:tc>
          <w:tcPr>
            <w:tcW w:w="2939" w:type="dxa"/>
          </w:tcPr>
          <w:p w14:paraId="048D564F" w14:textId="77777777" w:rsidR="009F36F4" w:rsidRPr="003D117B" w:rsidRDefault="009F36F4" w:rsidP="00E52465">
            <w:pPr>
              <w:rPr>
                <w:rFonts w:asciiTheme="majorHAnsi" w:hAnsiTheme="majorHAnsi" w:cstheme="majorHAnsi"/>
                <w:bCs/>
                <w:sz w:val="22"/>
                <w:szCs w:val="22"/>
              </w:rPr>
            </w:pPr>
          </w:p>
        </w:tc>
        <w:tc>
          <w:tcPr>
            <w:tcW w:w="2848" w:type="dxa"/>
          </w:tcPr>
          <w:p w14:paraId="3D34D6A3" w14:textId="77777777" w:rsidR="009F36F4" w:rsidRPr="003D117B" w:rsidRDefault="009F36F4" w:rsidP="00E52465">
            <w:pPr>
              <w:rPr>
                <w:rFonts w:asciiTheme="majorHAnsi" w:hAnsiTheme="majorHAnsi" w:cstheme="majorHAnsi"/>
                <w:bCs/>
                <w:sz w:val="22"/>
                <w:szCs w:val="22"/>
              </w:rPr>
            </w:pPr>
            <w:r w:rsidRPr="003D117B">
              <w:rPr>
                <w:rFonts w:asciiTheme="majorHAnsi" w:hAnsiTheme="majorHAnsi" w:cstheme="majorHAnsi"/>
                <w:bCs/>
                <w:sz w:val="22"/>
                <w:szCs w:val="22"/>
              </w:rPr>
              <w:t>1. Yes</w:t>
            </w:r>
          </w:p>
        </w:tc>
        <w:tc>
          <w:tcPr>
            <w:tcW w:w="2843" w:type="dxa"/>
          </w:tcPr>
          <w:p w14:paraId="2F1AFF10" w14:textId="77777777" w:rsidR="009F36F4" w:rsidRPr="003D117B" w:rsidRDefault="009F36F4" w:rsidP="00E52465">
            <w:pPr>
              <w:rPr>
                <w:rFonts w:asciiTheme="majorHAnsi" w:hAnsiTheme="majorHAnsi" w:cstheme="majorHAnsi"/>
                <w:bCs/>
                <w:sz w:val="22"/>
                <w:szCs w:val="22"/>
              </w:rPr>
            </w:pPr>
            <w:r w:rsidRPr="003D117B">
              <w:rPr>
                <w:rFonts w:asciiTheme="majorHAnsi" w:hAnsiTheme="majorHAnsi" w:cstheme="majorHAnsi"/>
                <w:bCs/>
                <w:sz w:val="22"/>
                <w:szCs w:val="22"/>
              </w:rPr>
              <w:t>2. No</w:t>
            </w:r>
          </w:p>
        </w:tc>
      </w:tr>
      <w:tr w:rsidR="009F36F4" w:rsidRPr="003D117B" w14:paraId="2EA50274" w14:textId="77777777" w:rsidTr="00176C35">
        <w:tc>
          <w:tcPr>
            <w:tcW w:w="2939" w:type="dxa"/>
          </w:tcPr>
          <w:p w14:paraId="5A37C39D" w14:textId="7E92445F" w:rsidR="009F36F4" w:rsidRPr="003D117B" w:rsidRDefault="009F36F4" w:rsidP="006E723F">
            <w:pPr>
              <w:rPr>
                <w:rFonts w:asciiTheme="majorHAnsi" w:hAnsiTheme="majorHAnsi" w:cstheme="majorHAnsi"/>
                <w:bCs/>
                <w:sz w:val="22"/>
                <w:szCs w:val="22"/>
              </w:rPr>
            </w:pPr>
            <w:r w:rsidRPr="003D117B">
              <w:rPr>
                <w:rFonts w:asciiTheme="majorHAnsi" w:hAnsiTheme="majorHAnsi" w:cstheme="majorHAnsi"/>
                <w:bCs/>
                <w:sz w:val="22"/>
                <w:szCs w:val="22"/>
              </w:rPr>
              <w:t xml:space="preserve">a. </w:t>
            </w:r>
            <w:r w:rsidR="00E62AA4" w:rsidRPr="003D117B">
              <w:rPr>
                <w:rFonts w:asciiTheme="majorHAnsi" w:hAnsiTheme="majorHAnsi" w:cstheme="majorHAnsi"/>
                <w:bCs/>
                <w:sz w:val="22"/>
                <w:szCs w:val="22"/>
              </w:rPr>
              <w:t>Requirements apply before a contract is entered into</w:t>
            </w:r>
          </w:p>
        </w:tc>
        <w:tc>
          <w:tcPr>
            <w:tcW w:w="2848" w:type="dxa"/>
          </w:tcPr>
          <w:p w14:paraId="285834A7" w14:textId="70F5F6F6" w:rsidR="009F36F4" w:rsidRPr="003D117B" w:rsidRDefault="009F36F4" w:rsidP="00E52465">
            <w:pPr>
              <w:rPr>
                <w:rFonts w:asciiTheme="majorHAnsi" w:hAnsiTheme="majorHAnsi" w:cstheme="majorHAnsi"/>
                <w:bCs/>
                <w:sz w:val="22"/>
                <w:szCs w:val="22"/>
              </w:rPr>
            </w:pPr>
          </w:p>
        </w:tc>
        <w:tc>
          <w:tcPr>
            <w:tcW w:w="2843" w:type="dxa"/>
          </w:tcPr>
          <w:p w14:paraId="5AE8C39B" w14:textId="08CC9D1E" w:rsidR="009F36F4" w:rsidRPr="003D117B" w:rsidRDefault="009F36F4" w:rsidP="00E52465">
            <w:pPr>
              <w:rPr>
                <w:rFonts w:asciiTheme="majorHAnsi" w:hAnsiTheme="majorHAnsi" w:cstheme="majorHAnsi"/>
                <w:bCs/>
                <w:sz w:val="22"/>
                <w:szCs w:val="22"/>
              </w:rPr>
            </w:pPr>
          </w:p>
        </w:tc>
      </w:tr>
      <w:tr w:rsidR="009F36F4" w:rsidRPr="003D117B" w14:paraId="24BA367B" w14:textId="77777777" w:rsidTr="00176C35">
        <w:tc>
          <w:tcPr>
            <w:tcW w:w="2939" w:type="dxa"/>
          </w:tcPr>
          <w:p w14:paraId="0B5BDA42" w14:textId="4C55E939" w:rsidR="009F36F4" w:rsidRPr="003D117B" w:rsidRDefault="00AA7D3B" w:rsidP="00E52465">
            <w:pPr>
              <w:rPr>
                <w:rFonts w:asciiTheme="majorHAnsi" w:hAnsiTheme="majorHAnsi" w:cstheme="majorHAnsi"/>
                <w:bCs/>
                <w:sz w:val="22"/>
                <w:szCs w:val="22"/>
              </w:rPr>
            </w:pPr>
            <w:r w:rsidRPr="003D117B">
              <w:rPr>
                <w:rFonts w:asciiTheme="majorHAnsi" w:hAnsiTheme="majorHAnsi" w:cstheme="majorHAnsi"/>
                <w:bCs/>
                <w:sz w:val="22"/>
                <w:szCs w:val="22"/>
              </w:rPr>
              <w:t>b</w:t>
            </w:r>
            <w:r w:rsidR="009F36F4" w:rsidRPr="003D117B">
              <w:rPr>
                <w:rFonts w:asciiTheme="majorHAnsi" w:hAnsiTheme="majorHAnsi" w:cstheme="majorHAnsi"/>
                <w:bCs/>
                <w:sz w:val="22"/>
                <w:szCs w:val="22"/>
              </w:rPr>
              <w:t xml:space="preserve">. </w:t>
            </w:r>
            <w:r w:rsidR="00E62AA4" w:rsidRPr="003D117B">
              <w:rPr>
                <w:rFonts w:asciiTheme="majorHAnsi" w:hAnsiTheme="majorHAnsi" w:cstheme="majorHAnsi"/>
                <w:bCs/>
                <w:sz w:val="22"/>
                <w:szCs w:val="22"/>
              </w:rPr>
              <w:t>Requirements apply through to the point at which all obligations under a contract have been satisfied</w:t>
            </w:r>
          </w:p>
        </w:tc>
        <w:tc>
          <w:tcPr>
            <w:tcW w:w="2848" w:type="dxa"/>
          </w:tcPr>
          <w:p w14:paraId="5DD0DFB4" w14:textId="64C11370" w:rsidR="009F36F4" w:rsidRPr="003D117B" w:rsidRDefault="009F36F4" w:rsidP="00E52465">
            <w:pPr>
              <w:rPr>
                <w:rFonts w:asciiTheme="majorHAnsi" w:hAnsiTheme="majorHAnsi" w:cstheme="majorHAnsi"/>
                <w:bCs/>
                <w:sz w:val="22"/>
                <w:szCs w:val="22"/>
              </w:rPr>
            </w:pPr>
          </w:p>
        </w:tc>
        <w:tc>
          <w:tcPr>
            <w:tcW w:w="2843" w:type="dxa"/>
          </w:tcPr>
          <w:p w14:paraId="3122F267" w14:textId="5510134B" w:rsidR="009F36F4" w:rsidRPr="003D117B" w:rsidRDefault="009F36F4" w:rsidP="00E52465">
            <w:pPr>
              <w:rPr>
                <w:rFonts w:asciiTheme="majorHAnsi" w:hAnsiTheme="majorHAnsi" w:cstheme="majorHAnsi"/>
                <w:bCs/>
                <w:sz w:val="22"/>
                <w:szCs w:val="22"/>
              </w:rPr>
            </w:pPr>
          </w:p>
        </w:tc>
      </w:tr>
    </w:tbl>
    <w:p w14:paraId="15FE7308" w14:textId="77777777" w:rsidR="009F36F4" w:rsidRPr="003D117B" w:rsidRDefault="009F36F4" w:rsidP="009F36F4">
      <w:pPr>
        <w:rPr>
          <w:rFonts w:asciiTheme="majorHAnsi" w:hAnsiTheme="majorHAnsi" w:cstheme="majorHAnsi"/>
          <w:bCs/>
          <w:sz w:val="22"/>
          <w:szCs w:val="22"/>
        </w:rPr>
      </w:pPr>
    </w:p>
    <w:p w14:paraId="0A23B805" w14:textId="77777777" w:rsidR="00E36B99" w:rsidRPr="003D117B" w:rsidRDefault="00E36B99" w:rsidP="00280982">
      <w:pPr>
        <w:ind w:left="360" w:hanging="360"/>
        <w:rPr>
          <w:rFonts w:asciiTheme="majorHAnsi" w:hAnsiTheme="majorHAnsi" w:cstheme="majorHAnsi"/>
          <w:sz w:val="22"/>
          <w:szCs w:val="22"/>
        </w:rPr>
      </w:pPr>
      <w:r w:rsidRPr="003D117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36B99" w14:paraId="5BC048D2" w14:textId="77777777" w:rsidTr="00280982">
        <w:tc>
          <w:tcPr>
            <w:tcW w:w="8647" w:type="dxa"/>
          </w:tcPr>
          <w:p w14:paraId="17574A19" w14:textId="77777777" w:rsidR="00E36B99" w:rsidRDefault="00E36B99" w:rsidP="00A216A3">
            <w:pPr>
              <w:rPr>
                <w:lang w:val="en-GB"/>
              </w:rPr>
            </w:pPr>
          </w:p>
          <w:p w14:paraId="0AC24FFE" w14:textId="77777777" w:rsidR="00E36B99" w:rsidRDefault="00E36B99" w:rsidP="00A216A3">
            <w:pPr>
              <w:rPr>
                <w:lang w:val="en-GB"/>
              </w:rPr>
            </w:pPr>
          </w:p>
          <w:p w14:paraId="5B836B82" w14:textId="77777777" w:rsidR="00E36B99" w:rsidRDefault="00E36B99" w:rsidP="00A216A3">
            <w:pPr>
              <w:rPr>
                <w:lang w:val="en-GB"/>
              </w:rPr>
            </w:pPr>
          </w:p>
        </w:tc>
      </w:tr>
    </w:tbl>
    <w:p w14:paraId="0C251C30" w14:textId="4A65B960" w:rsidR="003D117B" w:rsidRDefault="003D117B" w:rsidP="003D117B">
      <w:pPr>
        <w:ind w:left="709" w:hanging="709"/>
        <w:jc w:val="both"/>
        <w:rPr>
          <w:rFonts w:asciiTheme="majorHAnsi" w:hAnsiTheme="majorHAnsi" w:cstheme="majorHAnsi"/>
          <w:b/>
          <w:sz w:val="22"/>
          <w:szCs w:val="22"/>
          <w:lang w:val="en-GB"/>
        </w:rPr>
      </w:pPr>
    </w:p>
    <w:p w14:paraId="3B857264" w14:textId="77777777" w:rsidR="00EE5051" w:rsidRDefault="00EE5051" w:rsidP="003D117B">
      <w:pPr>
        <w:ind w:left="709" w:hanging="709"/>
        <w:jc w:val="both"/>
        <w:rPr>
          <w:rFonts w:asciiTheme="majorHAnsi" w:hAnsiTheme="majorHAnsi" w:cstheme="majorHAnsi"/>
          <w:b/>
          <w:sz w:val="22"/>
          <w:szCs w:val="22"/>
          <w:lang w:val="en-GB"/>
        </w:rPr>
      </w:pPr>
    </w:p>
    <w:p w14:paraId="6CAA7E7D" w14:textId="46400344" w:rsidR="007A2005" w:rsidRPr="00176C35" w:rsidRDefault="00C721DE" w:rsidP="00176C35">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7A2005" w:rsidRPr="009149E7">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7A2005" w:rsidRPr="009149E7">
        <w:rPr>
          <w:rFonts w:asciiTheme="majorHAnsi" w:hAnsiTheme="majorHAnsi" w:cstheme="majorHAnsi"/>
          <w:bCs/>
          <w:sz w:val="22"/>
          <w:szCs w:val="22"/>
        </w:rPr>
        <w:t xml:space="preserve"> </w:t>
      </w:r>
      <w:r>
        <w:rPr>
          <w:rFonts w:asciiTheme="majorHAnsi" w:hAnsiTheme="majorHAnsi" w:cstheme="majorHAnsi"/>
          <w:bCs/>
          <w:sz w:val="22"/>
          <w:szCs w:val="22"/>
        </w:rPr>
        <w:t>require</w:t>
      </w:r>
      <w:r w:rsidR="007A2005" w:rsidRPr="009149E7">
        <w:rPr>
          <w:rFonts w:asciiTheme="majorHAnsi" w:hAnsiTheme="majorHAnsi" w:cstheme="majorHAnsi"/>
          <w:bCs/>
          <w:sz w:val="22"/>
          <w:szCs w:val="22"/>
        </w:rPr>
        <w:t xml:space="preserve"> insurers </w:t>
      </w:r>
      <w:r>
        <w:rPr>
          <w:rFonts w:asciiTheme="majorHAnsi" w:hAnsiTheme="majorHAnsi" w:cstheme="majorHAnsi"/>
          <w:bCs/>
          <w:sz w:val="22"/>
          <w:szCs w:val="22"/>
        </w:rPr>
        <w:t xml:space="preserve">to </w:t>
      </w:r>
      <w:r w:rsidR="007A2005" w:rsidRPr="009149E7">
        <w:rPr>
          <w:rFonts w:asciiTheme="majorHAnsi" w:hAnsiTheme="majorHAnsi" w:cstheme="majorHAnsi"/>
          <w:bCs/>
          <w:sz w:val="22"/>
          <w:szCs w:val="22"/>
        </w:rPr>
        <w:t xml:space="preserve">act with due skill, care and diligence when dealing with customers? </w:t>
      </w:r>
    </w:p>
    <w:p w14:paraId="4A381C5B" w14:textId="36B0B8C2" w:rsidR="007A2005" w:rsidRPr="009149E7" w:rsidRDefault="000D0154" w:rsidP="00D27089">
      <w:pPr>
        <w:pStyle w:val="ListParagraph"/>
        <w:numPr>
          <w:ilvl w:val="1"/>
          <w:numId w:val="120"/>
        </w:numPr>
        <w:ind w:left="1134" w:hanging="567"/>
        <w:jc w:val="both"/>
        <w:rPr>
          <w:rFonts w:asciiTheme="majorHAnsi" w:hAnsiTheme="majorHAnsi" w:cstheme="majorHAnsi"/>
          <w:bCs/>
          <w:sz w:val="22"/>
          <w:szCs w:val="22"/>
        </w:rPr>
      </w:pPr>
      <w:r>
        <w:rPr>
          <w:rFonts w:asciiTheme="majorHAnsi" w:hAnsiTheme="majorHAnsi" w:cstheme="majorHAnsi"/>
          <w:bCs/>
          <w:sz w:val="22"/>
          <w:szCs w:val="22"/>
        </w:rPr>
        <w:t xml:space="preserve">Yes, </w:t>
      </w:r>
      <w:r w:rsidR="00902D86" w:rsidRPr="009149E7">
        <w:rPr>
          <w:rFonts w:asciiTheme="majorHAnsi" w:hAnsiTheme="majorHAnsi" w:cstheme="majorHAnsi"/>
          <w:bCs/>
          <w:sz w:val="22"/>
          <w:szCs w:val="22"/>
        </w:rPr>
        <w:t>and this is found in legislation.</w:t>
      </w:r>
    </w:p>
    <w:p w14:paraId="63DFDE37" w14:textId="7DA02A2D" w:rsidR="00902D86" w:rsidRPr="009149E7" w:rsidRDefault="000D0154" w:rsidP="00D27089">
      <w:pPr>
        <w:pStyle w:val="ListParagraph"/>
        <w:numPr>
          <w:ilvl w:val="1"/>
          <w:numId w:val="120"/>
        </w:numPr>
        <w:ind w:left="1134" w:hanging="567"/>
        <w:jc w:val="both"/>
        <w:rPr>
          <w:rFonts w:asciiTheme="majorHAnsi" w:hAnsiTheme="majorHAnsi" w:cstheme="majorHAnsi"/>
          <w:bCs/>
          <w:sz w:val="22"/>
          <w:szCs w:val="22"/>
        </w:rPr>
      </w:pPr>
      <w:proofErr w:type="gramStart"/>
      <w:r>
        <w:rPr>
          <w:rFonts w:asciiTheme="majorHAnsi" w:hAnsiTheme="majorHAnsi" w:cstheme="majorHAnsi"/>
          <w:bCs/>
          <w:sz w:val="22"/>
          <w:szCs w:val="22"/>
        </w:rPr>
        <w:t>Yes,</w:t>
      </w:r>
      <w:proofErr w:type="gramEnd"/>
      <w:r>
        <w:rPr>
          <w:rFonts w:asciiTheme="majorHAnsi" w:hAnsiTheme="majorHAnsi" w:cstheme="majorHAnsi"/>
          <w:bCs/>
          <w:sz w:val="22"/>
          <w:szCs w:val="22"/>
        </w:rPr>
        <w:t xml:space="preserve"> </w:t>
      </w:r>
      <w:r w:rsidR="00902D86" w:rsidRPr="009149E7">
        <w:rPr>
          <w:rFonts w:asciiTheme="majorHAnsi" w:hAnsiTheme="majorHAnsi" w:cstheme="majorHAnsi"/>
          <w:bCs/>
          <w:sz w:val="22"/>
          <w:szCs w:val="22"/>
        </w:rPr>
        <w:t xml:space="preserve">and this expectation is found in published supervisory guidelines. </w:t>
      </w:r>
    </w:p>
    <w:p w14:paraId="557E917D" w14:textId="441BA3C6" w:rsidR="00902D86" w:rsidRPr="005F6DD5" w:rsidRDefault="001F0838" w:rsidP="00D27089">
      <w:pPr>
        <w:pStyle w:val="ListParagraph"/>
        <w:numPr>
          <w:ilvl w:val="1"/>
          <w:numId w:val="120"/>
        </w:numPr>
        <w:ind w:left="1134" w:hanging="567"/>
        <w:jc w:val="both"/>
        <w:rPr>
          <w:rFonts w:asciiTheme="majorHAnsi" w:hAnsiTheme="majorHAnsi" w:cstheme="majorHAnsi"/>
          <w:bCs/>
          <w:sz w:val="22"/>
          <w:szCs w:val="22"/>
        </w:rPr>
      </w:pPr>
      <w:r>
        <w:rPr>
          <w:rFonts w:asciiTheme="majorHAnsi" w:hAnsiTheme="majorHAnsi" w:cstheme="majorHAnsi"/>
          <w:bCs/>
          <w:sz w:val="22"/>
          <w:szCs w:val="22"/>
        </w:rPr>
        <w:lastRenderedPageBreak/>
        <w:t xml:space="preserve">This </w:t>
      </w:r>
      <w:r w:rsidR="00902D86" w:rsidRPr="009149E7">
        <w:rPr>
          <w:rFonts w:asciiTheme="majorHAnsi" w:hAnsiTheme="majorHAnsi" w:cstheme="majorHAnsi"/>
          <w:bCs/>
          <w:sz w:val="22"/>
          <w:szCs w:val="22"/>
        </w:rPr>
        <w:t>is no</w:t>
      </w:r>
      <w:r>
        <w:rPr>
          <w:rFonts w:asciiTheme="majorHAnsi" w:hAnsiTheme="majorHAnsi" w:cstheme="majorHAnsi"/>
          <w:bCs/>
          <w:sz w:val="22"/>
          <w:szCs w:val="22"/>
        </w:rPr>
        <w:t>t</w:t>
      </w:r>
      <w:r w:rsidR="00902D86" w:rsidRPr="009149E7">
        <w:rPr>
          <w:rFonts w:asciiTheme="majorHAnsi" w:hAnsiTheme="majorHAnsi" w:cstheme="majorHAnsi"/>
          <w:bCs/>
          <w:sz w:val="22"/>
          <w:szCs w:val="22"/>
        </w:rPr>
        <w:t xml:space="preserve"> require</w:t>
      </w:r>
      <w:r>
        <w:rPr>
          <w:rFonts w:asciiTheme="majorHAnsi" w:hAnsiTheme="majorHAnsi" w:cstheme="majorHAnsi"/>
          <w:bCs/>
          <w:sz w:val="22"/>
          <w:szCs w:val="22"/>
        </w:rPr>
        <w:t>d</w:t>
      </w:r>
      <w:r w:rsidR="00902D86" w:rsidRPr="009149E7">
        <w:rPr>
          <w:rFonts w:asciiTheme="majorHAnsi" w:hAnsiTheme="majorHAnsi" w:cstheme="majorHAnsi"/>
          <w:bCs/>
          <w:sz w:val="22"/>
          <w:szCs w:val="22"/>
        </w:rPr>
        <w:t xml:space="preserve"> in legislation or published supervisory guidelines, but </w:t>
      </w:r>
      <w:r w:rsidR="000D0154">
        <w:rPr>
          <w:rFonts w:asciiTheme="majorHAnsi" w:hAnsiTheme="majorHAnsi" w:cstheme="majorHAnsi"/>
          <w:bCs/>
          <w:sz w:val="22"/>
          <w:szCs w:val="22"/>
        </w:rPr>
        <w:t xml:space="preserve">supervisors advise when expectations </w:t>
      </w:r>
      <w:proofErr w:type="gramStart"/>
      <w:r w:rsidR="000D0154">
        <w:rPr>
          <w:rFonts w:asciiTheme="majorHAnsi" w:hAnsiTheme="majorHAnsi" w:cstheme="majorHAnsi"/>
          <w:bCs/>
          <w:sz w:val="22"/>
          <w:szCs w:val="22"/>
        </w:rPr>
        <w:t>are not being met</w:t>
      </w:r>
      <w:proofErr w:type="gramEnd"/>
      <w:r w:rsidR="00087EAA" w:rsidRPr="009149E7">
        <w:rPr>
          <w:rFonts w:asciiTheme="majorHAnsi" w:hAnsiTheme="majorHAnsi" w:cstheme="majorHAnsi"/>
          <w:bCs/>
          <w:sz w:val="22"/>
          <w:szCs w:val="22"/>
        </w:rPr>
        <w:t xml:space="preserve">. </w:t>
      </w:r>
    </w:p>
    <w:p w14:paraId="122EF782" w14:textId="053981EC" w:rsidR="00087EAA" w:rsidRDefault="00087EAA" w:rsidP="00176C35">
      <w:pPr>
        <w:pStyle w:val="ListParagraph"/>
        <w:numPr>
          <w:ilvl w:val="1"/>
          <w:numId w:val="120"/>
        </w:numPr>
        <w:ind w:left="1134" w:hanging="567"/>
        <w:rPr>
          <w:rFonts w:asciiTheme="majorHAnsi" w:hAnsiTheme="majorHAnsi" w:cstheme="majorHAnsi"/>
          <w:bCs/>
          <w:sz w:val="22"/>
          <w:szCs w:val="22"/>
        </w:rPr>
      </w:pPr>
      <w:r w:rsidRPr="009149E7">
        <w:rPr>
          <w:rFonts w:asciiTheme="majorHAnsi" w:hAnsiTheme="majorHAnsi" w:cstheme="majorHAnsi"/>
          <w:bCs/>
          <w:sz w:val="22"/>
          <w:szCs w:val="22"/>
        </w:rPr>
        <w:t xml:space="preserve">There is no such requirement or expectation. </w:t>
      </w:r>
    </w:p>
    <w:p w14:paraId="4F33ED24" w14:textId="77777777" w:rsidR="002C7F1C" w:rsidRDefault="002C7F1C" w:rsidP="00DA7370">
      <w:pPr>
        <w:rPr>
          <w:rFonts w:asciiTheme="majorHAnsi" w:hAnsiTheme="majorHAnsi" w:cstheme="majorHAnsi"/>
          <w:sz w:val="22"/>
          <w:szCs w:val="22"/>
        </w:rPr>
      </w:pPr>
    </w:p>
    <w:p w14:paraId="090DFBA0" w14:textId="05B6C1C2" w:rsidR="00DA7370" w:rsidRPr="00DA7370" w:rsidRDefault="00DA7370" w:rsidP="00DA7370">
      <w:pPr>
        <w:rPr>
          <w:rFonts w:asciiTheme="majorHAnsi" w:hAnsiTheme="majorHAnsi" w:cstheme="majorHAnsi"/>
          <w:sz w:val="22"/>
          <w:szCs w:val="22"/>
        </w:rPr>
      </w:pPr>
      <w:r w:rsidRPr="00DA737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7370" w14:paraId="2733F0CE" w14:textId="77777777" w:rsidTr="00DA7370">
        <w:tc>
          <w:tcPr>
            <w:tcW w:w="8647" w:type="dxa"/>
          </w:tcPr>
          <w:p w14:paraId="787AEAC2" w14:textId="77777777" w:rsidR="00DA7370" w:rsidRDefault="00DA7370" w:rsidP="00DA7370">
            <w:pPr>
              <w:rPr>
                <w:lang w:val="en-GB"/>
              </w:rPr>
            </w:pPr>
          </w:p>
          <w:p w14:paraId="1E8D192D" w14:textId="77777777" w:rsidR="00DA7370" w:rsidRDefault="00DA7370" w:rsidP="00DA7370">
            <w:pPr>
              <w:rPr>
                <w:lang w:val="en-GB"/>
              </w:rPr>
            </w:pPr>
          </w:p>
          <w:p w14:paraId="260BA133" w14:textId="77777777" w:rsidR="00DA7370" w:rsidRDefault="00DA7370" w:rsidP="00DA7370">
            <w:pPr>
              <w:rPr>
                <w:lang w:val="en-GB"/>
              </w:rPr>
            </w:pPr>
          </w:p>
        </w:tc>
      </w:tr>
    </w:tbl>
    <w:p w14:paraId="0189F410" w14:textId="77777777" w:rsidR="002C7F1C" w:rsidRDefault="002C7F1C" w:rsidP="002C7F1C">
      <w:pPr>
        <w:pStyle w:val="ListParagraph"/>
        <w:ind w:left="567"/>
        <w:jc w:val="both"/>
        <w:rPr>
          <w:rFonts w:asciiTheme="majorHAnsi" w:hAnsiTheme="majorHAnsi" w:cstheme="majorHAnsi"/>
          <w:bCs/>
          <w:sz w:val="22"/>
          <w:szCs w:val="22"/>
        </w:rPr>
      </w:pPr>
    </w:p>
    <w:p w14:paraId="2861D51E" w14:textId="77777777" w:rsidR="002C7F1C" w:rsidRDefault="002C7F1C" w:rsidP="002C7F1C">
      <w:pPr>
        <w:pStyle w:val="ListParagraph"/>
        <w:ind w:left="567"/>
        <w:jc w:val="both"/>
        <w:rPr>
          <w:rFonts w:asciiTheme="majorHAnsi" w:hAnsiTheme="majorHAnsi" w:cstheme="majorHAnsi"/>
          <w:bCs/>
          <w:sz w:val="22"/>
          <w:szCs w:val="22"/>
        </w:rPr>
      </w:pPr>
    </w:p>
    <w:p w14:paraId="36FAFED8" w14:textId="0958BB4D" w:rsidR="00087EAA" w:rsidRPr="009149E7" w:rsidRDefault="002E7D62" w:rsidP="00176C35">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During the last three years, has </w:t>
      </w:r>
      <w:r w:rsidR="00087EAA" w:rsidRPr="009149E7">
        <w:rPr>
          <w:rFonts w:asciiTheme="majorHAnsi" w:hAnsiTheme="majorHAnsi" w:cstheme="majorHAnsi"/>
          <w:bCs/>
          <w:sz w:val="22"/>
          <w:szCs w:val="22"/>
        </w:rPr>
        <w:t xml:space="preserve">YOUR </w:t>
      </w:r>
      <w:r>
        <w:rPr>
          <w:rFonts w:asciiTheme="majorHAnsi" w:hAnsiTheme="majorHAnsi" w:cstheme="majorHAnsi"/>
          <w:bCs/>
          <w:sz w:val="22"/>
          <w:szCs w:val="22"/>
        </w:rPr>
        <w:t>AUTHORITY</w:t>
      </w:r>
      <w:r w:rsidRPr="009149E7">
        <w:rPr>
          <w:rFonts w:asciiTheme="majorHAnsi" w:hAnsiTheme="majorHAnsi" w:cstheme="majorHAnsi"/>
          <w:bCs/>
          <w:sz w:val="22"/>
          <w:szCs w:val="22"/>
        </w:rPr>
        <w:t xml:space="preserve"> </w:t>
      </w:r>
      <w:r w:rsidR="00C31889">
        <w:rPr>
          <w:rFonts w:asciiTheme="majorHAnsi" w:hAnsiTheme="majorHAnsi" w:cstheme="majorHAnsi"/>
          <w:bCs/>
          <w:sz w:val="22"/>
          <w:szCs w:val="22"/>
        </w:rPr>
        <w:t>taken action</w:t>
      </w:r>
      <w:r>
        <w:rPr>
          <w:rFonts w:asciiTheme="majorHAnsi" w:hAnsiTheme="majorHAnsi" w:cstheme="majorHAnsi"/>
          <w:bCs/>
          <w:sz w:val="22"/>
          <w:szCs w:val="22"/>
        </w:rPr>
        <w:t xml:space="preserve"> to resolve supervisory concerns regarding </w:t>
      </w:r>
      <w:r w:rsidR="0017110E">
        <w:rPr>
          <w:rFonts w:asciiTheme="majorHAnsi" w:hAnsiTheme="majorHAnsi" w:cstheme="majorHAnsi"/>
          <w:bCs/>
          <w:sz w:val="22"/>
          <w:szCs w:val="22"/>
        </w:rPr>
        <w:t>the requirements of an insu</w:t>
      </w:r>
      <w:r w:rsidR="003B3A39">
        <w:rPr>
          <w:rFonts w:asciiTheme="majorHAnsi" w:hAnsiTheme="majorHAnsi" w:cstheme="majorHAnsi"/>
          <w:bCs/>
          <w:sz w:val="22"/>
          <w:szCs w:val="22"/>
        </w:rPr>
        <w:t>r</w:t>
      </w:r>
      <w:r w:rsidR="0017110E">
        <w:rPr>
          <w:rFonts w:asciiTheme="majorHAnsi" w:hAnsiTheme="majorHAnsi" w:cstheme="majorHAnsi"/>
          <w:bCs/>
          <w:sz w:val="22"/>
          <w:szCs w:val="22"/>
        </w:rPr>
        <w:t xml:space="preserve">er </w:t>
      </w:r>
      <w:r w:rsidR="007730AB" w:rsidRPr="009149E7">
        <w:rPr>
          <w:rFonts w:asciiTheme="majorHAnsi" w:hAnsiTheme="majorHAnsi" w:cstheme="majorHAnsi"/>
          <w:bCs/>
          <w:sz w:val="22"/>
          <w:szCs w:val="22"/>
        </w:rPr>
        <w:t xml:space="preserve">to </w:t>
      </w:r>
      <w:r w:rsidR="00087EAA" w:rsidRPr="009149E7">
        <w:rPr>
          <w:rFonts w:asciiTheme="majorHAnsi" w:hAnsiTheme="majorHAnsi" w:cstheme="majorHAnsi"/>
          <w:bCs/>
          <w:sz w:val="22"/>
          <w:szCs w:val="22"/>
        </w:rPr>
        <w:t>act with due skill, care and diligence when dealing with customers</w:t>
      </w:r>
      <w:r w:rsidR="00C72F0A" w:rsidRPr="009149E7">
        <w:rPr>
          <w:rFonts w:asciiTheme="majorHAnsi" w:hAnsiTheme="majorHAnsi" w:cstheme="majorHAnsi"/>
          <w:bCs/>
          <w:sz w:val="22"/>
          <w:szCs w:val="22"/>
        </w:rPr>
        <w:t xml:space="preserve">? </w:t>
      </w:r>
    </w:p>
    <w:p w14:paraId="28C9ECC4" w14:textId="2B64C5C5" w:rsidR="00087EAA" w:rsidRPr="009149E7" w:rsidRDefault="00C72F0A" w:rsidP="00176C35">
      <w:pPr>
        <w:pStyle w:val="ListParagraph"/>
        <w:numPr>
          <w:ilvl w:val="0"/>
          <w:numId w:val="121"/>
        </w:numPr>
        <w:ind w:left="1134" w:hanging="567"/>
        <w:jc w:val="both"/>
        <w:rPr>
          <w:rFonts w:asciiTheme="majorHAnsi" w:hAnsiTheme="majorHAnsi" w:cstheme="majorHAnsi"/>
          <w:bCs/>
          <w:sz w:val="22"/>
          <w:szCs w:val="22"/>
        </w:rPr>
      </w:pPr>
      <w:r w:rsidRPr="009149E7">
        <w:rPr>
          <w:rFonts w:asciiTheme="majorHAnsi" w:hAnsiTheme="majorHAnsi" w:cstheme="majorHAnsi"/>
          <w:bCs/>
          <w:sz w:val="22"/>
          <w:szCs w:val="22"/>
        </w:rPr>
        <w:t xml:space="preserve">Yes, </w:t>
      </w:r>
      <w:r w:rsidR="004A2FE8">
        <w:rPr>
          <w:rFonts w:asciiTheme="majorHAnsi" w:hAnsiTheme="majorHAnsi" w:cstheme="majorHAnsi"/>
          <w:bCs/>
          <w:sz w:val="22"/>
          <w:szCs w:val="22"/>
        </w:rPr>
        <w:t xml:space="preserve">all or almost </w:t>
      </w:r>
      <w:r w:rsidR="00140D21">
        <w:rPr>
          <w:rFonts w:asciiTheme="majorHAnsi" w:hAnsiTheme="majorHAnsi" w:cstheme="majorHAnsi"/>
          <w:bCs/>
          <w:sz w:val="22"/>
          <w:szCs w:val="22"/>
        </w:rPr>
        <w:t>a</w:t>
      </w:r>
      <w:r w:rsidR="00004885">
        <w:rPr>
          <w:rFonts w:asciiTheme="majorHAnsi" w:hAnsiTheme="majorHAnsi" w:cstheme="majorHAnsi"/>
          <w:bCs/>
          <w:sz w:val="22"/>
          <w:szCs w:val="22"/>
        </w:rPr>
        <w:t xml:space="preserve">ll </w:t>
      </w:r>
      <w:r w:rsidR="004A2FE8">
        <w:rPr>
          <w:rFonts w:asciiTheme="majorHAnsi" w:hAnsiTheme="majorHAnsi" w:cstheme="majorHAnsi"/>
          <w:bCs/>
          <w:sz w:val="22"/>
          <w:szCs w:val="22"/>
        </w:rPr>
        <w:t>concerns were resolved</w:t>
      </w:r>
      <w:r w:rsidRPr="009149E7">
        <w:rPr>
          <w:rFonts w:asciiTheme="majorHAnsi" w:hAnsiTheme="majorHAnsi" w:cstheme="majorHAnsi"/>
          <w:bCs/>
          <w:sz w:val="22"/>
          <w:szCs w:val="22"/>
        </w:rPr>
        <w:t xml:space="preserve">. </w:t>
      </w:r>
    </w:p>
    <w:p w14:paraId="658CD798" w14:textId="312E50E0" w:rsidR="00087EAA" w:rsidRPr="009149E7" w:rsidRDefault="00C72F0A" w:rsidP="00176C35">
      <w:pPr>
        <w:pStyle w:val="ListParagraph"/>
        <w:numPr>
          <w:ilvl w:val="0"/>
          <w:numId w:val="121"/>
        </w:numPr>
        <w:ind w:left="1134" w:hanging="567"/>
        <w:jc w:val="both"/>
        <w:rPr>
          <w:rFonts w:asciiTheme="majorHAnsi" w:hAnsiTheme="majorHAnsi" w:cstheme="majorHAnsi"/>
          <w:bCs/>
          <w:sz w:val="22"/>
          <w:szCs w:val="22"/>
        </w:rPr>
      </w:pPr>
      <w:r w:rsidRPr="009149E7">
        <w:rPr>
          <w:rFonts w:asciiTheme="majorHAnsi" w:hAnsiTheme="majorHAnsi" w:cstheme="majorHAnsi"/>
          <w:bCs/>
          <w:sz w:val="22"/>
          <w:szCs w:val="22"/>
        </w:rPr>
        <w:t xml:space="preserve">Yes, </w:t>
      </w:r>
      <w:r w:rsidR="004A2FE8">
        <w:rPr>
          <w:rFonts w:asciiTheme="majorHAnsi" w:hAnsiTheme="majorHAnsi" w:cstheme="majorHAnsi"/>
          <w:bCs/>
          <w:sz w:val="22"/>
          <w:szCs w:val="22"/>
        </w:rPr>
        <w:t xml:space="preserve">a majority of concerns were </w:t>
      </w:r>
      <w:r w:rsidR="003B3A39">
        <w:rPr>
          <w:rFonts w:asciiTheme="majorHAnsi" w:hAnsiTheme="majorHAnsi" w:cstheme="majorHAnsi"/>
          <w:bCs/>
          <w:sz w:val="22"/>
          <w:szCs w:val="22"/>
        </w:rPr>
        <w:t>resolved</w:t>
      </w:r>
      <w:r w:rsidR="00087EAA" w:rsidRPr="009149E7">
        <w:rPr>
          <w:rFonts w:asciiTheme="majorHAnsi" w:hAnsiTheme="majorHAnsi" w:cstheme="majorHAnsi"/>
          <w:bCs/>
          <w:sz w:val="22"/>
          <w:szCs w:val="22"/>
        </w:rPr>
        <w:t xml:space="preserve">. </w:t>
      </w:r>
    </w:p>
    <w:p w14:paraId="6B24E88F" w14:textId="6194BDD2" w:rsidR="00C72F0A" w:rsidRPr="009149E7" w:rsidRDefault="004A2FE8" w:rsidP="00176C35">
      <w:pPr>
        <w:pStyle w:val="ListParagraph"/>
        <w:numPr>
          <w:ilvl w:val="0"/>
          <w:numId w:val="121"/>
        </w:numPr>
        <w:ind w:left="1134" w:hanging="567"/>
        <w:jc w:val="both"/>
        <w:rPr>
          <w:rFonts w:asciiTheme="majorHAnsi" w:hAnsiTheme="majorHAnsi" w:cstheme="majorHAnsi"/>
          <w:bCs/>
          <w:sz w:val="22"/>
          <w:szCs w:val="22"/>
        </w:rPr>
      </w:pPr>
      <w:r>
        <w:rPr>
          <w:rFonts w:asciiTheme="majorHAnsi" w:hAnsiTheme="majorHAnsi" w:cstheme="majorHAnsi"/>
          <w:bCs/>
          <w:sz w:val="22"/>
          <w:szCs w:val="22"/>
        </w:rPr>
        <w:t xml:space="preserve">Yes, but </w:t>
      </w:r>
      <w:proofErr w:type="gramStart"/>
      <w:r>
        <w:rPr>
          <w:rFonts w:asciiTheme="majorHAnsi" w:hAnsiTheme="majorHAnsi" w:cstheme="majorHAnsi"/>
          <w:bCs/>
          <w:sz w:val="22"/>
          <w:szCs w:val="22"/>
        </w:rPr>
        <w:t>a majority of concerns were</w:t>
      </w:r>
      <w:proofErr w:type="gramEnd"/>
      <w:r>
        <w:rPr>
          <w:rFonts w:asciiTheme="majorHAnsi" w:hAnsiTheme="majorHAnsi" w:cstheme="majorHAnsi"/>
          <w:bCs/>
          <w:sz w:val="22"/>
          <w:szCs w:val="22"/>
        </w:rPr>
        <w:t xml:space="preserve"> not resolved.</w:t>
      </w:r>
      <w:r w:rsidR="00C72F0A" w:rsidRPr="009149E7" w:rsidDel="00C72F0A">
        <w:rPr>
          <w:rFonts w:asciiTheme="majorHAnsi" w:hAnsiTheme="majorHAnsi" w:cstheme="majorHAnsi"/>
          <w:bCs/>
          <w:sz w:val="22"/>
          <w:szCs w:val="22"/>
        </w:rPr>
        <w:t xml:space="preserve"> </w:t>
      </w:r>
    </w:p>
    <w:p w14:paraId="6286827A" w14:textId="2409D460" w:rsidR="00087EAA" w:rsidRDefault="004A2FE8" w:rsidP="00176C35">
      <w:pPr>
        <w:pStyle w:val="ListParagraph"/>
        <w:numPr>
          <w:ilvl w:val="0"/>
          <w:numId w:val="121"/>
        </w:numPr>
        <w:ind w:left="1134" w:hanging="567"/>
        <w:jc w:val="both"/>
        <w:rPr>
          <w:rFonts w:asciiTheme="majorHAnsi" w:hAnsiTheme="majorHAnsi" w:cstheme="majorHAnsi"/>
          <w:bCs/>
          <w:sz w:val="22"/>
          <w:szCs w:val="22"/>
        </w:rPr>
      </w:pPr>
      <w:r>
        <w:rPr>
          <w:rFonts w:asciiTheme="majorHAnsi" w:hAnsiTheme="majorHAnsi" w:cstheme="majorHAnsi"/>
          <w:bCs/>
          <w:sz w:val="22"/>
          <w:szCs w:val="22"/>
        </w:rPr>
        <w:t>This question is not applicable, because no such concerns</w:t>
      </w:r>
      <w:r w:rsidR="000D0154">
        <w:rPr>
          <w:rFonts w:asciiTheme="majorHAnsi" w:hAnsiTheme="majorHAnsi" w:cstheme="majorHAnsi"/>
          <w:bCs/>
          <w:sz w:val="22"/>
          <w:szCs w:val="22"/>
        </w:rPr>
        <w:t xml:space="preserve"> </w:t>
      </w:r>
      <w:proofErr w:type="gramStart"/>
      <w:r w:rsidR="000D0154">
        <w:rPr>
          <w:rFonts w:asciiTheme="majorHAnsi" w:hAnsiTheme="majorHAnsi" w:cstheme="majorHAnsi"/>
          <w:bCs/>
          <w:sz w:val="22"/>
          <w:szCs w:val="22"/>
        </w:rPr>
        <w:t>were identified</w:t>
      </w:r>
      <w:proofErr w:type="gramEnd"/>
      <w:r>
        <w:rPr>
          <w:rFonts w:asciiTheme="majorHAnsi" w:hAnsiTheme="majorHAnsi" w:cstheme="majorHAnsi"/>
          <w:bCs/>
          <w:sz w:val="22"/>
          <w:szCs w:val="22"/>
        </w:rPr>
        <w:t xml:space="preserve"> during the last three years.</w:t>
      </w:r>
      <w:r w:rsidR="00087EAA" w:rsidRPr="009149E7">
        <w:rPr>
          <w:rFonts w:asciiTheme="majorHAnsi" w:hAnsiTheme="majorHAnsi" w:cstheme="majorHAnsi"/>
          <w:bCs/>
          <w:sz w:val="22"/>
          <w:szCs w:val="22"/>
        </w:rPr>
        <w:t xml:space="preserve"> </w:t>
      </w:r>
    </w:p>
    <w:p w14:paraId="7CB69094" w14:textId="1C160A81" w:rsidR="00B118DE" w:rsidRPr="009149E7" w:rsidRDefault="00B118DE" w:rsidP="00B118DE">
      <w:pPr>
        <w:pStyle w:val="ListParagraph"/>
        <w:ind w:left="1134"/>
        <w:rPr>
          <w:rFonts w:asciiTheme="majorHAnsi" w:hAnsiTheme="majorHAnsi" w:cstheme="majorHAnsi"/>
          <w:bCs/>
          <w:sz w:val="22"/>
          <w:szCs w:val="22"/>
        </w:rPr>
      </w:pPr>
    </w:p>
    <w:p w14:paraId="3D3D9903" w14:textId="77777777" w:rsidR="00B118DE" w:rsidRPr="00DA7370" w:rsidRDefault="00B118DE" w:rsidP="00B118DE">
      <w:pPr>
        <w:rPr>
          <w:rFonts w:asciiTheme="majorHAnsi" w:hAnsiTheme="majorHAnsi" w:cstheme="majorHAnsi"/>
          <w:sz w:val="22"/>
          <w:szCs w:val="22"/>
        </w:rPr>
      </w:pPr>
      <w:r w:rsidRPr="00DA737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118DE" w14:paraId="1C0BDBF6" w14:textId="77777777" w:rsidTr="00AE2502">
        <w:tc>
          <w:tcPr>
            <w:tcW w:w="8647" w:type="dxa"/>
          </w:tcPr>
          <w:p w14:paraId="7F23D2B7" w14:textId="77777777" w:rsidR="00B118DE" w:rsidRDefault="00B118DE" w:rsidP="00AE2502">
            <w:pPr>
              <w:rPr>
                <w:lang w:val="en-GB"/>
              </w:rPr>
            </w:pPr>
          </w:p>
          <w:p w14:paraId="1C57B363" w14:textId="77777777" w:rsidR="00B118DE" w:rsidRDefault="00B118DE" w:rsidP="00AE2502">
            <w:pPr>
              <w:rPr>
                <w:lang w:val="en-GB"/>
              </w:rPr>
            </w:pPr>
          </w:p>
          <w:p w14:paraId="6B89AF02" w14:textId="77777777" w:rsidR="00B118DE" w:rsidRDefault="00B118DE" w:rsidP="00AE2502">
            <w:pPr>
              <w:rPr>
                <w:lang w:val="en-GB"/>
              </w:rPr>
            </w:pPr>
          </w:p>
        </w:tc>
      </w:tr>
    </w:tbl>
    <w:p w14:paraId="48287D79" w14:textId="77777777" w:rsidR="002C7F1C" w:rsidRDefault="002C7F1C" w:rsidP="00A06A72">
      <w:pPr>
        <w:ind w:left="567" w:hanging="567"/>
        <w:jc w:val="both"/>
        <w:rPr>
          <w:rFonts w:asciiTheme="majorHAnsi" w:hAnsiTheme="majorHAnsi" w:cstheme="majorHAnsi"/>
          <w:b/>
          <w:sz w:val="22"/>
          <w:szCs w:val="22"/>
          <w:lang w:val="en-GB"/>
        </w:rPr>
      </w:pPr>
    </w:p>
    <w:p w14:paraId="3E2A0AFD" w14:textId="77777777" w:rsidR="002C7F1C" w:rsidRDefault="002C7F1C" w:rsidP="00A06A72">
      <w:pPr>
        <w:ind w:left="567" w:hanging="567"/>
        <w:jc w:val="both"/>
        <w:rPr>
          <w:rFonts w:asciiTheme="majorHAnsi" w:hAnsiTheme="majorHAnsi" w:cstheme="majorHAnsi"/>
          <w:b/>
          <w:sz w:val="22"/>
          <w:szCs w:val="22"/>
          <w:lang w:val="en-GB"/>
        </w:rPr>
      </w:pPr>
    </w:p>
    <w:p w14:paraId="37B30E18" w14:textId="705313C3" w:rsidR="00312163" w:rsidRDefault="00312163" w:rsidP="00A06A72">
      <w:pPr>
        <w:ind w:left="567" w:hanging="567"/>
        <w:jc w:val="both"/>
        <w:rPr>
          <w:rFonts w:asciiTheme="majorHAnsi" w:hAnsiTheme="majorHAnsi" w:cstheme="majorHAnsi"/>
          <w:b/>
          <w:sz w:val="22"/>
          <w:szCs w:val="22"/>
          <w:lang w:val="en-GB"/>
        </w:rPr>
      </w:pPr>
      <w:r w:rsidRPr="003D117B">
        <w:rPr>
          <w:rFonts w:asciiTheme="majorHAnsi" w:hAnsiTheme="majorHAnsi" w:cstheme="majorHAnsi"/>
          <w:b/>
          <w:sz w:val="22"/>
          <w:szCs w:val="22"/>
          <w:lang w:val="en-GB"/>
        </w:rPr>
        <w:t xml:space="preserve">19.2 </w:t>
      </w:r>
      <w:r w:rsidR="00A06A72">
        <w:rPr>
          <w:rFonts w:asciiTheme="majorHAnsi" w:hAnsiTheme="majorHAnsi" w:cstheme="majorHAnsi"/>
          <w:b/>
          <w:sz w:val="22"/>
          <w:szCs w:val="22"/>
          <w:lang w:val="en-GB"/>
        </w:rPr>
        <w:t xml:space="preserve">  </w:t>
      </w:r>
      <w:r w:rsidRPr="003D117B">
        <w:rPr>
          <w:rFonts w:asciiTheme="majorHAnsi" w:hAnsiTheme="majorHAnsi" w:cstheme="majorHAnsi"/>
          <w:b/>
          <w:sz w:val="22"/>
          <w:szCs w:val="22"/>
          <w:lang w:val="en-GB"/>
        </w:rPr>
        <w:t>The supervisor requires insurers and intermediaries to establish and implement policies and procedures on the fair treatment of customers</w:t>
      </w:r>
      <w:r w:rsidRPr="008F3126">
        <w:rPr>
          <w:rFonts w:asciiTheme="majorHAnsi" w:hAnsiTheme="majorHAnsi" w:cstheme="majorHAnsi"/>
          <w:b/>
          <w:sz w:val="22"/>
          <w:szCs w:val="22"/>
          <w:lang w:val="en-GB"/>
        </w:rPr>
        <w:t>, as</w:t>
      </w:r>
      <w:r w:rsidRPr="003D117B">
        <w:rPr>
          <w:rFonts w:asciiTheme="majorHAnsi" w:hAnsiTheme="majorHAnsi" w:cstheme="majorHAnsi"/>
          <w:b/>
          <w:sz w:val="22"/>
          <w:szCs w:val="22"/>
          <w:lang w:val="en-GB"/>
        </w:rPr>
        <w:t xml:space="preserve"> an integral part of their business culture.</w:t>
      </w:r>
    </w:p>
    <w:p w14:paraId="575891ED" w14:textId="7307E29A" w:rsidR="007730AB" w:rsidRPr="00312163" w:rsidRDefault="007730AB" w:rsidP="007730AB">
      <w:pPr>
        <w:rPr>
          <w:rFonts w:ascii="Arial" w:hAnsi="Arial" w:cs="Arial"/>
          <w:bCs/>
          <w:lang w:val="en-GB"/>
        </w:rPr>
      </w:pPr>
    </w:p>
    <w:p w14:paraId="1295008A" w14:textId="50A0F29E" w:rsidR="007730AB" w:rsidRPr="00D27089" w:rsidRDefault="007730AB" w:rsidP="00D27089">
      <w:pPr>
        <w:pStyle w:val="ListParagraph"/>
        <w:numPr>
          <w:ilvl w:val="0"/>
          <w:numId w:val="1"/>
        </w:numPr>
        <w:ind w:left="567" w:hanging="567"/>
        <w:jc w:val="both"/>
        <w:rPr>
          <w:rFonts w:asciiTheme="majorHAnsi" w:hAnsiTheme="majorHAnsi" w:cstheme="majorHAnsi"/>
          <w:bCs/>
          <w:sz w:val="22"/>
          <w:szCs w:val="22"/>
        </w:rPr>
      </w:pPr>
      <w:r w:rsidRPr="00D27089">
        <w:rPr>
          <w:rFonts w:asciiTheme="majorHAnsi" w:hAnsiTheme="majorHAnsi" w:cstheme="majorHAnsi"/>
          <w:bCs/>
          <w:sz w:val="22"/>
          <w:szCs w:val="22"/>
        </w:rPr>
        <w:t xml:space="preserve">Does YOUR </w:t>
      </w:r>
      <w:r w:rsidR="00925DC7">
        <w:rPr>
          <w:rFonts w:asciiTheme="majorHAnsi" w:hAnsiTheme="majorHAnsi" w:cstheme="majorHAnsi"/>
          <w:bCs/>
          <w:sz w:val="22"/>
          <w:szCs w:val="22"/>
        </w:rPr>
        <w:t>JURISDICTION</w:t>
      </w:r>
      <w:r w:rsidRPr="00D27089">
        <w:rPr>
          <w:rFonts w:asciiTheme="majorHAnsi" w:hAnsiTheme="majorHAnsi" w:cstheme="majorHAnsi"/>
          <w:bCs/>
          <w:sz w:val="22"/>
          <w:szCs w:val="22"/>
        </w:rPr>
        <w:t xml:space="preserve"> require insurers to establish and implement policies and procedures on the fair treatment of customers, as an integral part of their business culture? </w:t>
      </w:r>
    </w:p>
    <w:p w14:paraId="027C514A" w14:textId="7FDE8A38" w:rsidR="007730AB" w:rsidRPr="00D27089" w:rsidRDefault="007730AB" w:rsidP="00176C35">
      <w:pPr>
        <w:pStyle w:val="ListParagraph"/>
        <w:numPr>
          <w:ilvl w:val="0"/>
          <w:numId w:val="122"/>
        </w:numPr>
        <w:ind w:left="1134" w:hanging="567"/>
        <w:jc w:val="both"/>
        <w:rPr>
          <w:rFonts w:asciiTheme="majorHAnsi" w:hAnsiTheme="majorHAnsi" w:cstheme="majorHAnsi"/>
          <w:bCs/>
          <w:sz w:val="22"/>
          <w:szCs w:val="22"/>
        </w:rPr>
      </w:pPr>
      <w:r w:rsidRPr="00D27089">
        <w:rPr>
          <w:rFonts w:asciiTheme="majorHAnsi" w:hAnsiTheme="majorHAnsi" w:cstheme="majorHAnsi"/>
          <w:bCs/>
          <w:sz w:val="22"/>
          <w:szCs w:val="22"/>
        </w:rPr>
        <w:t xml:space="preserve">Yes, and this is found in legislation. </w:t>
      </w:r>
    </w:p>
    <w:p w14:paraId="76472812" w14:textId="113492E0" w:rsidR="007730AB" w:rsidRPr="00D27089" w:rsidRDefault="007730AB" w:rsidP="00176C35">
      <w:pPr>
        <w:pStyle w:val="ListParagraph"/>
        <w:numPr>
          <w:ilvl w:val="0"/>
          <w:numId w:val="122"/>
        </w:numPr>
        <w:ind w:left="1134" w:hanging="567"/>
        <w:jc w:val="both"/>
        <w:rPr>
          <w:rFonts w:asciiTheme="majorHAnsi" w:hAnsiTheme="majorHAnsi" w:cstheme="majorHAnsi"/>
          <w:bCs/>
          <w:sz w:val="22"/>
          <w:szCs w:val="22"/>
        </w:rPr>
      </w:pPr>
      <w:proofErr w:type="gramStart"/>
      <w:r w:rsidRPr="00D27089">
        <w:rPr>
          <w:rFonts w:asciiTheme="majorHAnsi" w:hAnsiTheme="majorHAnsi" w:cstheme="majorHAnsi"/>
          <w:bCs/>
          <w:sz w:val="22"/>
          <w:szCs w:val="22"/>
        </w:rPr>
        <w:t>Yes,</w:t>
      </w:r>
      <w:proofErr w:type="gramEnd"/>
      <w:r w:rsidRPr="00D27089">
        <w:rPr>
          <w:rFonts w:asciiTheme="majorHAnsi" w:hAnsiTheme="majorHAnsi" w:cstheme="majorHAnsi"/>
          <w:bCs/>
          <w:sz w:val="22"/>
          <w:szCs w:val="22"/>
        </w:rPr>
        <w:t xml:space="preserve"> and this expectation is found in published supervisory guidelines. </w:t>
      </w:r>
    </w:p>
    <w:p w14:paraId="22D9307B" w14:textId="63A416B3" w:rsidR="007730AB" w:rsidRPr="00D27089" w:rsidRDefault="00C157E6" w:rsidP="00176C35">
      <w:pPr>
        <w:pStyle w:val="ListParagraph"/>
        <w:numPr>
          <w:ilvl w:val="0"/>
          <w:numId w:val="122"/>
        </w:numPr>
        <w:ind w:left="1134" w:hanging="567"/>
        <w:jc w:val="both"/>
        <w:rPr>
          <w:rFonts w:asciiTheme="majorHAnsi" w:hAnsiTheme="majorHAnsi" w:cstheme="majorHAnsi"/>
          <w:bCs/>
          <w:sz w:val="22"/>
          <w:szCs w:val="22"/>
        </w:rPr>
      </w:pPr>
      <w:r>
        <w:rPr>
          <w:rFonts w:asciiTheme="majorHAnsi" w:hAnsiTheme="majorHAnsi" w:cstheme="majorHAnsi"/>
          <w:bCs/>
          <w:sz w:val="22"/>
          <w:szCs w:val="22"/>
        </w:rPr>
        <w:t>This</w:t>
      </w:r>
      <w:r w:rsidR="007730AB" w:rsidRPr="00D27089">
        <w:rPr>
          <w:rFonts w:asciiTheme="majorHAnsi" w:hAnsiTheme="majorHAnsi" w:cstheme="majorHAnsi"/>
          <w:bCs/>
          <w:sz w:val="22"/>
          <w:szCs w:val="22"/>
        </w:rPr>
        <w:t xml:space="preserve"> is no</w:t>
      </w:r>
      <w:r>
        <w:rPr>
          <w:rFonts w:asciiTheme="majorHAnsi" w:hAnsiTheme="majorHAnsi" w:cstheme="majorHAnsi"/>
          <w:bCs/>
          <w:sz w:val="22"/>
          <w:szCs w:val="22"/>
        </w:rPr>
        <w:t>t</w:t>
      </w:r>
      <w:r w:rsidR="007730AB" w:rsidRPr="00D27089">
        <w:rPr>
          <w:rFonts w:asciiTheme="majorHAnsi" w:hAnsiTheme="majorHAnsi" w:cstheme="majorHAnsi"/>
          <w:bCs/>
          <w:sz w:val="22"/>
          <w:szCs w:val="22"/>
        </w:rPr>
        <w:t xml:space="preserve"> require</w:t>
      </w:r>
      <w:r>
        <w:rPr>
          <w:rFonts w:asciiTheme="majorHAnsi" w:hAnsiTheme="majorHAnsi" w:cstheme="majorHAnsi"/>
          <w:bCs/>
          <w:sz w:val="22"/>
          <w:szCs w:val="22"/>
        </w:rPr>
        <w:t>d</w:t>
      </w:r>
      <w:r w:rsidR="007730AB" w:rsidRPr="00D27089">
        <w:rPr>
          <w:rFonts w:asciiTheme="majorHAnsi" w:hAnsiTheme="majorHAnsi" w:cstheme="majorHAnsi"/>
          <w:bCs/>
          <w:sz w:val="22"/>
          <w:szCs w:val="22"/>
        </w:rPr>
        <w:t xml:space="preserve"> in legislation or published supervisory guidelines, but </w:t>
      </w:r>
      <w:r w:rsidR="000D0154">
        <w:rPr>
          <w:rFonts w:asciiTheme="majorHAnsi" w:hAnsiTheme="majorHAnsi" w:cstheme="majorHAnsi"/>
          <w:bCs/>
          <w:sz w:val="22"/>
          <w:szCs w:val="22"/>
        </w:rPr>
        <w:t xml:space="preserve">supervisors advise when expectations </w:t>
      </w:r>
      <w:proofErr w:type="gramStart"/>
      <w:r w:rsidR="000D0154">
        <w:rPr>
          <w:rFonts w:asciiTheme="majorHAnsi" w:hAnsiTheme="majorHAnsi" w:cstheme="majorHAnsi"/>
          <w:bCs/>
          <w:sz w:val="22"/>
          <w:szCs w:val="22"/>
        </w:rPr>
        <w:t>are not being met</w:t>
      </w:r>
      <w:proofErr w:type="gramEnd"/>
      <w:r w:rsidR="000D0154">
        <w:rPr>
          <w:rFonts w:asciiTheme="majorHAnsi" w:hAnsiTheme="majorHAnsi" w:cstheme="majorHAnsi"/>
          <w:bCs/>
          <w:sz w:val="22"/>
          <w:szCs w:val="22"/>
        </w:rPr>
        <w:t xml:space="preserve">. </w:t>
      </w:r>
    </w:p>
    <w:p w14:paraId="1BDE8681" w14:textId="0B830CAD" w:rsidR="00BD4678" w:rsidRDefault="007730AB" w:rsidP="00015FD3">
      <w:pPr>
        <w:pStyle w:val="ListParagraph"/>
        <w:numPr>
          <w:ilvl w:val="0"/>
          <w:numId w:val="122"/>
        </w:numPr>
        <w:ind w:left="1134" w:hanging="567"/>
        <w:jc w:val="both"/>
        <w:rPr>
          <w:rFonts w:asciiTheme="majorHAnsi" w:hAnsiTheme="majorHAnsi" w:cstheme="majorHAnsi"/>
          <w:bCs/>
          <w:sz w:val="22"/>
          <w:szCs w:val="22"/>
        </w:rPr>
      </w:pPr>
      <w:r w:rsidRPr="002B5EDF">
        <w:rPr>
          <w:rFonts w:asciiTheme="majorHAnsi" w:hAnsiTheme="majorHAnsi" w:cstheme="majorHAnsi"/>
          <w:bCs/>
          <w:sz w:val="22"/>
          <w:szCs w:val="22"/>
        </w:rPr>
        <w:t xml:space="preserve">There is no such requirement or expectation. </w:t>
      </w:r>
    </w:p>
    <w:p w14:paraId="3D89FCEC" w14:textId="77777777" w:rsidR="002F3E3F" w:rsidRPr="002B5EDF" w:rsidRDefault="002F3E3F" w:rsidP="002F3E3F">
      <w:pPr>
        <w:pStyle w:val="ListParagraph"/>
        <w:ind w:left="1134"/>
        <w:jc w:val="both"/>
        <w:rPr>
          <w:rFonts w:asciiTheme="majorHAnsi" w:hAnsiTheme="majorHAnsi" w:cstheme="majorHAnsi"/>
          <w:bCs/>
          <w:sz w:val="22"/>
          <w:szCs w:val="22"/>
        </w:rPr>
      </w:pPr>
    </w:p>
    <w:p w14:paraId="389FA7C7" w14:textId="6162BCED" w:rsidR="00D27089" w:rsidRPr="00D27089" w:rsidRDefault="00D27089" w:rsidP="00D27089">
      <w:pPr>
        <w:rPr>
          <w:rFonts w:asciiTheme="majorHAnsi" w:hAnsiTheme="majorHAnsi" w:cstheme="majorHAnsi"/>
          <w:sz w:val="22"/>
          <w:szCs w:val="22"/>
        </w:rPr>
      </w:pPr>
      <w:r w:rsidRPr="00D2708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27089" w14:paraId="14C98019" w14:textId="77777777" w:rsidTr="00AE2502">
        <w:tc>
          <w:tcPr>
            <w:tcW w:w="8647" w:type="dxa"/>
          </w:tcPr>
          <w:p w14:paraId="5FF45D59" w14:textId="77777777" w:rsidR="00D27089" w:rsidRDefault="00D27089" w:rsidP="00AE2502">
            <w:pPr>
              <w:rPr>
                <w:lang w:val="en-GB"/>
              </w:rPr>
            </w:pPr>
          </w:p>
          <w:p w14:paraId="3CAE1A4A" w14:textId="77777777" w:rsidR="00D27089" w:rsidRDefault="00D27089" w:rsidP="00AE2502">
            <w:pPr>
              <w:rPr>
                <w:lang w:val="en-GB"/>
              </w:rPr>
            </w:pPr>
          </w:p>
          <w:p w14:paraId="7E33657E" w14:textId="77777777" w:rsidR="00D27089" w:rsidRDefault="00D27089" w:rsidP="00AE2502">
            <w:pPr>
              <w:rPr>
                <w:lang w:val="en-GB"/>
              </w:rPr>
            </w:pPr>
          </w:p>
        </w:tc>
      </w:tr>
    </w:tbl>
    <w:p w14:paraId="0B604AAC" w14:textId="5CEAE1F9" w:rsidR="007A7534" w:rsidRDefault="007A7534" w:rsidP="007A7534">
      <w:pPr>
        <w:pStyle w:val="ListParagraph"/>
        <w:ind w:left="567"/>
        <w:jc w:val="both"/>
        <w:rPr>
          <w:rFonts w:asciiTheme="majorHAnsi" w:hAnsiTheme="majorHAnsi" w:cstheme="majorHAnsi"/>
          <w:bCs/>
          <w:sz w:val="22"/>
          <w:szCs w:val="22"/>
        </w:rPr>
      </w:pPr>
    </w:p>
    <w:p w14:paraId="39EC051E" w14:textId="77777777" w:rsidR="007A7534" w:rsidRDefault="007A7534" w:rsidP="007A7534">
      <w:pPr>
        <w:pStyle w:val="ListParagraph"/>
        <w:ind w:left="567"/>
        <w:jc w:val="both"/>
        <w:rPr>
          <w:rFonts w:asciiTheme="majorHAnsi" w:hAnsiTheme="majorHAnsi" w:cstheme="majorHAnsi"/>
          <w:bCs/>
          <w:sz w:val="22"/>
          <w:szCs w:val="22"/>
        </w:rPr>
      </w:pPr>
    </w:p>
    <w:p w14:paraId="4FA358A4" w14:textId="302023FE" w:rsidR="00C72F0A" w:rsidRDefault="007C350B" w:rsidP="002C0689">
      <w:pPr>
        <w:pStyle w:val="ListParagraph"/>
        <w:numPr>
          <w:ilvl w:val="0"/>
          <w:numId w:val="1"/>
        </w:numPr>
        <w:ind w:left="567" w:hanging="567"/>
        <w:jc w:val="both"/>
        <w:rPr>
          <w:rFonts w:asciiTheme="majorHAnsi" w:hAnsiTheme="majorHAnsi" w:cstheme="majorHAnsi"/>
          <w:bCs/>
          <w:sz w:val="22"/>
          <w:szCs w:val="22"/>
        </w:rPr>
      </w:pPr>
      <w:r w:rsidRPr="00652726">
        <w:rPr>
          <w:rFonts w:asciiTheme="majorHAnsi" w:hAnsiTheme="majorHAnsi" w:cstheme="majorHAnsi"/>
          <w:bCs/>
          <w:sz w:val="22"/>
          <w:szCs w:val="22"/>
        </w:rPr>
        <w:t xml:space="preserve">How does YOUR </w:t>
      </w:r>
      <w:r w:rsidR="007A7534">
        <w:rPr>
          <w:rFonts w:asciiTheme="majorHAnsi" w:hAnsiTheme="majorHAnsi" w:cstheme="majorHAnsi"/>
          <w:bCs/>
          <w:sz w:val="22"/>
          <w:szCs w:val="22"/>
        </w:rPr>
        <w:t>JURISDICTION</w:t>
      </w:r>
      <w:r w:rsidRPr="00652726">
        <w:rPr>
          <w:rFonts w:asciiTheme="majorHAnsi" w:hAnsiTheme="majorHAnsi" w:cstheme="majorHAnsi"/>
          <w:bCs/>
          <w:sz w:val="22"/>
          <w:szCs w:val="22"/>
        </w:rPr>
        <w:t xml:space="preserve"> </w:t>
      </w:r>
      <w:r w:rsidR="00D3249E" w:rsidRPr="00652726">
        <w:rPr>
          <w:rFonts w:asciiTheme="majorHAnsi" w:hAnsiTheme="majorHAnsi" w:cstheme="majorHAnsi"/>
          <w:bCs/>
          <w:sz w:val="22"/>
          <w:szCs w:val="22"/>
        </w:rPr>
        <w:t xml:space="preserve">review whether </w:t>
      </w:r>
      <w:r w:rsidRPr="00652726">
        <w:rPr>
          <w:rFonts w:asciiTheme="majorHAnsi" w:hAnsiTheme="majorHAnsi" w:cstheme="majorHAnsi"/>
          <w:bCs/>
          <w:sz w:val="22"/>
          <w:szCs w:val="22"/>
        </w:rPr>
        <w:t>the fair treatment of customers</w:t>
      </w:r>
      <w:r w:rsidR="00D3249E" w:rsidRPr="00652726">
        <w:rPr>
          <w:rFonts w:asciiTheme="majorHAnsi" w:hAnsiTheme="majorHAnsi" w:cstheme="majorHAnsi"/>
          <w:bCs/>
          <w:sz w:val="22"/>
          <w:szCs w:val="22"/>
        </w:rPr>
        <w:t xml:space="preserve"> is</w:t>
      </w:r>
      <w:r w:rsidRPr="00652726">
        <w:rPr>
          <w:rFonts w:asciiTheme="majorHAnsi" w:hAnsiTheme="majorHAnsi" w:cstheme="majorHAnsi"/>
          <w:bCs/>
          <w:sz w:val="22"/>
          <w:szCs w:val="22"/>
        </w:rPr>
        <w:t xml:space="preserve"> an integral part of </w:t>
      </w:r>
      <w:r w:rsidR="00D3249E" w:rsidRPr="00652726">
        <w:rPr>
          <w:rFonts w:asciiTheme="majorHAnsi" w:hAnsiTheme="majorHAnsi" w:cstheme="majorHAnsi"/>
          <w:bCs/>
          <w:sz w:val="22"/>
          <w:szCs w:val="22"/>
        </w:rPr>
        <w:t xml:space="preserve">an insurer’s </w:t>
      </w:r>
      <w:r w:rsidRPr="00652726">
        <w:rPr>
          <w:rFonts w:asciiTheme="majorHAnsi" w:hAnsiTheme="majorHAnsi" w:cstheme="majorHAnsi"/>
          <w:bCs/>
          <w:sz w:val="22"/>
          <w:szCs w:val="22"/>
        </w:rPr>
        <w:t xml:space="preserve">business culture? (More than one option </w:t>
      </w:r>
      <w:proofErr w:type="gramStart"/>
      <w:r w:rsidRPr="00652726">
        <w:rPr>
          <w:rFonts w:asciiTheme="majorHAnsi" w:hAnsiTheme="majorHAnsi" w:cstheme="majorHAnsi"/>
          <w:bCs/>
          <w:sz w:val="22"/>
          <w:szCs w:val="22"/>
        </w:rPr>
        <w:t>can be selected</w:t>
      </w:r>
      <w:proofErr w:type="gramEnd"/>
      <w:r w:rsidRPr="00652726">
        <w:rPr>
          <w:rFonts w:asciiTheme="majorHAnsi" w:hAnsiTheme="majorHAnsi" w:cstheme="majorHAnsi"/>
          <w:bCs/>
          <w:sz w:val="22"/>
          <w:szCs w:val="22"/>
        </w:rPr>
        <w:t xml:space="preserve">). </w:t>
      </w:r>
    </w:p>
    <w:p w14:paraId="6DC5B7AC" w14:textId="77777777" w:rsidR="00176C35" w:rsidRPr="002C0689" w:rsidRDefault="00176C35" w:rsidP="00176C35">
      <w:pPr>
        <w:pStyle w:val="ListParagraph"/>
        <w:ind w:left="567"/>
        <w:jc w:val="both"/>
        <w:rPr>
          <w:rFonts w:asciiTheme="majorHAnsi" w:hAnsiTheme="majorHAnsi" w:cstheme="majorHAnsi"/>
          <w:bCs/>
          <w:sz w:val="22"/>
          <w:szCs w:val="22"/>
        </w:rPr>
      </w:pPr>
    </w:p>
    <w:tbl>
      <w:tblPr>
        <w:tblStyle w:val="TableGrid"/>
        <w:tblW w:w="5000" w:type="pct"/>
        <w:tblLayout w:type="fixed"/>
        <w:tblLook w:val="04A0" w:firstRow="1" w:lastRow="0" w:firstColumn="1" w:lastColumn="0" w:noHBand="0" w:noVBand="1"/>
      </w:tblPr>
      <w:tblGrid>
        <w:gridCol w:w="1694"/>
        <w:gridCol w:w="1115"/>
        <w:gridCol w:w="1155"/>
        <w:gridCol w:w="1134"/>
        <w:gridCol w:w="1134"/>
        <w:gridCol w:w="1276"/>
        <w:gridCol w:w="1122"/>
      </w:tblGrid>
      <w:tr w:rsidR="002A741F" w:rsidRPr="00CB37AE" w14:paraId="4DBE8121" w14:textId="77777777" w:rsidTr="00F04635">
        <w:trPr>
          <w:trHeight w:val="1379"/>
          <w:tblHeader/>
        </w:trPr>
        <w:tc>
          <w:tcPr>
            <w:tcW w:w="981" w:type="pct"/>
          </w:tcPr>
          <w:p w14:paraId="230FDDA1" w14:textId="77777777" w:rsidR="002A741F" w:rsidRPr="00652726" w:rsidRDefault="002A741F" w:rsidP="00652726">
            <w:pPr>
              <w:jc w:val="center"/>
              <w:rPr>
                <w:rFonts w:asciiTheme="majorHAnsi" w:hAnsiTheme="majorHAnsi" w:cstheme="majorHAnsi"/>
                <w:sz w:val="22"/>
                <w:szCs w:val="22"/>
              </w:rPr>
            </w:pPr>
          </w:p>
        </w:tc>
        <w:tc>
          <w:tcPr>
            <w:tcW w:w="646" w:type="pct"/>
          </w:tcPr>
          <w:p w14:paraId="32B61D7D" w14:textId="15A8B8A4" w:rsidR="002A741F" w:rsidRPr="00CB37AE" w:rsidRDefault="002A741F" w:rsidP="00C72F46">
            <w:pPr>
              <w:rPr>
                <w:rFonts w:ascii="Arial" w:hAnsi="Arial" w:cs="Arial"/>
                <w:sz w:val="18"/>
              </w:rPr>
            </w:pPr>
            <w:r>
              <w:rPr>
                <w:rFonts w:ascii="Arial" w:hAnsi="Arial" w:cs="Arial"/>
                <w:sz w:val="18"/>
              </w:rPr>
              <w:t>1. A</w:t>
            </w:r>
            <w:r w:rsidRPr="00CB37AE">
              <w:rPr>
                <w:rFonts w:ascii="Arial" w:hAnsi="Arial" w:cs="Arial"/>
                <w:sz w:val="18"/>
              </w:rPr>
              <w:t>t Licensing stage</w:t>
            </w:r>
          </w:p>
        </w:tc>
        <w:tc>
          <w:tcPr>
            <w:tcW w:w="669" w:type="pct"/>
          </w:tcPr>
          <w:p w14:paraId="0F962080" w14:textId="5C11865D" w:rsidR="002A741F" w:rsidRPr="00CB37AE" w:rsidRDefault="002A741F" w:rsidP="007A7AB6">
            <w:pPr>
              <w:rPr>
                <w:rFonts w:ascii="Arial" w:hAnsi="Arial" w:cs="Arial"/>
                <w:sz w:val="18"/>
              </w:rPr>
            </w:pPr>
            <w:r>
              <w:rPr>
                <w:rFonts w:ascii="Arial" w:hAnsi="Arial" w:cs="Arial"/>
                <w:sz w:val="18"/>
              </w:rPr>
              <w:t>2. Through</w:t>
            </w:r>
            <w:r w:rsidRPr="00CB37AE">
              <w:rPr>
                <w:rFonts w:ascii="Arial" w:hAnsi="Arial" w:cs="Arial"/>
                <w:sz w:val="18"/>
              </w:rPr>
              <w:t xml:space="preserve"> on-site inspection</w:t>
            </w:r>
            <w:r>
              <w:rPr>
                <w:rFonts w:ascii="Arial" w:hAnsi="Arial" w:cs="Arial"/>
                <w:sz w:val="18"/>
              </w:rPr>
              <w:t>s</w:t>
            </w:r>
          </w:p>
        </w:tc>
        <w:tc>
          <w:tcPr>
            <w:tcW w:w="657" w:type="pct"/>
          </w:tcPr>
          <w:p w14:paraId="0D698B0C" w14:textId="2907AE64" w:rsidR="002A741F" w:rsidRPr="00CB37AE" w:rsidRDefault="002A741F" w:rsidP="009A3D10">
            <w:pPr>
              <w:rPr>
                <w:rFonts w:ascii="Arial" w:hAnsi="Arial" w:cs="Arial"/>
                <w:sz w:val="18"/>
              </w:rPr>
            </w:pPr>
            <w:r>
              <w:rPr>
                <w:rFonts w:ascii="Arial" w:hAnsi="Arial" w:cs="Arial"/>
                <w:sz w:val="18"/>
              </w:rPr>
              <w:t>3. Through periodic reporting, at least annually</w:t>
            </w:r>
          </w:p>
        </w:tc>
        <w:tc>
          <w:tcPr>
            <w:tcW w:w="657" w:type="pct"/>
          </w:tcPr>
          <w:p w14:paraId="3D6F38EF" w14:textId="210FCAAE" w:rsidR="002A741F" w:rsidRPr="00CB37AE" w:rsidRDefault="002A741F" w:rsidP="007A7AB6">
            <w:pPr>
              <w:rPr>
                <w:rFonts w:ascii="Arial" w:hAnsi="Arial" w:cs="Arial"/>
                <w:sz w:val="18"/>
              </w:rPr>
            </w:pPr>
            <w:r>
              <w:rPr>
                <w:rFonts w:ascii="Arial" w:hAnsi="Arial" w:cs="Arial"/>
                <w:sz w:val="18"/>
              </w:rPr>
              <w:t xml:space="preserve">4. Through off-site </w:t>
            </w:r>
            <w:r w:rsidR="0017110E">
              <w:rPr>
                <w:rFonts w:ascii="Arial" w:hAnsi="Arial" w:cs="Arial"/>
                <w:sz w:val="18"/>
              </w:rPr>
              <w:t xml:space="preserve"> </w:t>
            </w:r>
            <w:r>
              <w:rPr>
                <w:rFonts w:ascii="Arial" w:hAnsi="Arial" w:cs="Arial"/>
                <w:sz w:val="18"/>
              </w:rPr>
              <w:t>monitoring</w:t>
            </w:r>
          </w:p>
        </w:tc>
        <w:tc>
          <w:tcPr>
            <w:tcW w:w="739" w:type="pct"/>
          </w:tcPr>
          <w:p w14:paraId="6EE7FE04" w14:textId="36B946C9" w:rsidR="002A741F" w:rsidRPr="00CB37AE" w:rsidRDefault="002A741F" w:rsidP="002A741F">
            <w:pPr>
              <w:rPr>
                <w:rFonts w:ascii="Arial" w:hAnsi="Arial" w:cs="Arial"/>
                <w:sz w:val="18"/>
              </w:rPr>
            </w:pPr>
            <w:r>
              <w:rPr>
                <w:rFonts w:ascii="Arial" w:hAnsi="Arial" w:cs="Arial"/>
                <w:sz w:val="18"/>
              </w:rPr>
              <w:t>5. Targeted reviews w</w:t>
            </w:r>
            <w:r w:rsidRPr="00CB37AE">
              <w:rPr>
                <w:rFonts w:ascii="Arial" w:hAnsi="Arial" w:cs="Arial"/>
                <w:sz w:val="18"/>
              </w:rPr>
              <w:t>hen complaint or concern arises</w:t>
            </w:r>
          </w:p>
        </w:tc>
        <w:tc>
          <w:tcPr>
            <w:tcW w:w="650" w:type="pct"/>
          </w:tcPr>
          <w:p w14:paraId="66791778" w14:textId="7CDD5AF1" w:rsidR="002A741F" w:rsidRDefault="002A741F" w:rsidP="00CF47F1">
            <w:pPr>
              <w:rPr>
                <w:rFonts w:ascii="Arial" w:hAnsi="Arial" w:cs="Arial"/>
                <w:sz w:val="18"/>
              </w:rPr>
            </w:pPr>
            <w:r>
              <w:rPr>
                <w:rFonts w:ascii="Arial" w:hAnsi="Arial" w:cs="Arial"/>
                <w:sz w:val="18"/>
              </w:rPr>
              <w:t>6. Not</w:t>
            </w:r>
          </w:p>
          <w:p w14:paraId="68C27DEE" w14:textId="77777777" w:rsidR="002A741F" w:rsidRDefault="002A741F" w:rsidP="00CF47F1">
            <w:pPr>
              <w:rPr>
                <w:rFonts w:ascii="Arial" w:hAnsi="Arial" w:cs="Arial"/>
                <w:sz w:val="18"/>
              </w:rPr>
            </w:pPr>
            <w:r>
              <w:rPr>
                <w:rFonts w:ascii="Arial" w:hAnsi="Arial" w:cs="Arial"/>
                <w:sz w:val="18"/>
              </w:rPr>
              <w:t>Reviewed</w:t>
            </w:r>
          </w:p>
          <w:p w14:paraId="5508CD72" w14:textId="71085C1B" w:rsidR="002A741F" w:rsidRPr="00CB37AE" w:rsidRDefault="002A741F" w:rsidP="00CF47F1">
            <w:pPr>
              <w:rPr>
                <w:rFonts w:ascii="Arial" w:hAnsi="Arial" w:cs="Arial"/>
                <w:sz w:val="18"/>
              </w:rPr>
            </w:pPr>
          </w:p>
        </w:tc>
      </w:tr>
      <w:tr w:rsidR="002A741F" w:rsidRPr="00CB37AE" w14:paraId="45DC6C24" w14:textId="77777777" w:rsidTr="00232396">
        <w:tc>
          <w:tcPr>
            <w:tcW w:w="981" w:type="pct"/>
          </w:tcPr>
          <w:p w14:paraId="206CAC5A" w14:textId="52F6CC28" w:rsidR="002A741F" w:rsidRPr="00652726" w:rsidRDefault="002A741F" w:rsidP="009E13C4">
            <w:pPr>
              <w:rPr>
                <w:rFonts w:asciiTheme="majorHAnsi" w:hAnsiTheme="majorHAnsi" w:cstheme="majorHAnsi"/>
                <w:sz w:val="22"/>
                <w:szCs w:val="22"/>
              </w:rPr>
            </w:pPr>
            <w:r w:rsidRPr="00652726">
              <w:rPr>
                <w:rFonts w:asciiTheme="majorHAnsi" w:hAnsiTheme="majorHAnsi" w:cstheme="majorHAnsi"/>
                <w:sz w:val="22"/>
                <w:szCs w:val="22"/>
              </w:rPr>
              <w:t xml:space="preserve">a. Ensure the insurer has established and implemented policies and procedures </w:t>
            </w:r>
            <w:r>
              <w:rPr>
                <w:rFonts w:asciiTheme="majorHAnsi" w:hAnsiTheme="majorHAnsi" w:cstheme="majorHAnsi"/>
                <w:sz w:val="22"/>
                <w:szCs w:val="22"/>
              </w:rPr>
              <w:t>regarding</w:t>
            </w:r>
            <w:r w:rsidRPr="00652726">
              <w:rPr>
                <w:rFonts w:asciiTheme="majorHAnsi" w:hAnsiTheme="majorHAnsi" w:cstheme="majorHAnsi"/>
                <w:sz w:val="22"/>
                <w:szCs w:val="22"/>
              </w:rPr>
              <w:t xml:space="preserve"> the fair treatment of customers</w:t>
            </w:r>
          </w:p>
        </w:tc>
        <w:tc>
          <w:tcPr>
            <w:tcW w:w="646" w:type="pct"/>
          </w:tcPr>
          <w:p w14:paraId="041CB89D" w14:textId="77777777" w:rsidR="002A741F" w:rsidRPr="00CB37AE" w:rsidRDefault="002A741F" w:rsidP="00C72F0A">
            <w:pPr>
              <w:rPr>
                <w:rFonts w:ascii="Arial" w:hAnsi="Arial" w:cs="Arial"/>
                <w:sz w:val="18"/>
              </w:rPr>
            </w:pPr>
          </w:p>
        </w:tc>
        <w:tc>
          <w:tcPr>
            <w:tcW w:w="669" w:type="pct"/>
          </w:tcPr>
          <w:p w14:paraId="5CE31030" w14:textId="77777777" w:rsidR="002A741F" w:rsidRPr="00CB37AE" w:rsidRDefault="002A741F" w:rsidP="00C72F0A">
            <w:pPr>
              <w:rPr>
                <w:rFonts w:ascii="Arial" w:hAnsi="Arial" w:cs="Arial"/>
                <w:sz w:val="18"/>
              </w:rPr>
            </w:pPr>
          </w:p>
        </w:tc>
        <w:tc>
          <w:tcPr>
            <w:tcW w:w="657" w:type="pct"/>
          </w:tcPr>
          <w:p w14:paraId="0DF0E146" w14:textId="77777777" w:rsidR="002A741F" w:rsidRPr="00CB37AE" w:rsidRDefault="002A741F" w:rsidP="00C72F0A">
            <w:pPr>
              <w:rPr>
                <w:rFonts w:ascii="Arial" w:hAnsi="Arial" w:cs="Arial"/>
                <w:sz w:val="18"/>
              </w:rPr>
            </w:pPr>
          </w:p>
        </w:tc>
        <w:tc>
          <w:tcPr>
            <w:tcW w:w="657" w:type="pct"/>
          </w:tcPr>
          <w:p w14:paraId="0CCE39E0" w14:textId="77777777" w:rsidR="002A741F" w:rsidRPr="00CB37AE" w:rsidRDefault="002A741F" w:rsidP="00C72F0A">
            <w:pPr>
              <w:rPr>
                <w:rFonts w:ascii="Arial" w:hAnsi="Arial" w:cs="Arial"/>
                <w:sz w:val="18"/>
              </w:rPr>
            </w:pPr>
          </w:p>
        </w:tc>
        <w:tc>
          <w:tcPr>
            <w:tcW w:w="739" w:type="pct"/>
          </w:tcPr>
          <w:p w14:paraId="5E8F0C48" w14:textId="77777777" w:rsidR="002A741F" w:rsidRPr="00CB37AE" w:rsidRDefault="002A741F" w:rsidP="00C72F0A">
            <w:pPr>
              <w:rPr>
                <w:rFonts w:ascii="Arial" w:hAnsi="Arial" w:cs="Arial"/>
                <w:sz w:val="18"/>
              </w:rPr>
            </w:pPr>
          </w:p>
        </w:tc>
        <w:tc>
          <w:tcPr>
            <w:tcW w:w="650" w:type="pct"/>
          </w:tcPr>
          <w:p w14:paraId="30D7120E" w14:textId="77777777" w:rsidR="002A741F" w:rsidRPr="00CB37AE" w:rsidRDefault="002A741F" w:rsidP="00C72F0A">
            <w:pPr>
              <w:rPr>
                <w:rFonts w:ascii="Arial" w:hAnsi="Arial" w:cs="Arial"/>
                <w:sz w:val="18"/>
              </w:rPr>
            </w:pPr>
          </w:p>
        </w:tc>
      </w:tr>
      <w:tr w:rsidR="002A741F" w:rsidRPr="00CB37AE" w14:paraId="299021E9" w14:textId="77777777" w:rsidTr="00232396">
        <w:tc>
          <w:tcPr>
            <w:tcW w:w="981" w:type="pct"/>
          </w:tcPr>
          <w:p w14:paraId="342D7EBD" w14:textId="6C21DB4B" w:rsidR="002A741F" w:rsidRPr="00652726" w:rsidRDefault="002A741F" w:rsidP="009E13C4">
            <w:pPr>
              <w:rPr>
                <w:rFonts w:asciiTheme="majorHAnsi" w:hAnsiTheme="majorHAnsi" w:cstheme="majorHAnsi"/>
                <w:sz w:val="22"/>
                <w:szCs w:val="22"/>
              </w:rPr>
            </w:pPr>
            <w:bookmarkStart w:id="4" w:name="_Hlk27572454"/>
            <w:r w:rsidRPr="00652726">
              <w:rPr>
                <w:rFonts w:asciiTheme="majorHAnsi" w:hAnsiTheme="majorHAnsi" w:cstheme="majorHAnsi"/>
                <w:sz w:val="22"/>
                <w:szCs w:val="22"/>
              </w:rPr>
              <w:t>b. Ensure the fair treatment of customers is part of the insurer’s business strategy</w:t>
            </w:r>
            <w:r>
              <w:rPr>
                <w:rFonts w:asciiTheme="majorHAnsi" w:hAnsiTheme="majorHAnsi" w:cstheme="majorHAnsi"/>
                <w:sz w:val="22"/>
                <w:szCs w:val="22"/>
              </w:rPr>
              <w:t xml:space="preserve">, product design, product distribution and product performance </w:t>
            </w:r>
            <w:bookmarkEnd w:id="4"/>
          </w:p>
        </w:tc>
        <w:tc>
          <w:tcPr>
            <w:tcW w:w="646" w:type="pct"/>
          </w:tcPr>
          <w:p w14:paraId="5063F472" w14:textId="77777777" w:rsidR="002A741F" w:rsidRPr="00CB37AE" w:rsidRDefault="002A741F" w:rsidP="00C72F0A">
            <w:pPr>
              <w:rPr>
                <w:rFonts w:ascii="Arial" w:hAnsi="Arial" w:cs="Arial"/>
                <w:sz w:val="18"/>
              </w:rPr>
            </w:pPr>
          </w:p>
        </w:tc>
        <w:tc>
          <w:tcPr>
            <w:tcW w:w="669" w:type="pct"/>
          </w:tcPr>
          <w:p w14:paraId="25A5A6D0" w14:textId="77777777" w:rsidR="002A741F" w:rsidRPr="00CB37AE" w:rsidRDefault="002A741F" w:rsidP="00C72F0A">
            <w:pPr>
              <w:rPr>
                <w:rFonts w:ascii="Arial" w:hAnsi="Arial" w:cs="Arial"/>
                <w:sz w:val="18"/>
              </w:rPr>
            </w:pPr>
          </w:p>
        </w:tc>
        <w:tc>
          <w:tcPr>
            <w:tcW w:w="657" w:type="pct"/>
          </w:tcPr>
          <w:p w14:paraId="5EFD3488" w14:textId="77777777" w:rsidR="002A741F" w:rsidRPr="00CB37AE" w:rsidRDefault="002A741F" w:rsidP="00C72F0A">
            <w:pPr>
              <w:rPr>
                <w:rFonts w:ascii="Arial" w:hAnsi="Arial" w:cs="Arial"/>
                <w:sz w:val="18"/>
              </w:rPr>
            </w:pPr>
          </w:p>
        </w:tc>
        <w:tc>
          <w:tcPr>
            <w:tcW w:w="657" w:type="pct"/>
          </w:tcPr>
          <w:p w14:paraId="34D4A8CB" w14:textId="77777777" w:rsidR="002A741F" w:rsidRPr="00CB37AE" w:rsidRDefault="002A741F" w:rsidP="00C72F0A">
            <w:pPr>
              <w:rPr>
                <w:rFonts w:ascii="Arial" w:hAnsi="Arial" w:cs="Arial"/>
                <w:sz w:val="18"/>
              </w:rPr>
            </w:pPr>
          </w:p>
        </w:tc>
        <w:tc>
          <w:tcPr>
            <w:tcW w:w="739" w:type="pct"/>
          </w:tcPr>
          <w:p w14:paraId="5D5C4112" w14:textId="77777777" w:rsidR="002A741F" w:rsidRPr="00CB37AE" w:rsidRDefault="002A741F" w:rsidP="00C72F0A">
            <w:pPr>
              <w:rPr>
                <w:rFonts w:ascii="Arial" w:hAnsi="Arial" w:cs="Arial"/>
                <w:sz w:val="18"/>
              </w:rPr>
            </w:pPr>
          </w:p>
        </w:tc>
        <w:tc>
          <w:tcPr>
            <w:tcW w:w="650" w:type="pct"/>
          </w:tcPr>
          <w:p w14:paraId="37393AC3" w14:textId="77777777" w:rsidR="002A741F" w:rsidRPr="00CB37AE" w:rsidRDefault="002A741F" w:rsidP="00C72F0A">
            <w:pPr>
              <w:rPr>
                <w:rFonts w:ascii="Arial" w:hAnsi="Arial" w:cs="Arial"/>
                <w:sz w:val="18"/>
              </w:rPr>
            </w:pPr>
          </w:p>
        </w:tc>
      </w:tr>
      <w:tr w:rsidR="002A741F" w:rsidRPr="00CB37AE" w14:paraId="347D000C" w14:textId="77777777" w:rsidTr="00232396">
        <w:tc>
          <w:tcPr>
            <w:tcW w:w="981" w:type="pct"/>
          </w:tcPr>
          <w:p w14:paraId="19719DAC" w14:textId="5548F688" w:rsidR="002A741F" w:rsidRPr="00652726" w:rsidRDefault="002A741F" w:rsidP="009E13C4">
            <w:pPr>
              <w:rPr>
                <w:rFonts w:asciiTheme="majorHAnsi" w:hAnsiTheme="majorHAnsi" w:cstheme="majorHAnsi"/>
                <w:sz w:val="22"/>
                <w:szCs w:val="22"/>
              </w:rPr>
            </w:pPr>
            <w:r w:rsidRPr="00652726">
              <w:rPr>
                <w:rFonts w:asciiTheme="majorHAnsi" w:hAnsiTheme="majorHAnsi" w:cstheme="majorHAnsi"/>
                <w:sz w:val="22"/>
                <w:szCs w:val="22"/>
              </w:rPr>
              <w:t>c. Ensure the overall responsibility for the fair treatment of customers is at the level of the Board and Senior Management</w:t>
            </w:r>
          </w:p>
        </w:tc>
        <w:tc>
          <w:tcPr>
            <w:tcW w:w="646" w:type="pct"/>
          </w:tcPr>
          <w:p w14:paraId="36BA818A" w14:textId="77777777" w:rsidR="002A741F" w:rsidRPr="00CB37AE" w:rsidRDefault="002A741F" w:rsidP="00C72F0A">
            <w:pPr>
              <w:rPr>
                <w:rFonts w:ascii="Arial" w:hAnsi="Arial" w:cs="Arial"/>
                <w:sz w:val="18"/>
              </w:rPr>
            </w:pPr>
          </w:p>
        </w:tc>
        <w:tc>
          <w:tcPr>
            <w:tcW w:w="669" w:type="pct"/>
          </w:tcPr>
          <w:p w14:paraId="2C084B7F" w14:textId="77777777" w:rsidR="002A741F" w:rsidRPr="00CB37AE" w:rsidRDefault="002A741F" w:rsidP="00C72F0A">
            <w:pPr>
              <w:rPr>
                <w:rFonts w:ascii="Arial" w:hAnsi="Arial" w:cs="Arial"/>
                <w:sz w:val="18"/>
              </w:rPr>
            </w:pPr>
          </w:p>
        </w:tc>
        <w:tc>
          <w:tcPr>
            <w:tcW w:w="657" w:type="pct"/>
          </w:tcPr>
          <w:p w14:paraId="55452219" w14:textId="77777777" w:rsidR="002A741F" w:rsidRPr="00CB37AE" w:rsidRDefault="002A741F" w:rsidP="00C72F0A">
            <w:pPr>
              <w:rPr>
                <w:rFonts w:ascii="Arial" w:hAnsi="Arial" w:cs="Arial"/>
                <w:sz w:val="18"/>
              </w:rPr>
            </w:pPr>
          </w:p>
        </w:tc>
        <w:tc>
          <w:tcPr>
            <w:tcW w:w="657" w:type="pct"/>
          </w:tcPr>
          <w:p w14:paraId="451A3786" w14:textId="77777777" w:rsidR="002A741F" w:rsidRPr="00CB37AE" w:rsidRDefault="002A741F" w:rsidP="00C72F0A">
            <w:pPr>
              <w:rPr>
                <w:rFonts w:ascii="Arial" w:hAnsi="Arial" w:cs="Arial"/>
                <w:sz w:val="18"/>
              </w:rPr>
            </w:pPr>
          </w:p>
        </w:tc>
        <w:tc>
          <w:tcPr>
            <w:tcW w:w="739" w:type="pct"/>
          </w:tcPr>
          <w:p w14:paraId="19D0E387" w14:textId="77777777" w:rsidR="002A741F" w:rsidRPr="00CB37AE" w:rsidRDefault="002A741F" w:rsidP="00C72F0A">
            <w:pPr>
              <w:rPr>
                <w:rFonts w:ascii="Arial" w:hAnsi="Arial" w:cs="Arial"/>
                <w:sz w:val="18"/>
              </w:rPr>
            </w:pPr>
          </w:p>
        </w:tc>
        <w:tc>
          <w:tcPr>
            <w:tcW w:w="650" w:type="pct"/>
          </w:tcPr>
          <w:p w14:paraId="7DB56F55" w14:textId="77777777" w:rsidR="002A741F" w:rsidRPr="00CB37AE" w:rsidRDefault="002A741F" w:rsidP="00C72F0A">
            <w:pPr>
              <w:rPr>
                <w:rFonts w:ascii="Arial" w:hAnsi="Arial" w:cs="Arial"/>
                <w:sz w:val="18"/>
              </w:rPr>
            </w:pPr>
          </w:p>
        </w:tc>
      </w:tr>
      <w:tr w:rsidR="002A741F" w:rsidRPr="00CB37AE" w14:paraId="2A444DBB" w14:textId="77777777" w:rsidTr="00232396">
        <w:tc>
          <w:tcPr>
            <w:tcW w:w="981" w:type="pct"/>
          </w:tcPr>
          <w:p w14:paraId="3A77A30D" w14:textId="75DF30C7" w:rsidR="002A741F" w:rsidRPr="00652726" w:rsidRDefault="002A741F" w:rsidP="00F85151">
            <w:pPr>
              <w:rPr>
                <w:rFonts w:asciiTheme="majorHAnsi" w:hAnsiTheme="majorHAnsi" w:cstheme="majorHAnsi"/>
                <w:sz w:val="22"/>
                <w:szCs w:val="22"/>
              </w:rPr>
            </w:pPr>
            <w:r w:rsidRPr="00652726">
              <w:rPr>
                <w:rFonts w:asciiTheme="majorHAnsi" w:hAnsiTheme="majorHAnsi" w:cstheme="majorHAnsi"/>
                <w:sz w:val="22"/>
                <w:szCs w:val="22"/>
              </w:rPr>
              <w:t xml:space="preserve">d. Ensure decisions that have an impact on customers are subject to particular scrutiny </w:t>
            </w:r>
          </w:p>
        </w:tc>
        <w:tc>
          <w:tcPr>
            <w:tcW w:w="646" w:type="pct"/>
          </w:tcPr>
          <w:p w14:paraId="1AB709A2" w14:textId="77777777" w:rsidR="002A741F" w:rsidRPr="00CB37AE" w:rsidRDefault="002A741F" w:rsidP="00C72F0A">
            <w:pPr>
              <w:rPr>
                <w:rFonts w:ascii="Arial" w:hAnsi="Arial" w:cs="Arial"/>
                <w:sz w:val="18"/>
              </w:rPr>
            </w:pPr>
          </w:p>
        </w:tc>
        <w:tc>
          <w:tcPr>
            <w:tcW w:w="669" w:type="pct"/>
          </w:tcPr>
          <w:p w14:paraId="7AF95281" w14:textId="77777777" w:rsidR="002A741F" w:rsidRPr="00CB37AE" w:rsidRDefault="002A741F" w:rsidP="00C72F0A">
            <w:pPr>
              <w:rPr>
                <w:rFonts w:ascii="Arial" w:hAnsi="Arial" w:cs="Arial"/>
                <w:sz w:val="18"/>
              </w:rPr>
            </w:pPr>
          </w:p>
        </w:tc>
        <w:tc>
          <w:tcPr>
            <w:tcW w:w="657" w:type="pct"/>
          </w:tcPr>
          <w:p w14:paraId="49DF2A14" w14:textId="77777777" w:rsidR="002A741F" w:rsidRPr="00CB37AE" w:rsidRDefault="002A741F" w:rsidP="00C72F0A">
            <w:pPr>
              <w:rPr>
                <w:rFonts w:ascii="Arial" w:hAnsi="Arial" w:cs="Arial"/>
                <w:sz w:val="18"/>
              </w:rPr>
            </w:pPr>
          </w:p>
        </w:tc>
        <w:tc>
          <w:tcPr>
            <w:tcW w:w="657" w:type="pct"/>
          </w:tcPr>
          <w:p w14:paraId="65170BE3" w14:textId="77777777" w:rsidR="002A741F" w:rsidRPr="00CB37AE" w:rsidRDefault="002A741F" w:rsidP="00C72F0A">
            <w:pPr>
              <w:rPr>
                <w:rFonts w:ascii="Arial" w:hAnsi="Arial" w:cs="Arial"/>
                <w:sz w:val="18"/>
              </w:rPr>
            </w:pPr>
          </w:p>
        </w:tc>
        <w:tc>
          <w:tcPr>
            <w:tcW w:w="739" w:type="pct"/>
          </w:tcPr>
          <w:p w14:paraId="40300085" w14:textId="77777777" w:rsidR="002A741F" w:rsidRPr="00CB37AE" w:rsidRDefault="002A741F" w:rsidP="00C72F0A">
            <w:pPr>
              <w:rPr>
                <w:rFonts w:ascii="Arial" w:hAnsi="Arial" w:cs="Arial"/>
                <w:sz w:val="18"/>
              </w:rPr>
            </w:pPr>
          </w:p>
        </w:tc>
        <w:tc>
          <w:tcPr>
            <w:tcW w:w="650" w:type="pct"/>
          </w:tcPr>
          <w:p w14:paraId="0C90CE3A" w14:textId="77777777" w:rsidR="002A741F" w:rsidRPr="00CB37AE" w:rsidRDefault="002A741F" w:rsidP="00C72F0A">
            <w:pPr>
              <w:rPr>
                <w:rFonts w:ascii="Arial" w:hAnsi="Arial" w:cs="Arial"/>
                <w:sz w:val="18"/>
              </w:rPr>
            </w:pPr>
          </w:p>
        </w:tc>
      </w:tr>
      <w:tr w:rsidR="002A741F" w:rsidRPr="00CB37AE" w14:paraId="0DECE292" w14:textId="77777777" w:rsidTr="00232396">
        <w:tc>
          <w:tcPr>
            <w:tcW w:w="981" w:type="pct"/>
          </w:tcPr>
          <w:p w14:paraId="157DC4CF" w14:textId="237700F3" w:rsidR="002A741F" w:rsidRPr="00652726" w:rsidRDefault="002A741F" w:rsidP="002C0689">
            <w:pPr>
              <w:rPr>
                <w:rFonts w:asciiTheme="majorHAnsi" w:hAnsiTheme="majorHAnsi" w:cstheme="majorHAnsi"/>
                <w:sz w:val="22"/>
                <w:szCs w:val="22"/>
              </w:rPr>
            </w:pPr>
            <w:r w:rsidRPr="00652726">
              <w:rPr>
                <w:rFonts w:asciiTheme="majorHAnsi" w:hAnsiTheme="majorHAnsi" w:cstheme="majorHAnsi"/>
                <w:sz w:val="22"/>
                <w:szCs w:val="22"/>
              </w:rPr>
              <w:t xml:space="preserve">e. Ensure </w:t>
            </w:r>
            <w:r w:rsidR="009D6FFC">
              <w:rPr>
                <w:rFonts w:asciiTheme="majorHAnsi" w:hAnsiTheme="majorHAnsi" w:cstheme="majorHAnsi"/>
                <w:sz w:val="22"/>
                <w:szCs w:val="22"/>
              </w:rPr>
              <w:t xml:space="preserve">that internal controls exist that enable the </w:t>
            </w:r>
            <w:r w:rsidR="009D6FFC">
              <w:rPr>
                <w:rFonts w:asciiTheme="majorHAnsi" w:hAnsiTheme="majorHAnsi" w:cstheme="majorHAnsi"/>
                <w:sz w:val="22"/>
                <w:szCs w:val="22"/>
              </w:rPr>
              <w:lastRenderedPageBreak/>
              <w:t xml:space="preserve">identification, collection and evaluation of management information and generation of management reports that support the monitoring and measuring of an insurer’s performance with respect to fair treatment of customers. </w:t>
            </w:r>
          </w:p>
        </w:tc>
        <w:tc>
          <w:tcPr>
            <w:tcW w:w="646" w:type="pct"/>
          </w:tcPr>
          <w:p w14:paraId="14F3F43F" w14:textId="77777777" w:rsidR="002A741F" w:rsidRPr="00CB37AE" w:rsidRDefault="002A741F" w:rsidP="00C72F0A">
            <w:pPr>
              <w:rPr>
                <w:rFonts w:ascii="Arial" w:hAnsi="Arial" w:cs="Arial"/>
                <w:sz w:val="18"/>
              </w:rPr>
            </w:pPr>
          </w:p>
        </w:tc>
        <w:tc>
          <w:tcPr>
            <w:tcW w:w="669" w:type="pct"/>
          </w:tcPr>
          <w:p w14:paraId="6DEDCD75" w14:textId="77777777" w:rsidR="002A741F" w:rsidRPr="00CB37AE" w:rsidRDefault="002A741F" w:rsidP="00C72F0A">
            <w:pPr>
              <w:rPr>
                <w:rFonts w:ascii="Arial" w:hAnsi="Arial" w:cs="Arial"/>
                <w:sz w:val="18"/>
              </w:rPr>
            </w:pPr>
          </w:p>
        </w:tc>
        <w:tc>
          <w:tcPr>
            <w:tcW w:w="657" w:type="pct"/>
          </w:tcPr>
          <w:p w14:paraId="56EFE0A9" w14:textId="77777777" w:rsidR="002A741F" w:rsidRPr="00CB37AE" w:rsidRDefault="002A741F" w:rsidP="00C72F0A">
            <w:pPr>
              <w:rPr>
                <w:rFonts w:ascii="Arial" w:hAnsi="Arial" w:cs="Arial"/>
                <w:sz w:val="18"/>
              </w:rPr>
            </w:pPr>
          </w:p>
        </w:tc>
        <w:tc>
          <w:tcPr>
            <w:tcW w:w="657" w:type="pct"/>
          </w:tcPr>
          <w:p w14:paraId="214CDAF3" w14:textId="77777777" w:rsidR="002A741F" w:rsidRPr="00CB37AE" w:rsidRDefault="002A741F" w:rsidP="00C72F0A">
            <w:pPr>
              <w:rPr>
                <w:rFonts w:ascii="Arial" w:hAnsi="Arial" w:cs="Arial"/>
                <w:sz w:val="18"/>
              </w:rPr>
            </w:pPr>
          </w:p>
        </w:tc>
        <w:tc>
          <w:tcPr>
            <w:tcW w:w="739" w:type="pct"/>
          </w:tcPr>
          <w:p w14:paraId="1C785680" w14:textId="77777777" w:rsidR="002A741F" w:rsidRPr="00CB37AE" w:rsidRDefault="002A741F" w:rsidP="00C72F0A">
            <w:pPr>
              <w:rPr>
                <w:rFonts w:ascii="Arial" w:hAnsi="Arial" w:cs="Arial"/>
                <w:sz w:val="18"/>
              </w:rPr>
            </w:pPr>
          </w:p>
        </w:tc>
        <w:tc>
          <w:tcPr>
            <w:tcW w:w="650" w:type="pct"/>
          </w:tcPr>
          <w:p w14:paraId="4F9B2525" w14:textId="77777777" w:rsidR="002A741F" w:rsidRPr="00CB37AE" w:rsidRDefault="002A741F" w:rsidP="00C72F0A">
            <w:pPr>
              <w:rPr>
                <w:rFonts w:ascii="Arial" w:hAnsi="Arial" w:cs="Arial"/>
                <w:sz w:val="18"/>
              </w:rPr>
            </w:pPr>
          </w:p>
        </w:tc>
      </w:tr>
      <w:tr w:rsidR="002A741F" w:rsidRPr="00CB37AE" w14:paraId="742B34B1" w14:textId="77777777" w:rsidTr="00232396">
        <w:tc>
          <w:tcPr>
            <w:tcW w:w="981" w:type="pct"/>
          </w:tcPr>
          <w:p w14:paraId="53BCC49E" w14:textId="483879FC" w:rsidR="002A741F" w:rsidRPr="00652726" w:rsidRDefault="002A741F" w:rsidP="00F85151">
            <w:pPr>
              <w:rPr>
                <w:rFonts w:asciiTheme="majorHAnsi" w:hAnsiTheme="majorHAnsi" w:cstheme="majorHAnsi"/>
                <w:sz w:val="22"/>
                <w:szCs w:val="22"/>
              </w:rPr>
            </w:pPr>
            <w:r w:rsidRPr="00652726">
              <w:rPr>
                <w:rFonts w:asciiTheme="majorHAnsi" w:hAnsiTheme="majorHAnsi" w:cstheme="majorHAnsi"/>
                <w:sz w:val="22"/>
                <w:szCs w:val="22"/>
              </w:rPr>
              <w:t xml:space="preserve">f. Ensure </w:t>
            </w:r>
            <w:r w:rsidR="00F85151">
              <w:rPr>
                <w:rFonts w:asciiTheme="majorHAnsi" w:hAnsiTheme="majorHAnsi" w:cstheme="majorHAnsi"/>
                <w:sz w:val="22"/>
                <w:szCs w:val="22"/>
              </w:rPr>
              <w:t xml:space="preserve">that as part of an </w:t>
            </w:r>
            <w:r w:rsidR="001C126E">
              <w:rPr>
                <w:rFonts w:asciiTheme="majorHAnsi" w:hAnsiTheme="majorHAnsi" w:cstheme="majorHAnsi"/>
                <w:sz w:val="22"/>
                <w:szCs w:val="22"/>
              </w:rPr>
              <w:t>insurer</w:t>
            </w:r>
            <w:r w:rsidR="00F85151">
              <w:rPr>
                <w:rFonts w:asciiTheme="majorHAnsi" w:hAnsiTheme="majorHAnsi" w:cstheme="majorHAnsi"/>
                <w:sz w:val="22"/>
                <w:szCs w:val="22"/>
              </w:rPr>
              <w:t xml:space="preserve">’s recruitment process and ongoing performance management, staff and </w:t>
            </w:r>
            <w:r w:rsidR="00A6046B">
              <w:rPr>
                <w:rFonts w:asciiTheme="majorHAnsi" w:hAnsiTheme="majorHAnsi" w:cstheme="majorHAnsi"/>
                <w:sz w:val="22"/>
                <w:szCs w:val="22"/>
              </w:rPr>
              <w:t>agent</w:t>
            </w:r>
            <w:r w:rsidR="00F85151">
              <w:rPr>
                <w:rFonts w:asciiTheme="majorHAnsi" w:hAnsiTheme="majorHAnsi" w:cstheme="majorHAnsi"/>
                <w:sz w:val="22"/>
                <w:szCs w:val="22"/>
              </w:rPr>
              <w:t>s are measured against</w:t>
            </w:r>
            <w:r w:rsidRPr="00652726">
              <w:rPr>
                <w:rFonts w:asciiTheme="majorHAnsi" w:hAnsiTheme="majorHAnsi" w:cstheme="majorHAnsi"/>
                <w:sz w:val="22"/>
                <w:szCs w:val="22"/>
              </w:rPr>
              <w:t xml:space="preserve"> high standards of ethics and integrity</w:t>
            </w:r>
          </w:p>
        </w:tc>
        <w:tc>
          <w:tcPr>
            <w:tcW w:w="646" w:type="pct"/>
          </w:tcPr>
          <w:p w14:paraId="0BCFC97A" w14:textId="77777777" w:rsidR="002A741F" w:rsidRPr="00CB37AE" w:rsidRDefault="002A741F" w:rsidP="00C72F0A">
            <w:pPr>
              <w:rPr>
                <w:rFonts w:ascii="Arial" w:hAnsi="Arial" w:cs="Arial"/>
                <w:sz w:val="18"/>
              </w:rPr>
            </w:pPr>
          </w:p>
        </w:tc>
        <w:tc>
          <w:tcPr>
            <w:tcW w:w="669" w:type="pct"/>
          </w:tcPr>
          <w:p w14:paraId="3D710C43" w14:textId="77777777" w:rsidR="002A741F" w:rsidRPr="00CB37AE" w:rsidRDefault="002A741F" w:rsidP="00C72F0A">
            <w:pPr>
              <w:rPr>
                <w:rFonts w:ascii="Arial" w:hAnsi="Arial" w:cs="Arial"/>
                <w:sz w:val="18"/>
              </w:rPr>
            </w:pPr>
          </w:p>
        </w:tc>
        <w:tc>
          <w:tcPr>
            <w:tcW w:w="657" w:type="pct"/>
          </w:tcPr>
          <w:p w14:paraId="34F02FFF" w14:textId="77777777" w:rsidR="002A741F" w:rsidRPr="00CB37AE" w:rsidRDefault="002A741F" w:rsidP="00C72F0A">
            <w:pPr>
              <w:rPr>
                <w:rFonts w:ascii="Arial" w:hAnsi="Arial" w:cs="Arial"/>
                <w:sz w:val="18"/>
              </w:rPr>
            </w:pPr>
          </w:p>
        </w:tc>
        <w:tc>
          <w:tcPr>
            <w:tcW w:w="657" w:type="pct"/>
          </w:tcPr>
          <w:p w14:paraId="02C18E9D" w14:textId="77777777" w:rsidR="002A741F" w:rsidRPr="00CB37AE" w:rsidRDefault="002A741F" w:rsidP="00C72F0A">
            <w:pPr>
              <w:rPr>
                <w:rFonts w:ascii="Arial" w:hAnsi="Arial" w:cs="Arial"/>
                <w:sz w:val="18"/>
              </w:rPr>
            </w:pPr>
          </w:p>
        </w:tc>
        <w:tc>
          <w:tcPr>
            <w:tcW w:w="739" w:type="pct"/>
          </w:tcPr>
          <w:p w14:paraId="5688C0C6" w14:textId="77777777" w:rsidR="002A741F" w:rsidRPr="00CB37AE" w:rsidRDefault="002A741F" w:rsidP="00C72F0A">
            <w:pPr>
              <w:rPr>
                <w:rFonts w:ascii="Arial" w:hAnsi="Arial" w:cs="Arial"/>
                <w:sz w:val="18"/>
              </w:rPr>
            </w:pPr>
          </w:p>
        </w:tc>
        <w:tc>
          <w:tcPr>
            <w:tcW w:w="650" w:type="pct"/>
          </w:tcPr>
          <w:p w14:paraId="57585E6C" w14:textId="77777777" w:rsidR="002A741F" w:rsidRPr="00CB37AE" w:rsidRDefault="002A741F" w:rsidP="00C72F0A">
            <w:pPr>
              <w:rPr>
                <w:rFonts w:ascii="Arial" w:hAnsi="Arial" w:cs="Arial"/>
                <w:sz w:val="18"/>
              </w:rPr>
            </w:pPr>
          </w:p>
        </w:tc>
      </w:tr>
      <w:tr w:rsidR="002A741F" w:rsidRPr="00CB37AE" w14:paraId="709A552D" w14:textId="77777777" w:rsidTr="00232396">
        <w:tc>
          <w:tcPr>
            <w:tcW w:w="981" w:type="pct"/>
          </w:tcPr>
          <w:p w14:paraId="389153E0" w14:textId="48803783" w:rsidR="002A741F" w:rsidRPr="00652726" w:rsidRDefault="002A741F" w:rsidP="0031499B">
            <w:pPr>
              <w:rPr>
                <w:rFonts w:asciiTheme="majorHAnsi" w:hAnsiTheme="majorHAnsi" w:cstheme="majorHAnsi"/>
                <w:sz w:val="22"/>
                <w:szCs w:val="22"/>
              </w:rPr>
            </w:pPr>
            <w:r w:rsidRPr="00652726">
              <w:rPr>
                <w:rFonts w:asciiTheme="majorHAnsi" w:hAnsiTheme="majorHAnsi" w:cstheme="majorHAnsi"/>
                <w:sz w:val="22"/>
                <w:szCs w:val="22"/>
              </w:rPr>
              <w:t xml:space="preserve">g. Ensure remuneration and reward </w:t>
            </w:r>
            <w:r>
              <w:rPr>
                <w:rFonts w:asciiTheme="majorHAnsi" w:hAnsiTheme="majorHAnsi" w:cstheme="majorHAnsi"/>
                <w:sz w:val="22"/>
                <w:szCs w:val="22"/>
              </w:rPr>
              <w:t xml:space="preserve">policies </w:t>
            </w:r>
            <w:r w:rsidRPr="00652726">
              <w:rPr>
                <w:rFonts w:asciiTheme="majorHAnsi" w:hAnsiTheme="majorHAnsi" w:cstheme="majorHAnsi"/>
                <w:sz w:val="22"/>
                <w:szCs w:val="22"/>
              </w:rPr>
              <w:t>take account of the fair treatment of customers</w:t>
            </w:r>
            <w:r>
              <w:rPr>
                <w:rFonts w:asciiTheme="majorHAnsi" w:hAnsiTheme="majorHAnsi" w:cstheme="majorHAnsi"/>
                <w:sz w:val="22"/>
                <w:szCs w:val="22"/>
              </w:rPr>
              <w:t xml:space="preserve">, including actual or potential conflicts of interest that may lead to </w:t>
            </w:r>
            <w:r>
              <w:rPr>
                <w:rFonts w:asciiTheme="majorHAnsi" w:hAnsiTheme="majorHAnsi" w:cstheme="majorHAnsi"/>
                <w:sz w:val="22"/>
                <w:szCs w:val="22"/>
              </w:rPr>
              <w:lastRenderedPageBreak/>
              <w:t>poor customer outcomes</w:t>
            </w:r>
          </w:p>
        </w:tc>
        <w:tc>
          <w:tcPr>
            <w:tcW w:w="646" w:type="pct"/>
          </w:tcPr>
          <w:p w14:paraId="3A4B8FAB" w14:textId="77777777" w:rsidR="002A741F" w:rsidRPr="00CB37AE" w:rsidRDefault="002A741F" w:rsidP="00C72F0A">
            <w:pPr>
              <w:rPr>
                <w:rFonts w:ascii="Arial" w:hAnsi="Arial" w:cs="Arial"/>
                <w:sz w:val="18"/>
              </w:rPr>
            </w:pPr>
          </w:p>
        </w:tc>
        <w:tc>
          <w:tcPr>
            <w:tcW w:w="669" w:type="pct"/>
          </w:tcPr>
          <w:p w14:paraId="7FD35E0C" w14:textId="77777777" w:rsidR="002A741F" w:rsidRPr="00CB37AE" w:rsidRDefault="002A741F" w:rsidP="00C72F0A">
            <w:pPr>
              <w:rPr>
                <w:rFonts w:ascii="Arial" w:hAnsi="Arial" w:cs="Arial"/>
                <w:sz w:val="18"/>
              </w:rPr>
            </w:pPr>
          </w:p>
        </w:tc>
        <w:tc>
          <w:tcPr>
            <w:tcW w:w="657" w:type="pct"/>
          </w:tcPr>
          <w:p w14:paraId="6ACBE4C6" w14:textId="77777777" w:rsidR="002A741F" w:rsidRPr="00CB37AE" w:rsidRDefault="002A741F" w:rsidP="00C72F0A">
            <w:pPr>
              <w:rPr>
                <w:rFonts w:ascii="Arial" w:hAnsi="Arial" w:cs="Arial"/>
                <w:sz w:val="18"/>
              </w:rPr>
            </w:pPr>
          </w:p>
        </w:tc>
        <w:tc>
          <w:tcPr>
            <w:tcW w:w="657" w:type="pct"/>
          </w:tcPr>
          <w:p w14:paraId="48E11400" w14:textId="77777777" w:rsidR="002A741F" w:rsidRPr="00CB37AE" w:rsidRDefault="002A741F" w:rsidP="00C72F0A">
            <w:pPr>
              <w:rPr>
                <w:rFonts w:ascii="Arial" w:hAnsi="Arial" w:cs="Arial"/>
                <w:sz w:val="18"/>
              </w:rPr>
            </w:pPr>
          </w:p>
        </w:tc>
        <w:tc>
          <w:tcPr>
            <w:tcW w:w="739" w:type="pct"/>
          </w:tcPr>
          <w:p w14:paraId="7DC91CDD" w14:textId="77777777" w:rsidR="002A741F" w:rsidRPr="00CB37AE" w:rsidRDefault="002A741F" w:rsidP="00C72F0A">
            <w:pPr>
              <w:rPr>
                <w:rFonts w:ascii="Arial" w:hAnsi="Arial" w:cs="Arial"/>
                <w:sz w:val="18"/>
              </w:rPr>
            </w:pPr>
          </w:p>
        </w:tc>
        <w:tc>
          <w:tcPr>
            <w:tcW w:w="650" w:type="pct"/>
          </w:tcPr>
          <w:p w14:paraId="27653476" w14:textId="77777777" w:rsidR="002A741F" w:rsidRPr="00CB37AE" w:rsidRDefault="002A741F" w:rsidP="00C72F0A">
            <w:pPr>
              <w:rPr>
                <w:rFonts w:ascii="Arial" w:hAnsi="Arial" w:cs="Arial"/>
                <w:sz w:val="18"/>
              </w:rPr>
            </w:pPr>
          </w:p>
        </w:tc>
      </w:tr>
    </w:tbl>
    <w:p w14:paraId="6BC29608" w14:textId="077D02D9" w:rsidR="00C72F0A" w:rsidRDefault="00C72F0A" w:rsidP="00C72F0A">
      <w:pPr>
        <w:pStyle w:val="Default"/>
        <w:rPr>
          <w:rFonts w:ascii="Arial" w:hAnsi="Arial" w:cs="Arial"/>
          <w:bCs/>
        </w:rPr>
      </w:pPr>
    </w:p>
    <w:p w14:paraId="07893E90" w14:textId="72DD3AC9" w:rsidR="00F9221F" w:rsidRPr="00D27089" w:rsidRDefault="00F9221F" w:rsidP="00F9221F">
      <w:pPr>
        <w:rPr>
          <w:rFonts w:asciiTheme="majorHAnsi" w:hAnsiTheme="majorHAnsi" w:cstheme="majorHAnsi"/>
          <w:sz w:val="22"/>
          <w:szCs w:val="22"/>
        </w:rPr>
      </w:pPr>
      <w:r w:rsidRPr="00D27089">
        <w:rPr>
          <w:rFonts w:asciiTheme="majorHAnsi" w:hAnsiTheme="majorHAnsi" w:cstheme="majorHAnsi"/>
          <w:sz w:val="22"/>
          <w:szCs w:val="22"/>
        </w:rPr>
        <w:t xml:space="preserve">If you would like to elaborate on your response, please comment in the box below.  </w:t>
      </w:r>
    </w:p>
    <w:tbl>
      <w:tblPr>
        <w:tblStyle w:val="TableGrid"/>
        <w:tblW w:w="8931" w:type="dxa"/>
        <w:tblInd w:w="-5" w:type="dxa"/>
        <w:tblLook w:val="04A0" w:firstRow="1" w:lastRow="0" w:firstColumn="1" w:lastColumn="0" w:noHBand="0" w:noVBand="1"/>
      </w:tblPr>
      <w:tblGrid>
        <w:gridCol w:w="8931"/>
      </w:tblGrid>
      <w:tr w:rsidR="00F9221F" w14:paraId="58617EC6" w14:textId="77777777" w:rsidTr="00176C35">
        <w:tc>
          <w:tcPr>
            <w:tcW w:w="8931" w:type="dxa"/>
          </w:tcPr>
          <w:p w14:paraId="3731DEDF" w14:textId="77777777" w:rsidR="00F9221F" w:rsidRDefault="00F9221F" w:rsidP="00AE2502">
            <w:pPr>
              <w:rPr>
                <w:lang w:val="en-GB"/>
              </w:rPr>
            </w:pPr>
          </w:p>
          <w:p w14:paraId="0F3FF292" w14:textId="77777777" w:rsidR="00F9221F" w:rsidRDefault="00F9221F" w:rsidP="00AE2502">
            <w:pPr>
              <w:rPr>
                <w:lang w:val="en-GB"/>
              </w:rPr>
            </w:pPr>
          </w:p>
          <w:p w14:paraId="2349918C" w14:textId="77777777" w:rsidR="00F9221F" w:rsidRDefault="00F9221F" w:rsidP="00AE2502">
            <w:pPr>
              <w:rPr>
                <w:lang w:val="en-GB"/>
              </w:rPr>
            </w:pPr>
          </w:p>
        </w:tc>
      </w:tr>
    </w:tbl>
    <w:p w14:paraId="61E2F9A6" w14:textId="0F174715" w:rsidR="00F9221F" w:rsidRDefault="00F9221F" w:rsidP="00C72F0A">
      <w:pPr>
        <w:pStyle w:val="Default"/>
        <w:rPr>
          <w:rFonts w:ascii="Arial" w:hAnsi="Arial" w:cs="Arial"/>
          <w:bCs/>
        </w:rPr>
      </w:pPr>
    </w:p>
    <w:p w14:paraId="0B0E9C2A" w14:textId="77777777" w:rsidR="002F3E3F" w:rsidRDefault="002F3E3F" w:rsidP="00C72F0A">
      <w:pPr>
        <w:pStyle w:val="Default"/>
        <w:rPr>
          <w:rFonts w:ascii="Arial" w:hAnsi="Arial" w:cs="Arial"/>
          <w:bCs/>
        </w:rPr>
      </w:pPr>
    </w:p>
    <w:p w14:paraId="40FF49C6" w14:textId="2CCEEDC2" w:rsidR="00176C35" w:rsidRPr="007A7534" w:rsidRDefault="00176C35" w:rsidP="007A7534">
      <w:pPr>
        <w:pStyle w:val="ListParagraph"/>
        <w:numPr>
          <w:ilvl w:val="0"/>
          <w:numId w:val="1"/>
        </w:numPr>
        <w:ind w:left="567" w:hanging="567"/>
        <w:jc w:val="both"/>
        <w:rPr>
          <w:rFonts w:asciiTheme="majorHAnsi" w:hAnsiTheme="majorHAnsi" w:cstheme="majorHAnsi"/>
          <w:bCs/>
          <w:sz w:val="22"/>
          <w:szCs w:val="22"/>
        </w:rPr>
      </w:pPr>
      <w:r w:rsidRPr="007A7534">
        <w:rPr>
          <w:rFonts w:asciiTheme="majorHAnsi" w:hAnsiTheme="majorHAnsi" w:cstheme="majorHAnsi"/>
          <w:bCs/>
          <w:sz w:val="22"/>
          <w:szCs w:val="22"/>
        </w:rPr>
        <w:t xml:space="preserve">During the last three years, has YOUR </w:t>
      </w:r>
      <w:r w:rsidR="00DD503C">
        <w:rPr>
          <w:rFonts w:asciiTheme="majorHAnsi" w:hAnsiTheme="majorHAnsi" w:cstheme="majorHAnsi"/>
          <w:bCs/>
          <w:sz w:val="22"/>
          <w:szCs w:val="22"/>
        </w:rPr>
        <w:t>AUTHORITY</w:t>
      </w:r>
      <w:r w:rsidR="00DD503C" w:rsidRPr="007A7534">
        <w:rPr>
          <w:rFonts w:asciiTheme="majorHAnsi" w:hAnsiTheme="majorHAnsi" w:cstheme="majorHAnsi"/>
          <w:bCs/>
          <w:sz w:val="22"/>
          <w:szCs w:val="22"/>
        </w:rPr>
        <w:t xml:space="preserve"> </w:t>
      </w:r>
      <w:r w:rsidRPr="007A7534">
        <w:rPr>
          <w:rFonts w:asciiTheme="majorHAnsi" w:hAnsiTheme="majorHAnsi" w:cstheme="majorHAnsi"/>
          <w:bCs/>
          <w:sz w:val="22"/>
          <w:szCs w:val="22"/>
        </w:rPr>
        <w:t xml:space="preserve">taken action </w:t>
      </w:r>
      <w:r w:rsidR="00F05114">
        <w:rPr>
          <w:rFonts w:asciiTheme="majorHAnsi" w:hAnsiTheme="majorHAnsi" w:cstheme="majorHAnsi"/>
          <w:bCs/>
          <w:sz w:val="22"/>
          <w:szCs w:val="22"/>
        </w:rPr>
        <w:t xml:space="preserve">to resolve supervisory concerns regarding the establishment </w:t>
      </w:r>
      <w:r w:rsidRPr="007A7534">
        <w:rPr>
          <w:rFonts w:asciiTheme="majorHAnsi" w:hAnsiTheme="majorHAnsi" w:cstheme="majorHAnsi"/>
          <w:bCs/>
          <w:sz w:val="22"/>
          <w:szCs w:val="22"/>
        </w:rPr>
        <w:t xml:space="preserve">and/or </w:t>
      </w:r>
      <w:r w:rsidR="00F05114">
        <w:rPr>
          <w:rFonts w:asciiTheme="majorHAnsi" w:hAnsiTheme="majorHAnsi" w:cstheme="majorHAnsi"/>
          <w:bCs/>
          <w:sz w:val="22"/>
          <w:szCs w:val="22"/>
        </w:rPr>
        <w:t xml:space="preserve">implementation of </w:t>
      </w:r>
      <w:r w:rsidR="00161C1D">
        <w:rPr>
          <w:rFonts w:asciiTheme="majorHAnsi" w:hAnsiTheme="majorHAnsi" w:cstheme="majorHAnsi"/>
          <w:bCs/>
          <w:sz w:val="22"/>
          <w:szCs w:val="22"/>
        </w:rPr>
        <w:t xml:space="preserve">an </w:t>
      </w:r>
      <w:r w:rsidR="00F05114">
        <w:rPr>
          <w:rFonts w:asciiTheme="majorHAnsi" w:hAnsiTheme="majorHAnsi" w:cstheme="majorHAnsi"/>
          <w:bCs/>
          <w:sz w:val="22"/>
          <w:szCs w:val="22"/>
        </w:rPr>
        <w:t>insurer</w:t>
      </w:r>
      <w:r w:rsidR="00C31889">
        <w:rPr>
          <w:rFonts w:asciiTheme="majorHAnsi" w:hAnsiTheme="majorHAnsi" w:cstheme="majorHAnsi"/>
          <w:bCs/>
          <w:sz w:val="22"/>
          <w:szCs w:val="22"/>
        </w:rPr>
        <w:t>’</w:t>
      </w:r>
      <w:r w:rsidRPr="007A7534">
        <w:rPr>
          <w:rFonts w:asciiTheme="majorHAnsi" w:hAnsiTheme="majorHAnsi" w:cstheme="majorHAnsi"/>
          <w:bCs/>
          <w:sz w:val="22"/>
          <w:szCs w:val="22"/>
        </w:rPr>
        <w:t xml:space="preserve"> </w:t>
      </w:r>
      <w:r w:rsidR="00161C1D">
        <w:rPr>
          <w:rFonts w:asciiTheme="majorHAnsi" w:hAnsiTheme="majorHAnsi" w:cstheme="majorHAnsi"/>
          <w:bCs/>
          <w:sz w:val="22"/>
          <w:szCs w:val="22"/>
        </w:rPr>
        <w:t xml:space="preserve">s </w:t>
      </w:r>
      <w:r w:rsidRPr="007A7534">
        <w:rPr>
          <w:rFonts w:asciiTheme="majorHAnsi" w:hAnsiTheme="majorHAnsi" w:cstheme="majorHAnsi"/>
          <w:bCs/>
          <w:sz w:val="22"/>
          <w:szCs w:val="22"/>
        </w:rPr>
        <w:t xml:space="preserve">policies and procedures on the fair treatment of customers? </w:t>
      </w:r>
    </w:p>
    <w:p w14:paraId="1CBDFD49" w14:textId="5DC3AF66" w:rsidR="00176C35" w:rsidRPr="00DE30BB" w:rsidRDefault="005B59D0" w:rsidP="00176C35">
      <w:pPr>
        <w:pStyle w:val="ListParagraph"/>
        <w:numPr>
          <w:ilvl w:val="0"/>
          <w:numId w:val="87"/>
        </w:numPr>
        <w:spacing w:after="200" w:line="276" w:lineRule="auto"/>
        <w:ind w:left="1134" w:hanging="567"/>
        <w:rPr>
          <w:rFonts w:asciiTheme="majorHAnsi" w:hAnsiTheme="majorHAnsi" w:cstheme="majorHAnsi"/>
          <w:sz w:val="22"/>
          <w:szCs w:val="22"/>
        </w:rPr>
      </w:pPr>
      <w:r>
        <w:rPr>
          <w:rFonts w:asciiTheme="majorHAnsi" w:hAnsiTheme="majorHAnsi" w:cstheme="majorHAnsi"/>
          <w:sz w:val="22"/>
          <w:szCs w:val="22"/>
        </w:rPr>
        <w:t>Yes, a</w:t>
      </w:r>
      <w:r w:rsidR="00176C35" w:rsidRPr="00DE30BB">
        <w:rPr>
          <w:rFonts w:asciiTheme="majorHAnsi" w:hAnsiTheme="majorHAnsi" w:cstheme="majorHAnsi"/>
          <w:sz w:val="22"/>
          <w:szCs w:val="22"/>
        </w:rPr>
        <w:t xml:space="preserve">ll or </w:t>
      </w:r>
      <w:r>
        <w:rPr>
          <w:rFonts w:asciiTheme="majorHAnsi" w:hAnsiTheme="majorHAnsi" w:cstheme="majorHAnsi"/>
          <w:sz w:val="22"/>
          <w:szCs w:val="22"/>
        </w:rPr>
        <w:t>al</w:t>
      </w:r>
      <w:r w:rsidR="00176C35" w:rsidRPr="00DE30BB">
        <w:rPr>
          <w:rFonts w:asciiTheme="majorHAnsi" w:hAnsiTheme="majorHAnsi" w:cstheme="majorHAnsi"/>
          <w:sz w:val="22"/>
          <w:szCs w:val="22"/>
        </w:rPr>
        <w:t>most</w:t>
      </w:r>
      <w:r>
        <w:rPr>
          <w:rFonts w:asciiTheme="majorHAnsi" w:hAnsiTheme="majorHAnsi" w:cstheme="majorHAnsi"/>
          <w:sz w:val="22"/>
          <w:szCs w:val="22"/>
        </w:rPr>
        <w:t xml:space="preserve"> all</w:t>
      </w:r>
      <w:r w:rsidR="00176C35" w:rsidRPr="00DE30BB">
        <w:rPr>
          <w:rFonts w:asciiTheme="majorHAnsi" w:hAnsiTheme="majorHAnsi" w:cstheme="majorHAnsi"/>
          <w:sz w:val="22"/>
          <w:szCs w:val="22"/>
        </w:rPr>
        <w:t xml:space="preserve"> concerns were resolved.</w:t>
      </w:r>
    </w:p>
    <w:p w14:paraId="0D76FE3C" w14:textId="4A9854DC" w:rsidR="00176C35" w:rsidRPr="00DE30BB" w:rsidRDefault="005B59D0" w:rsidP="00176C35">
      <w:pPr>
        <w:pStyle w:val="ListParagraph"/>
        <w:numPr>
          <w:ilvl w:val="0"/>
          <w:numId w:val="87"/>
        </w:numPr>
        <w:spacing w:after="200" w:line="276" w:lineRule="auto"/>
        <w:ind w:left="1134" w:hanging="567"/>
        <w:rPr>
          <w:rFonts w:asciiTheme="majorHAnsi" w:hAnsiTheme="majorHAnsi" w:cstheme="majorHAnsi"/>
          <w:sz w:val="22"/>
          <w:szCs w:val="22"/>
        </w:rPr>
      </w:pPr>
      <w:r>
        <w:rPr>
          <w:rFonts w:asciiTheme="majorHAnsi" w:hAnsiTheme="majorHAnsi" w:cstheme="majorHAnsi"/>
          <w:sz w:val="22"/>
          <w:szCs w:val="22"/>
        </w:rPr>
        <w:t>Yes, a</w:t>
      </w:r>
      <w:r w:rsidR="00176C35" w:rsidRPr="00DE30BB">
        <w:rPr>
          <w:rFonts w:asciiTheme="majorHAnsi" w:hAnsiTheme="majorHAnsi" w:cstheme="majorHAnsi"/>
          <w:sz w:val="22"/>
          <w:szCs w:val="22"/>
        </w:rPr>
        <w:t xml:space="preserve"> majority</w:t>
      </w:r>
      <w:r>
        <w:rPr>
          <w:rFonts w:asciiTheme="majorHAnsi" w:hAnsiTheme="majorHAnsi" w:cstheme="majorHAnsi"/>
          <w:sz w:val="22"/>
          <w:szCs w:val="22"/>
        </w:rPr>
        <w:t xml:space="preserve"> of </w:t>
      </w:r>
      <w:r w:rsidR="00176C35" w:rsidRPr="00DE30BB">
        <w:rPr>
          <w:rFonts w:asciiTheme="majorHAnsi" w:hAnsiTheme="majorHAnsi" w:cstheme="majorHAnsi"/>
          <w:sz w:val="22"/>
          <w:szCs w:val="22"/>
        </w:rPr>
        <w:t>concerns were resolved.</w:t>
      </w:r>
    </w:p>
    <w:p w14:paraId="2903F4F4" w14:textId="5C50D73B" w:rsidR="00176C35" w:rsidRDefault="005B59D0" w:rsidP="00176C35">
      <w:pPr>
        <w:pStyle w:val="ListParagraph"/>
        <w:numPr>
          <w:ilvl w:val="0"/>
          <w:numId w:val="87"/>
        </w:numPr>
        <w:spacing w:after="200" w:line="276" w:lineRule="auto"/>
        <w:ind w:left="1134" w:hanging="567"/>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176C35" w:rsidRPr="00DE30BB">
        <w:rPr>
          <w:rFonts w:asciiTheme="majorHAnsi" w:hAnsiTheme="majorHAnsi" w:cstheme="majorHAnsi"/>
          <w:sz w:val="22"/>
          <w:szCs w:val="22"/>
        </w:rPr>
        <w:t xml:space="preserve"> majority of </w:t>
      </w:r>
      <w:r w:rsidR="00F05114">
        <w:rPr>
          <w:rFonts w:asciiTheme="majorHAnsi" w:hAnsiTheme="majorHAnsi" w:cstheme="majorHAnsi"/>
          <w:sz w:val="22"/>
          <w:szCs w:val="22"/>
        </w:rPr>
        <w:t>concerns</w:t>
      </w:r>
      <w:r w:rsidR="00176C35" w:rsidRPr="00DE30BB">
        <w:rPr>
          <w:rFonts w:asciiTheme="majorHAnsi" w:hAnsiTheme="majorHAnsi" w:cstheme="majorHAnsi"/>
          <w:sz w:val="22"/>
          <w:szCs w:val="22"/>
        </w:rPr>
        <w:t xml:space="preserve"> were</w:t>
      </w:r>
      <w:proofErr w:type="gramEnd"/>
      <w:r w:rsidR="00176C35" w:rsidRPr="00DE30BB">
        <w:rPr>
          <w:rFonts w:asciiTheme="majorHAnsi" w:hAnsiTheme="majorHAnsi" w:cstheme="majorHAnsi"/>
          <w:sz w:val="22"/>
          <w:szCs w:val="22"/>
        </w:rPr>
        <w:t xml:space="preserve"> not resolved.</w:t>
      </w:r>
    </w:p>
    <w:p w14:paraId="17D8EE1D" w14:textId="4FD9D552" w:rsidR="00176C35" w:rsidRPr="00F92126" w:rsidRDefault="00176C35" w:rsidP="00176C35">
      <w:pPr>
        <w:pStyle w:val="ListParagraph"/>
        <w:numPr>
          <w:ilvl w:val="0"/>
          <w:numId w:val="87"/>
        </w:numPr>
        <w:spacing w:after="200" w:line="276" w:lineRule="auto"/>
        <w:ind w:left="1134" w:hanging="567"/>
        <w:rPr>
          <w:rFonts w:asciiTheme="majorHAnsi" w:hAnsiTheme="majorHAnsi" w:cstheme="majorHAnsi"/>
          <w:sz w:val="22"/>
          <w:szCs w:val="22"/>
        </w:rPr>
      </w:pPr>
      <w:r w:rsidRPr="00F92126">
        <w:rPr>
          <w:rFonts w:asciiTheme="majorHAnsi" w:hAnsiTheme="majorHAnsi" w:cstheme="majorHAnsi"/>
          <w:sz w:val="22"/>
          <w:szCs w:val="22"/>
        </w:rPr>
        <w:t xml:space="preserve">This question is not applicable, because no such concerns </w:t>
      </w:r>
      <w:proofErr w:type="gramStart"/>
      <w:r w:rsidR="009C177E">
        <w:rPr>
          <w:rFonts w:asciiTheme="majorHAnsi" w:hAnsiTheme="majorHAnsi" w:cstheme="majorHAnsi"/>
          <w:sz w:val="22"/>
          <w:szCs w:val="22"/>
        </w:rPr>
        <w:t>were identified</w:t>
      </w:r>
      <w:proofErr w:type="gramEnd"/>
      <w:r w:rsidR="009C177E">
        <w:rPr>
          <w:rFonts w:asciiTheme="majorHAnsi" w:hAnsiTheme="majorHAnsi" w:cstheme="majorHAnsi"/>
          <w:sz w:val="22"/>
          <w:szCs w:val="22"/>
        </w:rPr>
        <w:t xml:space="preserve"> </w:t>
      </w:r>
      <w:r w:rsidRPr="00F92126">
        <w:rPr>
          <w:rFonts w:asciiTheme="majorHAnsi" w:hAnsiTheme="majorHAnsi" w:cstheme="majorHAnsi"/>
          <w:sz w:val="22"/>
          <w:szCs w:val="22"/>
        </w:rPr>
        <w:t>during the last three years.</w:t>
      </w:r>
    </w:p>
    <w:p w14:paraId="6CE409AE" w14:textId="74902FAE" w:rsidR="00176C35" w:rsidRPr="00EE5051" w:rsidRDefault="00176C35" w:rsidP="00176C35">
      <w:pPr>
        <w:rPr>
          <w:rFonts w:asciiTheme="majorHAnsi" w:hAnsiTheme="majorHAnsi" w:cstheme="majorHAnsi"/>
          <w:sz w:val="22"/>
          <w:szCs w:val="22"/>
        </w:rPr>
      </w:pPr>
      <w:r w:rsidRPr="00EE505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76C35" w14:paraId="243EF0A1" w14:textId="77777777" w:rsidTr="00176C35">
        <w:tc>
          <w:tcPr>
            <w:tcW w:w="8647" w:type="dxa"/>
          </w:tcPr>
          <w:p w14:paraId="0354447D" w14:textId="77777777" w:rsidR="00176C35" w:rsidRDefault="00176C35" w:rsidP="00176C35">
            <w:pPr>
              <w:rPr>
                <w:lang w:val="en-GB"/>
              </w:rPr>
            </w:pPr>
          </w:p>
          <w:p w14:paraId="52D40EA8" w14:textId="77777777" w:rsidR="00176C35" w:rsidRDefault="00176C35" w:rsidP="00176C35">
            <w:pPr>
              <w:rPr>
                <w:lang w:val="en-GB"/>
              </w:rPr>
            </w:pPr>
          </w:p>
          <w:p w14:paraId="2C43130F" w14:textId="77777777" w:rsidR="00176C35" w:rsidRDefault="00176C35" w:rsidP="00176C35">
            <w:pPr>
              <w:rPr>
                <w:lang w:val="en-GB"/>
              </w:rPr>
            </w:pPr>
          </w:p>
        </w:tc>
      </w:tr>
    </w:tbl>
    <w:p w14:paraId="1754DB30" w14:textId="4AEEFA6D" w:rsidR="005B3369" w:rsidRDefault="005B3369" w:rsidP="00C72F0A">
      <w:pPr>
        <w:pStyle w:val="Default"/>
        <w:rPr>
          <w:rFonts w:ascii="Arial" w:hAnsi="Arial" w:cs="Arial"/>
          <w:bCs/>
        </w:rPr>
      </w:pPr>
    </w:p>
    <w:p w14:paraId="4D09F91F" w14:textId="77777777" w:rsidR="009D6ED2" w:rsidRDefault="009D6ED2" w:rsidP="00C72F0A">
      <w:pPr>
        <w:pStyle w:val="Default"/>
        <w:rPr>
          <w:rFonts w:ascii="Arial" w:hAnsi="Arial" w:cs="Arial"/>
          <w:bCs/>
        </w:rPr>
      </w:pPr>
    </w:p>
    <w:p w14:paraId="50950636" w14:textId="6E5F8F38" w:rsidR="00F9221F" w:rsidRDefault="00A06A72" w:rsidP="003D6C22">
      <w:pPr>
        <w:ind w:left="616" w:hanging="616"/>
        <w:jc w:val="both"/>
        <w:rPr>
          <w:rFonts w:asciiTheme="majorHAnsi" w:hAnsiTheme="majorHAnsi" w:cstheme="majorHAnsi"/>
          <w:b/>
          <w:sz w:val="22"/>
          <w:szCs w:val="22"/>
        </w:rPr>
      </w:pPr>
      <w:r w:rsidRPr="00A06A72">
        <w:rPr>
          <w:rFonts w:asciiTheme="majorHAnsi" w:hAnsiTheme="majorHAnsi" w:cstheme="majorHAnsi"/>
          <w:b/>
          <w:sz w:val="22"/>
          <w:szCs w:val="22"/>
        </w:rPr>
        <w:t xml:space="preserve">19.3 </w:t>
      </w:r>
      <w:r w:rsidR="00A87827">
        <w:rPr>
          <w:rFonts w:asciiTheme="majorHAnsi" w:hAnsiTheme="majorHAnsi" w:cstheme="majorHAnsi"/>
          <w:b/>
          <w:sz w:val="22"/>
          <w:szCs w:val="22"/>
        </w:rPr>
        <w:t xml:space="preserve"> </w:t>
      </w:r>
      <w:r w:rsidR="003D6C22">
        <w:rPr>
          <w:rFonts w:asciiTheme="majorHAnsi" w:hAnsiTheme="majorHAnsi" w:cstheme="majorHAnsi"/>
          <w:b/>
          <w:sz w:val="22"/>
          <w:szCs w:val="22"/>
        </w:rPr>
        <w:t xml:space="preserve"> </w:t>
      </w:r>
      <w:r w:rsidRPr="00A06A72">
        <w:rPr>
          <w:rFonts w:asciiTheme="majorHAnsi" w:hAnsiTheme="majorHAnsi" w:cstheme="majorHAnsi"/>
          <w:b/>
          <w:sz w:val="22"/>
          <w:szCs w:val="22"/>
        </w:rPr>
        <w:t xml:space="preserve">The supervisor requires insurers and intermediaries </w:t>
      </w:r>
      <w:r w:rsidRPr="00914536">
        <w:rPr>
          <w:rFonts w:asciiTheme="majorHAnsi" w:hAnsiTheme="majorHAnsi" w:cstheme="majorHAnsi"/>
          <w:b/>
          <w:sz w:val="22"/>
          <w:szCs w:val="22"/>
        </w:rPr>
        <w:t>to avoid or properly manage</w:t>
      </w:r>
      <w:r w:rsidRPr="00A06A72">
        <w:rPr>
          <w:rFonts w:asciiTheme="majorHAnsi" w:hAnsiTheme="majorHAnsi" w:cstheme="majorHAnsi"/>
          <w:b/>
          <w:color w:val="FF0000"/>
          <w:sz w:val="22"/>
          <w:szCs w:val="22"/>
        </w:rPr>
        <w:t xml:space="preserve"> </w:t>
      </w:r>
      <w:r w:rsidRPr="00A06A72">
        <w:rPr>
          <w:rFonts w:asciiTheme="majorHAnsi" w:hAnsiTheme="majorHAnsi" w:cstheme="majorHAnsi"/>
          <w:b/>
          <w:sz w:val="22"/>
          <w:szCs w:val="22"/>
        </w:rPr>
        <w:t xml:space="preserve">any potential conflicts of interest. </w:t>
      </w:r>
    </w:p>
    <w:p w14:paraId="6306469C" w14:textId="77777777" w:rsidR="00A74BE2" w:rsidRPr="00A06A72" w:rsidRDefault="00A74BE2" w:rsidP="003D6C22">
      <w:pPr>
        <w:ind w:left="616" w:hanging="616"/>
        <w:jc w:val="both"/>
        <w:rPr>
          <w:rFonts w:asciiTheme="majorHAnsi" w:hAnsiTheme="majorHAnsi" w:cstheme="majorHAnsi"/>
          <w:b/>
          <w:sz w:val="22"/>
          <w:szCs w:val="22"/>
        </w:rPr>
      </w:pPr>
    </w:p>
    <w:p w14:paraId="7E3BF3FA" w14:textId="31D6E398" w:rsidR="00D32547" w:rsidRPr="006E0761" w:rsidRDefault="0045008D" w:rsidP="006E0761">
      <w:pPr>
        <w:pStyle w:val="ListParagraph"/>
        <w:numPr>
          <w:ilvl w:val="0"/>
          <w:numId w:val="1"/>
        </w:numPr>
        <w:ind w:left="567" w:hanging="567"/>
        <w:jc w:val="both"/>
        <w:rPr>
          <w:rFonts w:asciiTheme="majorHAnsi" w:hAnsiTheme="majorHAnsi" w:cstheme="majorHAnsi"/>
          <w:bCs/>
          <w:sz w:val="22"/>
          <w:szCs w:val="22"/>
        </w:rPr>
      </w:pPr>
      <w:r w:rsidRPr="006E0761">
        <w:rPr>
          <w:rFonts w:asciiTheme="majorHAnsi" w:hAnsiTheme="majorHAnsi" w:cstheme="majorHAnsi"/>
          <w:bCs/>
          <w:sz w:val="22"/>
          <w:szCs w:val="22"/>
        </w:rPr>
        <w:t>D</w:t>
      </w:r>
      <w:r w:rsidR="00842F21" w:rsidRPr="006E0761">
        <w:rPr>
          <w:rFonts w:asciiTheme="majorHAnsi" w:hAnsiTheme="majorHAnsi" w:cstheme="majorHAnsi"/>
          <w:bCs/>
          <w:sz w:val="22"/>
          <w:szCs w:val="22"/>
        </w:rPr>
        <w:t>oes</w:t>
      </w:r>
      <w:r w:rsidR="00D32547" w:rsidRPr="006E0761">
        <w:rPr>
          <w:rFonts w:asciiTheme="majorHAnsi" w:hAnsiTheme="majorHAnsi" w:cstheme="majorHAnsi"/>
          <w:bCs/>
          <w:sz w:val="22"/>
          <w:szCs w:val="22"/>
        </w:rPr>
        <w:t xml:space="preserve"> YOUR </w:t>
      </w:r>
      <w:r w:rsidR="00925DC7">
        <w:rPr>
          <w:rFonts w:asciiTheme="majorHAnsi" w:hAnsiTheme="majorHAnsi" w:cstheme="majorHAnsi"/>
          <w:bCs/>
          <w:sz w:val="22"/>
          <w:szCs w:val="22"/>
        </w:rPr>
        <w:t>JURISDICTION</w:t>
      </w:r>
      <w:r w:rsidR="00D32547" w:rsidRPr="006E0761">
        <w:rPr>
          <w:rFonts w:asciiTheme="majorHAnsi" w:hAnsiTheme="majorHAnsi" w:cstheme="majorHAnsi"/>
          <w:bCs/>
          <w:sz w:val="22"/>
          <w:szCs w:val="22"/>
        </w:rPr>
        <w:t xml:space="preserve"> require insurers to </w:t>
      </w:r>
      <w:r w:rsidR="00842F21" w:rsidRPr="006E0761">
        <w:rPr>
          <w:rFonts w:asciiTheme="majorHAnsi" w:hAnsiTheme="majorHAnsi" w:cstheme="majorHAnsi"/>
          <w:bCs/>
          <w:sz w:val="22"/>
          <w:szCs w:val="22"/>
        </w:rPr>
        <w:t>avoid or properly manage any potential conflicts of interest</w:t>
      </w:r>
      <w:r w:rsidR="00D32547" w:rsidRPr="006E0761">
        <w:rPr>
          <w:rFonts w:asciiTheme="majorHAnsi" w:hAnsiTheme="majorHAnsi" w:cstheme="majorHAnsi"/>
          <w:bCs/>
          <w:sz w:val="22"/>
          <w:szCs w:val="22"/>
        </w:rPr>
        <w:t xml:space="preserve">? </w:t>
      </w:r>
    </w:p>
    <w:p w14:paraId="33F4138D" w14:textId="16E160E4" w:rsidR="00C40453" w:rsidRDefault="0045008D" w:rsidP="0028200F">
      <w:pPr>
        <w:pStyle w:val="ListParagraph"/>
        <w:numPr>
          <w:ilvl w:val="0"/>
          <w:numId w:val="21"/>
        </w:numPr>
        <w:ind w:left="1134" w:hanging="567"/>
        <w:jc w:val="both"/>
        <w:rPr>
          <w:rFonts w:asciiTheme="majorHAnsi" w:hAnsiTheme="majorHAnsi" w:cstheme="majorHAnsi"/>
          <w:sz w:val="22"/>
          <w:szCs w:val="22"/>
        </w:rPr>
      </w:pPr>
      <w:r w:rsidRPr="006E0761">
        <w:rPr>
          <w:rFonts w:asciiTheme="majorHAnsi" w:hAnsiTheme="majorHAnsi" w:cstheme="majorHAnsi"/>
          <w:sz w:val="22"/>
          <w:szCs w:val="22"/>
        </w:rPr>
        <w:t xml:space="preserve">Yes, </w:t>
      </w:r>
      <w:r w:rsidR="00842F21" w:rsidRPr="006E0761">
        <w:rPr>
          <w:rFonts w:asciiTheme="majorHAnsi" w:hAnsiTheme="majorHAnsi" w:cstheme="majorHAnsi"/>
          <w:sz w:val="22"/>
          <w:szCs w:val="22"/>
        </w:rPr>
        <w:t xml:space="preserve">and </w:t>
      </w:r>
      <w:r w:rsidR="00C40453">
        <w:rPr>
          <w:rFonts w:asciiTheme="majorHAnsi" w:hAnsiTheme="majorHAnsi" w:cstheme="majorHAnsi"/>
          <w:sz w:val="22"/>
          <w:szCs w:val="22"/>
        </w:rPr>
        <w:t>this is found in legislation.</w:t>
      </w:r>
      <w:r w:rsidR="00173232">
        <w:rPr>
          <w:rFonts w:asciiTheme="majorHAnsi" w:hAnsiTheme="majorHAnsi" w:cstheme="majorHAnsi"/>
          <w:sz w:val="22"/>
          <w:szCs w:val="22"/>
        </w:rPr>
        <w:t xml:space="preserve"> </w:t>
      </w:r>
    </w:p>
    <w:p w14:paraId="241E999B" w14:textId="5C1CD13D" w:rsidR="00D32547" w:rsidRPr="006E0761" w:rsidRDefault="00914536" w:rsidP="0028200F">
      <w:pPr>
        <w:pStyle w:val="ListParagraph"/>
        <w:numPr>
          <w:ilvl w:val="0"/>
          <w:numId w:val="21"/>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w:t>
      </w:r>
      <w:r w:rsidR="00C40453" w:rsidRPr="006E0761">
        <w:rPr>
          <w:rFonts w:asciiTheme="majorHAnsi" w:hAnsiTheme="majorHAnsi" w:cstheme="majorHAnsi"/>
          <w:sz w:val="22"/>
          <w:szCs w:val="22"/>
        </w:rPr>
        <w:t xml:space="preserve">and </w:t>
      </w:r>
      <w:r w:rsidR="008F6A54" w:rsidRPr="00D27089">
        <w:rPr>
          <w:rFonts w:asciiTheme="majorHAnsi" w:hAnsiTheme="majorHAnsi" w:cstheme="majorHAnsi"/>
          <w:bCs/>
          <w:sz w:val="22"/>
          <w:szCs w:val="22"/>
        </w:rPr>
        <w:t xml:space="preserve">this expectation is found in published supervisory guidelines. </w:t>
      </w:r>
    </w:p>
    <w:p w14:paraId="2E2C2B0D" w14:textId="48F0B569" w:rsidR="0045008D" w:rsidRPr="007A7534" w:rsidRDefault="00C9490A" w:rsidP="007A7534">
      <w:pPr>
        <w:pStyle w:val="ListParagraph"/>
        <w:numPr>
          <w:ilvl w:val="0"/>
          <w:numId w:val="21"/>
        </w:numPr>
        <w:ind w:left="1134" w:hanging="567"/>
        <w:jc w:val="both"/>
        <w:rPr>
          <w:rFonts w:asciiTheme="majorHAnsi" w:hAnsiTheme="majorHAnsi" w:cstheme="majorHAnsi"/>
          <w:sz w:val="22"/>
          <w:szCs w:val="22"/>
        </w:rPr>
      </w:pPr>
      <w:r>
        <w:rPr>
          <w:rFonts w:asciiTheme="majorHAnsi" w:hAnsiTheme="majorHAnsi" w:cstheme="majorHAnsi"/>
          <w:bCs/>
          <w:sz w:val="22"/>
          <w:szCs w:val="22"/>
        </w:rPr>
        <w:t>This</w:t>
      </w:r>
      <w:r w:rsidR="001A3C01" w:rsidRPr="00D27089">
        <w:rPr>
          <w:rFonts w:asciiTheme="majorHAnsi" w:hAnsiTheme="majorHAnsi" w:cstheme="majorHAnsi"/>
          <w:bCs/>
          <w:sz w:val="22"/>
          <w:szCs w:val="22"/>
        </w:rPr>
        <w:t xml:space="preserve"> is no</w:t>
      </w:r>
      <w:r>
        <w:rPr>
          <w:rFonts w:asciiTheme="majorHAnsi" w:hAnsiTheme="majorHAnsi" w:cstheme="majorHAnsi"/>
          <w:bCs/>
          <w:sz w:val="22"/>
          <w:szCs w:val="22"/>
        </w:rPr>
        <w:t>t</w:t>
      </w:r>
      <w:r w:rsidR="001A3C01" w:rsidRPr="00D27089">
        <w:rPr>
          <w:rFonts w:asciiTheme="majorHAnsi" w:hAnsiTheme="majorHAnsi" w:cstheme="majorHAnsi"/>
          <w:bCs/>
          <w:sz w:val="22"/>
          <w:szCs w:val="22"/>
        </w:rPr>
        <w:t xml:space="preserve"> require</w:t>
      </w:r>
      <w:r>
        <w:rPr>
          <w:rFonts w:asciiTheme="majorHAnsi" w:hAnsiTheme="majorHAnsi" w:cstheme="majorHAnsi"/>
          <w:bCs/>
          <w:sz w:val="22"/>
          <w:szCs w:val="22"/>
        </w:rPr>
        <w:t>d</w:t>
      </w:r>
      <w:r w:rsidR="001A3C01" w:rsidRPr="00D27089">
        <w:rPr>
          <w:rFonts w:asciiTheme="majorHAnsi" w:hAnsiTheme="majorHAnsi" w:cstheme="majorHAnsi"/>
          <w:bCs/>
          <w:sz w:val="22"/>
          <w:szCs w:val="22"/>
        </w:rPr>
        <w:t xml:space="preserve"> in legislation or published supervisory guidelines, but </w:t>
      </w:r>
      <w:r w:rsidR="000D0154">
        <w:rPr>
          <w:rFonts w:asciiTheme="majorHAnsi" w:hAnsiTheme="majorHAnsi" w:cstheme="majorHAnsi"/>
          <w:bCs/>
          <w:sz w:val="22"/>
          <w:szCs w:val="22"/>
        </w:rPr>
        <w:t xml:space="preserve">supervisors advise when expectations </w:t>
      </w:r>
      <w:proofErr w:type="gramStart"/>
      <w:r w:rsidR="000D0154">
        <w:rPr>
          <w:rFonts w:asciiTheme="majorHAnsi" w:hAnsiTheme="majorHAnsi" w:cstheme="majorHAnsi"/>
          <w:bCs/>
          <w:sz w:val="22"/>
          <w:szCs w:val="22"/>
        </w:rPr>
        <w:t>are not being met</w:t>
      </w:r>
      <w:proofErr w:type="gramEnd"/>
      <w:r w:rsidR="000D0154">
        <w:rPr>
          <w:rFonts w:asciiTheme="majorHAnsi" w:hAnsiTheme="majorHAnsi" w:cstheme="majorHAnsi"/>
          <w:bCs/>
          <w:sz w:val="22"/>
          <w:szCs w:val="22"/>
        </w:rPr>
        <w:t xml:space="preserve">. </w:t>
      </w:r>
    </w:p>
    <w:p w14:paraId="5649174C" w14:textId="77777777" w:rsidR="001A3C01" w:rsidRDefault="001A3C01" w:rsidP="008F3126">
      <w:pPr>
        <w:pStyle w:val="ListParagraph"/>
        <w:numPr>
          <w:ilvl w:val="0"/>
          <w:numId w:val="21"/>
        </w:numPr>
        <w:ind w:left="1134" w:hanging="567"/>
        <w:jc w:val="both"/>
        <w:rPr>
          <w:rFonts w:asciiTheme="majorHAnsi" w:hAnsiTheme="majorHAnsi" w:cstheme="majorHAnsi"/>
          <w:bCs/>
          <w:sz w:val="22"/>
          <w:szCs w:val="22"/>
        </w:rPr>
      </w:pPr>
      <w:r w:rsidRPr="002B5EDF">
        <w:rPr>
          <w:rFonts w:asciiTheme="majorHAnsi" w:hAnsiTheme="majorHAnsi" w:cstheme="majorHAnsi"/>
          <w:bCs/>
          <w:sz w:val="22"/>
          <w:szCs w:val="22"/>
        </w:rPr>
        <w:t xml:space="preserve">There is no such requirement or expectation. </w:t>
      </w:r>
    </w:p>
    <w:p w14:paraId="154D4B79" w14:textId="07773314" w:rsidR="006E0761" w:rsidRDefault="006E0761" w:rsidP="006E0761">
      <w:pPr>
        <w:rPr>
          <w:rFonts w:ascii="Arial" w:hAnsi="Arial" w:cs="Arial"/>
          <w:bCs/>
        </w:rPr>
      </w:pPr>
    </w:p>
    <w:p w14:paraId="36E54AC0" w14:textId="77777777" w:rsidR="006E0761" w:rsidRPr="00D27089" w:rsidRDefault="006E0761" w:rsidP="006E0761">
      <w:pPr>
        <w:rPr>
          <w:rFonts w:asciiTheme="majorHAnsi" w:hAnsiTheme="majorHAnsi" w:cstheme="majorHAnsi"/>
          <w:sz w:val="22"/>
          <w:szCs w:val="22"/>
        </w:rPr>
      </w:pPr>
      <w:r w:rsidRPr="00D2708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6E0761" w14:paraId="0707F776" w14:textId="77777777" w:rsidTr="0028200F">
        <w:tc>
          <w:tcPr>
            <w:tcW w:w="8647" w:type="dxa"/>
          </w:tcPr>
          <w:p w14:paraId="15717441" w14:textId="77777777" w:rsidR="006E0761" w:rsidRDefault="006E0761" w:rsidP="0028200F">
            <w:pPr>
              <w:rPr>
                <w:lang w:val="en-GB"/>
              </w:rPr>
            </w:pPr>
          </w:p>
          <w:p w14:paraId="3C85A68C" w14:textId="77777777" w:rsidR="006E0761" w:rsidRDefault="006E0761" w:rsidP="0028200F">
            <w:pPr>
              <w:rPr>
                <w:lang w:val="en-GB"/>
              </w:rPr>
            </w:pPr>
          </w:p>
          <w:p w14:paraId="6E5326E4" w14:textId="77777777" w:rsidR="006E0761" w:rsidRDefault="006E0761" w:rsidP="0028200F">
            <w:pPr>
              <w:rPr>
                <w:lang w:val="en-GB"/>
              </w:rPr>
            </w:pPr>
          </w:p>
        </w:tc>
      </w:tr>
    </w:tbl>
    <w:p w14:paraId="02EF2F1B" w14:textId="79EF3D4B" w:rsidR="006E0761" w:rsidRDefault="006E0761" w:rsidP="00A87827">
      <w:pPr>
        <w:rPr>
          <w:rFonts w:ascii="Arial" w:hAnsi="Arial" w:cs="Arial"/>
          <w:bCs/>
        </w:rPr>
      </w:pPr>
    </w:p>
    <w:p w14:paraId="6A0F6FBD" w14:textId="66E605DF" w:rsidR="00A87827" w:rsidRDefault="00A87827" w:rsidP="00A87827">
      <w:pPr>
        <w:rPr>
          <w:rFonts w:ascii="Arial" w:hAnsi="Arial" w:cs="Arial"/>
          <w:bCs/>
        </w:rPr>
      </w:pPr>
    </w:p>
    <w:p w14:paraId="33A4F917" w14:textId="627E286B" w:rsidR="002C7F1C" w:rsidRDefault="00F7193F" w:rsidP="002C7F1C">
      <w:pPr>
        <w:pStyle w:val="ListParagraph"/>
        <w:numPr>
          <w:ilvl w:val="0"/>
          <w:numId w:val="1"/>
        </w:numPr>
        <w:ind w:left="567" w:hanging="567"/>
        <w:jc w:val="both"/>
        <w:rPr>
          <w:rFonts w:asciiTheme="majorHAnsi" w:hAnsiTheme="majorHAnsi" w:cstheme="majorHAnsi"/>
          <w:bCs/>
          <w:color w:val="FF0000"/>
          <w:sz w:val="22"/>
          <w:szCs w:val="22"/>
        </w:rPr>
      </w:pPr>
      <w:r>
        <w:rPr>
          <w:rFonts w:asciiTheme="majorHAnsi" w:hAnsiTheme="majorHAnsi" w:cstheme="majorHAnsi"/>
          <w:bCs/>
          <w:sz w:val="22"/>
          <w:szCs w:val="22"/>
        </w:rPr>
        <w:lastRenderedPageBreak/>
        <w:t>D</w:t>
      </w:r>
      <w:r w:rsidR="002C7F1C" w:rsidRPr="00B14A1B">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2C7F1C" w:rsidRPr="00B14A1B">
        <w:rPr>
          <w:rFonts w:asciiTheme="majorHAnsi" w:hAnsiTheme="majorHAnsi" w:cstheme="majorHAnsi"/>
          <w:bCs/>
          <w:sz w:val="22"/>
          <w:szCs w:val="22"/>
        </w:rPr>
        <w:t xml:space="preserve"> review the performance of insurers in </w:t>
      </w:r>
      <w:r w:rsidR="001A3C01">
        <w:rPr>
          <w:rFonts w:asciiTheme="majorHAnsi" w:hAnsiTheme="majorHAnsi" w:cstheme="majorHAnsi"/>
          <w:bCs/>
          <w:sz w:val="22"/>
          <w:szCs w:val="22"/>
        </w:rPr>
        <w:t xml:space="preserve">avoiding or properly </w:t>
      </w:r>
      <w:r w:rsidR="002C7F1C" w:rsidRPr="00B14A1B">
        <w:rPr>
          <w:rFonts w:asciiTheme="majorHAnsi" w:hAnsiTheme="majorHAnsi" w:cstheme="majorHAnsi"/>
          <w:bCs/>
          <w:sz w:val="22"/>
          <w:szCs w:val="22"/>
        </w:rPr>
        <w:t xml:space="preserve">managing any potential conflicts of interest? </w:t>
      </w:r>
    </w:p>
    <w:p w14:paraId="5AF4B188" w14:textId="77777777" w:rsidR="002C7F1C" w:rsidRPr="00B14A1B" w:rsidRDefault="002C7F1C" w:rsidP="002C7F1C">
      <w:pPr>
        <w:pStyle w:val="ListParagraph"/>
        <w:ind w:left="567"/>
        <w:jc w:val="both"/>
        <w:rPr>
          <w:rFonts w:asciiTheme="majorHAnsi" w:hAnsiTheme="majorHAnsi" w:cstheme="majorHAnsi"/>
          <w:bCs/>
          <w:color w:val="FF0000"/>
          <w:sz w:val="22"/>
          <w:szCs w:val="22"/>
        </w:rPr>
      </w:pPr>
    </w:p>
    <w:tbl>
      <w:tblPr>
        <w:tblStyle w:val="TableGrid"/>
        <w:tblW w:w="0" w:type="auto"/>
        <w:tblLook w:val="04A0" w:firstRow="1" w:lastRow="0" w:firstColumn="1" w:lastColumn="0" w:noHBand="0" w:noVBand="1"/>
      </w:tblPr>
      <w:tblGrid>
        <w:gridCol w:w="2912"/>
        <w:gridCol w:w="2860"/>
        <w:gridCol w:w="2858"/>
      </w:tblGrid>
      <w:tr w:rsidR="002C7F1C" w:rsidRPr="00B14A1B" w14:paraId="61D15265" w14:textId="77777777" w:rsidTr="008C3367">
        <w:tc>
          <w:tcPr>
            <w:tcW w:w="2912" w:type="dxa"/>
          </w:tcPr>
          <w:p w14:paraId="784BA7DD" w14:textId="77777777" w:rsidR="002C7F1C" w:rsidRPr="00B14A1B" w:rsidRDefault="002C7F1C" w:rsidP="005E618D">
            <w:pPr>
              <w:rPr>
                <w:rFonts w:asciiTheme="majorHAnsi" w:hAnsiTheme="majorHAnsi" w:cstheme="majorHAnsi"/>
                <w:sz w:val="22"/>
                <w:szCs w:val="22"/>
              </w:rPr>
            </w:pPr>
          </w:p>
        </w:tc>
        <w:tc>
          <w:tcPr>
            <w:tcW w:w="2860" w:type="dxa"/>
          </w:tcPr>
          <w:p w14:paraId="0973B3FD" w14:textId="77777777" w:rsidR="002C7F1C" w:rsidRPr="00B14A1B" w:rsidRDefault="002C7F1C" w:rsidP="005E618D">
            <w:pPr>
              <w:rPr>
                <w:rFonts w:asciiTheme="majorHAnsi" w:hAnsiTheme="majorHAnsi" w:cstheme="majorHAnsi"/>
                <w:sz w:val="22"/>
                <w:szCs w:val="22"/>
              </w:rPr>
            </w:pPr>
            <w:r w:rsidRPr="00B14A1B">
              <w:rPr>
                <w:rFonts w:asciiTheme="majorHAnsi" w:hAnsiTheme="majorHAnsi" w:cstheme="majorHAnsi"/>
                <w:bCs/>
                <w:sz w:val="22"/>
                <w:szCs w:val="22"/>
              </w:rPr>
              <w:t>1. Yes</w:t>
            </w:r>
          </w:p>
        </w:tc>
        <w:tc>
          <w:tcPr>
            <w:tcW w:w="2858" w:type="dxa"/>
          </w:tcPr>
          <w:p w14:paraId="36CC9733" w14:textId="77777777" w:rsidR="002C7F1C" w:rsidRPr="00B14A1B" w:rsidRDefault="002C7F1C" w:rsidP="005E618D">
            <w:pPr>
              <w:rPr>
                <w:rFonts w:asciiTheme="majorHAnsi" w:hAnsiTheme="majorHAnsi" w:cstheme="majorHAnsi"/>
                <w:sz w:val="22"/>
                <w:szCs w:val="22"/>
              </w:rPr>
            </w:pPr>
            <w:r w:rsidRPr="00B14A1B">
              <w:rPr>
                <w:rFonts w:asciiTheme="majorHAnsi" w:hAnsiTheme="majorHAnsi" w:cstheme="majorHAnsi"/>
                <w:bCs/>
                <w:sz w:val="22"/>
                <w:szCs w:val="22"/>
              </w:rPr>
              <w:t>2. No</w:t>
            </w:r>
          </w:p>
        </w:tc>
      </w:tr>
      <w:tr w:rsidR="002C7F1C" w:rsidRPr="00B14A1B" w14:paraId="7984D91F" w14:textId="77777777" w:rsidTr="008C3367">
        <w:tc>
          <w:tcPr>
            <w:tcW w:w="2912" w:type="dxa"/>
          </w:tcPr>
          <w:p w14:paraId="3652E8D9" w14:textId="5694EBC5" w:rsidR="002C7F1C" w:rsidRPr="00B14A1B" w:rsidRDefault="002C7F1C" w:rsidP="00BC1952">
            <w:pPr>
              <w:rPr>
                <w:rFonts w:asciiTheme="majorHAnsi" w:hAnsiTheme="majorHAnsi" w:cstheme="majorHAnsi"/>
                <w:sz w:val="22"/>
                <w:szCs w:val="22"/>
              </w:rPr>
            </w:pPr>
            <w:r w:rsidRPr="00B14A1B">
              <w:rPr>
                <w:rFonts w:asciiTheme="majorHAnsi" w:hAnsiTheme="majorHAnsi" w:cstheme="majorHAnsi"/>
                <w:sz w:val="22"/>
                <w:szCs w:val="22"/>
              </w:rPr>
              <w:t xml:space="preserve">a. </w:t>
            </w:r>
            <w:r w:rsidR="00BC1952">
              <w:rPr>
                <w:rFonts w:asciiTheme="majorHAnsi" w:hAnsiTheme="majorHAnsi" w:cstheme="majorHAnsi"/>
                <w:sz w:val="22"/>
                <w:szCs w:val="22"/>
              </w:rPr>
              <w:t>A</w:t>
            </w:r>
            <w:r w:rsidRPr="00B14A1B">
              <w:rPr>
                <w:rFonts w:asciiTheme="majorHAnsi" w:hAnsiTheme="majorHAnsi" w:cstheme="majorHAnsi"/>
                <w:sz w:val="22"/>
                <w:szCs w:val="22"/>
              </w:rPr>
              <w:t>t licensing stage</w:t>
            </w:r>
          </w:p>
        </w:tc>
        <w:tc>
          <w:tcPr>
            <w:tcW w:w="2860" w:type="dxa"/>
          </w:tcPr>
          <w:p w14:paraId="25BBA5D9" w14:textId="77777777" w:rsidR="002C7F1C" w:rsidRPr="00B14A1B" w:rsidRDefault="002C7F1C" w:rsidP="005E618D">
            <w:pPr>
              <w:rPr>
                <w:rFonts w:asciiTheme="majorHAnsi" w:hAnsiTheme="majorHAnsi" w:cstheme="majorHAnsi"/>
                <w:sz w:val="22"/>
                <w:szCs w:val="22"/>
              </w:rPr>
            </w:pPr>
          </w:p>
        </w:tc>
        <w:tc>
          <w:tcPr>
            <w:tcW w:w="2858" w:type="dxa"/>
          </w:tcPr>
          <w:p w14:paraId="2AD64795" w14:textId="77777777" w:rsidR="002C7F1C" w:rsidRPr="00B14A1B" w:rsidRDefault="002C7F1C" w:rsidP="005E618D">
            <w:pPr>
              <w:rPr>
                <w:rFonts w:asciiTheme="majorHAnsi" w:hAnsiTheme="majorHAnsi" w:cstheme="majorHAnsi"/>
                <w:sz w:val="22"/>
                <w:szCs w:val="22"/>
              </w:rPr>
            </w:pPr>
          </w:p>
        </w:tc>
      </w:tr>
      <w:tr w:rsidR="002C7F1C" w:rsidRPr="00B14A1B" w14:paraId="1E53172F" w14:textId="77777777" w:rsidTr="008C3367">
        <w:tc>
          <w:tcPr>
            <w:tcW w:w="2912" w:type="dxa"/>
          </w:tcPr>
          <w:p w14:paraId="788A6ABA" w14:textId="1CE16A1D" w:rsidR="002C7F1C" w:rsidRPr="00B14A1B" w:rsidRDefault="002C7F1C" w:rsidP="007A7AB6">
            <w:pPr>
              <w:rPr>
                <w:rFonts w:asciiTheme="majorHAnsi" w:hAnsiTheme="majorHAnsi" w:cstheme="majorHAnsi"/>
                <w:sz w:val="22"/>
                <w:szCs w:val="22"/>
              </w:rPr>
            </w:pPr>
            <w:r w:rsidRPr="00B14A1B">
              <w:rPr>
                <w:rFonts w:asciiTheme="majorHAnsi" w:hAnsiTheme="majorHAnsi" w:cstheme="majorHAnsi"/>
                <w:sz w:val="22"/>
                <w:szCs w:val="22"/>
              </w:rPr>
              <w:t xml:space="preserve">b. </w:t>
            </w:r>
            <w:r w:rsidR="00BC1952">
              <w:rPr>
                <w:rFonts w:asciiTheme="majorHAnsi" w:hAnsiTheme="majorHAnsi" w:cstheme="majorHAnsi"/>
                <w:sz w:val="22"/>
                <w:szCs w:val="22"/>
              </w:rPr>
              <w:t>Through</w:t>
            </w:r>
            <w:r w:rsidRPr="00B14A1B">
              <w:rPr>
                <w:rFonts w:asciiTheme="majorHAnsi" w:hAnsiTheme="majorHAnsi" w:cstheme="majorHAnsi"/>
                <w:sz w:val="22"/>
                <w:szCs w:val="22"/>
              </w:rPr>
              <w:t xml:space="preserve"> on-site inspections</w:t>
            </w:r>
          </w:p>
        </w:tc>
        <w:tc>
          <w:tcPr>
            <w:tcW w:w="2860" w:type="dxa"/>
          </w:tcPr>
          <w:p w14:paraId="712D5422" w14:textId="77777777" w:rsidR="002C7F1C" w:rsidRPr="00B14A1B" w:rsidRDefault="002C7F1C" w:rsidP="005E618D">
            <w:pPr>
              <w:rPr>
                <w:rFonts w:asciiTheme="majorHAnsi" w:hAnsiTheme="majorHAnsi" w:cstheme="majorHAnsi"/>
                <w:sz w:val="22"/>
                <w:szCs w:val="22"/>
              </w:rPr>
            </w:pPr>
          </w:p>
        </w:tc>
        <w:tc>
          <w:tcPr>
            <w:tcW w:w="2858" w:type="dxa"/>
          </w:tcPr>
          <w:p w14:paraId="73019236" w14:textId="77777777" w:rsidR="002C7F1C" w:rsidRPr="00B14A1B" w:rsidRDefault="002C7F1C" w:rsidP="005E618D">
            <w:pPr>
              <w:rPr>
                <w:rFonts w:asciiTheme="majorHAnsi" w:hAnsiTheme="majorHAnsi" w:cstheme="majorHAnsi"/>
                <w:sz w:val="22"/>
                <w:szCs w:val="22"/>
              </w:rPr>
            </w:pPr>
          </w:p>
        </w:tc>
      </w:tr>
      <w:tr w:rsidR="002C7F1C" w:rsidRPr="00B14A1B" w14:paraId="7E2342F2" w14:textId="77777777" w:rsidTr="008C3367">
        <w:tc>
          <w:tcPr>
            <w:tcW w:w="2912" w:type="dxa"/>
          </w:tcPr>
          <w:p w14:paraId="74AD1966" w14:textId="0DB09102" w:rsidR="002C7F1C" w:rsidRPr="00B14A1B" w:rsidRDefault="002C7F1C" w:rsidP="0078597D">
            <w:pPr>
              <w:rPr>
                <w:rFonts w:asciiTheme="majorHAnsi" w:hAnsiTheme="majorHAnsi" w:cstheme="majorHAnsi"/>
                <w:sz w:val="22"/>
                <w:szCs w:val="22"/>
              </w:rPr>
            </w:pPr>
            <w:r w:rsidRPr="00B14A1B">
              <w:rPr>
                <w:rFonts w:asciiTheme="majorHAnsi" w:hAnsiTheme="majorHAnsi" w:cstheme="majorHAnsi"/>
                <w:sz w:val="22"/>
                <w:szCs w:val="22"/>
              </w:rPr>
              <w:t xml:space="preserve">c. </w:t>
            </w:r>
            <w:r w:rsidR="00BC1952">
              <w:rPr>
                <w:rFonts w:asciiTheme="majorHAnsi" w:hAnsiTheme="majorHAnsi" w:cstheme="majorHAnsi"/>
                <w:sz w:val="22"/>
                <w:szCs w:val="22"/>
              </w:rPr>
              <w:t>Through periodic</w:t>
            </w:r>
            <w:r w:rsidR="0078597D">
              <w:rPr>
                <w:rFonts w:asciiTheme="majorHAnsi" w:hAnsiTheme="majorHAnsi" w:cstheme="majorHAnsi"/>
                <w:sz w:val="22"/>
                <w:szCs w:val="22"/>
              </w:rPr>
              <w:t xml:space="preserve"> </w:t>
            </w:r>
            <w:r w:rsidRPr="00B14A1B">
              <w:rPr>
                <w:rFonts w:asciiTheme="majorHAnsi" w:hAnsiTheme="majorHAnsi" w:cstheme="majorHAnsi"/>
                <w:sz w:val="22"/>
                <w:szCs w:val="22"/>
              </w:rPr>
              <w:t>reporting</w:t>
            </w:r>
            <w:r w:rsidR="0078597D">
              <w:rPr>
                <w:rFonts w:asciiTheme="majorHAnsi" w:hAnsiTheme="majorHAnsi" w:cstheme="majorHAnsi"/>
                <w:sz w:val="22"/>
                <w:szCs w:val="22"/>
              </w:rPr>
              <w:t>, at least annually</w:t>
            </w:r>
          </w:p>
        </w:tc>
        <w:tc>
          <w:tcPr>
            <w:tcW w:w="2860" w:type="dxa"/>
          </w:tcPr>
          <w:p w14:paraId="2FB44828" w14:textId="77777777" w:rsidR="002C7F1C" w:rsidRPr="00B14A1B" w:rsidRDefault="002C7F1C" w:rsidP="005E618D">
            <w:pPr>
              <w:rPr>
                <w:rFonts w:asciiTheme="majorHAnsi" w:hAnsiTheme="majorHAnsi" w:cstheme="majorHAnsi"/>
                <w:sz w:val="22"/>
                <w:szCs w:val="22"/>
              </w:rPr>
            </w:pPr>
          </w:p>
        </w:tc>
        <w:tc>
          <w:tcPr>
            <w:tcW w:w="2858" w:type="dxa"/>
          </w:tcPr>
          <w:p w14:paraId="3240E1CD" w14:textId="77777777" w:rsidR="002C7F1C" w:rsidRPr="00B14A1B" w:rsidRDefault="002C7F1C" w:rsidP="005E618D">
            <w:pPr>
              <w:rPr>
                <w:rFonts w:asciiTheme="majorHAnsi" w:hAnsiTheme="majorHAnsi" w:cstheme="majorHAnsi"/>
                <w:sz w:val="22"/>
                <w:szCs w:val="22"/>
              </w:rPr>
            </w:pPr>
          </w:p>
        </w:tc>
      </w:tr>
      <w:tr w:rsidR="002C7F1C" w:rsidRPr="00B14A1B" w14:paraId="0AACD905" w14:textId="77777777" w:rsidTr="008C3367">
        <w:tc>
          <w:tcPr>
            <w:tcW w:w="2912" w:type="dxa"/>
          </w:tcPr>
          <w:p w14:paraId="29CC3713" w14:textId="0EB09AD4" w:rsidR="002C7F1C" w:rsidRPr="00B14A1B" w:rsidRDefault="002C7F1C" w:rsidP="007A7AB6">
            <w:pPr>
              <w:rPr>
                <w:rFonts w:asciiTheme="majorHAnsi" w:hAnsiTheme="majorHAnsi" w:cstheme="majorHAnsi"/>
                <w:sz w:val="22"/>
                <w:szCs w:val="22"/>
              </w:rPr>
            </w:pPr>
            <w:r w:rsidRPr="00B14A1B">
              <w:rPr>
                <w:rFonts w:asciiTheme="majorHAnsi" w:hAnsiTheme="majorHAnsi" w:cstheme="majorHAnsi"/>
                <w:sz w:val="22"/>
                <w:szCs w:val="22"/>
              </w:rPr>
              <w:t xml:space="preserve">d. </w:t>
            </w:r>
            <w:r w:rsidR="0078597D">
              <w:rPr>
                <w:rFonts w:asciiTheme="majorHAnsi" w:hAnsiTheme="majorHAnsi" w:cstheme="majorHAnsi"/>
                <w:sz w:val="22"/>
                <w:szCs w:val="22"/>
              </w:rPr>
              <w:t>Through off-site monitoring</w:t>
            </w:r>
          </w:p>
        </w:tc>
        <w:tc>
          <w:tcPr>
            <w:tcW w:w="2860" w:type="dxa"/>
          </w:tcPr>
          <w:p w14:paraId="1A69A2CE" w14:textId="77777777" w:rsidR="002C7F1C" w:rsidRPr="00B14A1B" w:rsidRDefault="002C7F1C" w:rsidP="005E618D">
            <w:pPr>
              <w:rPr>
                <w:rFonts w:asciiTheme="majorHAnsi" w:hAnsiTheme="majorHAnsi" w:cstheme="majorHAnsi"/>
                <w:sz w:val="22"/>
                <w:szCs w:val="22"/>
              </w:rPr>
            </w:pPr>
          </w:p>
        </w:tc>
        <w:tc>
          <w:tcPr>
            <w:tcW w:w="2858" w:type="dxa"/>
          </w:tcPr>
          <w:p w14:paraId="61977693" w14:textId="77777777" w:rsidR="002C7F1C" w:rsidRPr="00B14A1B" w:rsidRDefault="002C7F1C" w:rsidP="005E618D">
            <w:pPr>
              <w:rPr>
                <w:rFonts w:asciiTheme="majorHAnsi" w:hAnsiTheme="majorHAnsi" w:cstheme="majorHAnsi"/>
                <w:sz w:val="22"/>
                <w:szCs w:val="22"/>
              </w:rPr>
            </w:pPr>
          </w:p>
        </w:tc>
      </w:tr>
      <w:tr w:rsidR="002C7F1C" w:rsidRPr="00B14A1B" w14:paraId="172FC941" w14:textId="77777777" w:rsidTr="008C3367">
        <w:tc>
          <w:tcPr>
            <w:tcW w:w="2912" w:type="dxa"/>
          </w:tcPr>
          <w:p w14:paraId="240E52B6" w14:textId="45689E7D" w:rsidR="002C7F1C" w:rsidRPr="00B14A1B" w:rsidRDefault="002C7F1C" w:rsidP="005E618D">
            <w:pPr>
              <w:rPr>
                <w:rFonts w:asciiTheme="majorHAnsi" w:hAnsiTheme="majorHAnsi" w:cstheme="majorHAnsi"/>
                <w:sz w:val="22"/>
                <w:szCs w:val="22"/>
              </w:rPr>
            </w:pPr>
            <w:r w:rsidRPr="00B14A1B">
              <w:rPr>
                <w:rFonts w:asciiTheme="majorHAnsi" w:hAnsiTheme="majorHAnsi" w:cstheme="majorHAnsi"/>
                <w:sz w:val="22"/>
                <w:szCs w:val="22"/>
              </w:rPr>
              <w:t>e. Targeted reviews</w:t>
            </w:r>
            <w:r w:rsidR="0078597D">
              <w:rPr>
                <w:rFonts w:asciiTheme="majorHAnsi" w:hAnsiTheme="majorHAnsi" w:cstheme="majorHAnsi"/>
                <w:sz w:val="22"/>
                <w:szCs w:val="22"/>
              </w:rPr>
              <w:t xml:space="preserve"> when complaint or concern arises</w:t>
            </w:r>
          </w:p>
        </w:tc>
        <w:tc>
          <w:tcPr>
            <w:tcW w:w="2860" w:type="dxa"/>
          </w:tcPr>
          <w:p w14:paraId="5487C4F1" w14:textId="77777777" w:rsidR="002C7F1C" w:rsidRPr="00B14A1B" w:rsidRDefault="002C7F1C" w:rsidP="005E618D">
            <w:pPr>
              <w:rPr>
                <w:rFonts w:asciiTheme="majorHAnsi" w:hAnsiTheme="majorHAnsi" w:cstheme="majorHAnsi"/>
                <w:sz w:val="22"/>
                <w:szCs w:val="22"/>
              </w:rPr>
            </w:pPr>
          </w:p>
        </w:tc>
        <w:tc>
          <w:tcPr>
            <w:tcW w:w="2858" w:type="dxa"/>
          </w:tcPr>
          <w:p w14:paraId="779B2D8F" w14:textId="77777777" w:rsidR="002C7F1C" w:rsidRPr="00B14A1B" w:rsidRDefault="002C7F1C" w:rsidP="005E618D">
            <w:pPr>
              <w:rPr>
                <w:rFonts w:asciiTheme="majorHAnsi" w:hAnsiTheme="majorHAnsi" w:cstheme="majorHAnsi"/>
                <w:sz w:val="22"/>
                <w:szCs w:val="22"/>
              </w:rPr>
            </w:pPr>
          </w:p>
        </w:tc>
      </w:tr>
    </w:tbl>
    <w:p w14:paraId="202A20DD" w14:textId="77777777" w:rsidR="002C7F1C" w:rsidRPr="00A84755" w:rsidRDefault="002C7F1C" w:rsidP="002C7F1C">
      <w:pPr>
        <w:rPr>
          <w:rFonts w:ascii="Arial" w:hAnsi="Arial" w:cs="Arial"/>
          <w:bCs/>
        </w:rPr>
      </w:pPr>
    </w:p>
    <w:p w14:paraId="0B3B724A" w14:textId="77777777" w:rsidR="002C7F1C" w:rsidRPr="00CE528D" w:rsidRDefault="002C7F1C" w:rsidP="002C7F1C">
      <w:pPr>
        <w:rPr>
          <w:rFonts w:asciiTheme="majorHAnsi" w:hAnsiTheme="majorHAnsi" w:cstheme="majorHAnsi"/>
          <w:sz w:val="22"/>
          <w:szCs w:val="22"/>
        </w:rPr>
      </w:pPr>
      <w:r w:rsidRPr="00CE528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C7F1C" w14:paraId="46E79E7C" w14:textId="77777777" w:rsidTr="005E618D">
        <w:tc>
          <w:tcPr>
            <w:tcW w:w="8647" w:type="dxa"/>
          </w:tcPr>
          <w:p w14:paraId="029C369C" w14:textId="77777777" w:rsidR="002C7F1C" w:rsidRDefault="002C7F1C" w:rsidP="005E618D">
            <w:pPr>
              <w:rPr>
                <w:lang w:val="en-GB"/>
              </w:rPr>
            </w:pPr>
          </w:p>
          <w:p w14:paraId="3DE7BB37" w14:textId="77777777" w:rsidR="002C7F1C" w:rsidRDefault="002C7F1C" w:rsidP="005E618D">
            <w:pPr>
              <w:rPr>
                <w:lang w:val="en-GB"/>
              </w:rPr>
            </w:pPr>
          </w:p>
          <w:p w14:paraId="7E05FDD4" w14:textId="77777777" w:rsidR="002C7F1C" w:rsidRDefault="002C7F1C" w:rsidP="005E618D">
            <w:pPr>
              <w:rPr>
                <w:lang w:val="en-GB"/>
              </w:rPr>
            </w:pPr>
          </w:p>
        </w:tc>
      </w:tr>
    </w:tbl>
    <w:p w14:paraId="217C2630" w14:textId="36940B4D" w:rsidR="002C7F1C" w:rsidRDefault="002C7F1C" w:rsidP="00A87827">
      <w:pPr>
        <w:rPr>
          <w:rFonts w:ascii="Arial" w:hAnsi="Arial" w:cs="Arial"/>
          <w:bCs/>
        </w:rPr>
      </w:pPr>
    </w:p>
    <w:p w14:paraId="68826B0D" w14:textId="77777777" w:rsidR="00A74BE2" w:rsidRPr="00A87827" w:rsidRDefault="00A74BE2" w:rsidP="00A87827">
      <w:pPr>
        <w:rPr>
          <w:rFonts w:ascii="Arial" w:hAnsi="Arial" w:cs="Arial"/>
          <w:bCs/>
        </w:rPr>
      </w:pPr>
    </w:p>
    <w:p w14:paraId="50615062" w14:textId="1EEB503F" w:rsidR="00EF0C4D" w:rsidRPr="00A87827" w:rsidRDefault="00EF0C4D" w:rsidP="00A87827">
      <w:pPr>
        <w:pStyle w:val="ListParagraph"/>
        <w:numPr>
          <w:ilvl w:val="0"/>
          <w:numId w:val="1"/>
        </w:numPr>
        <w:ind w:left="567" w:hanging="567"/>
        <w:jc w:val="both"/>
        <w:rPr>
          <w:rFonts w:asciiTheme="majorHAnsi" w:hAnsiTheme="majorHAnsi" w:cstheme="majorHAnsi"/>
          <w:bCs/>
          <w:sz w:val="22"/>
          <w:szCs w:val="22"/>
        </w:rPr>
      </w:pPr>
      <w:r w:rsidRPr="00A87827">
        <w:rPr>
          <w:rFonts w:asciiTheme="majorHAnsi" w:hAnsiTheme="majorHAnsi" w:cstheme="majorHAnsi"/>
          <w:bCs/>
          <w:sz w:val="22"/>
          <w:szCs w:val="22"/>
        </w:rPr>
        <w:t xml:space="preserve">During the last three years, has YOUR </w:t>
      </w:r>
      <w:r w:rsidR="00DD503C">
        <w:rPr>
          <w:rFonts w:asciiTheme="majorHAnsi" w:hAnsiTheme="majorHAnsi" w:cstheme="majorHAnsi"/>
          <w:bCs/>
          <w:sz w:val="22"/>
          <w:szCs w:val="22"/>
        </w:rPr>
        <w:t>AUTHORITY</w:t>
      </w:r>
      <w:r w:rsidR="00DD503C" w:rsidRPr="00A87827">
        <w:rPr>
          <w:rFonts w:asciiTheme="majorHAnsi" w:hAnsiTheme="majorHAnsi" w:cstheme="majorHAnsi"/>
          <w:bCs/>
          <w:sz w:val="22"/>
          <w:szCs w:val="22"/>
        </w:rPr>
        <w:t xml:space="preserve"> </w:t>
      </w:r>
      <w:r w:rsidRPr="00A87827">
        <w:rPr>
          <w:rFonts w:asciiTheme="majorHAnsi" w:hAnsiTheme="majorHAnsi" w:cstheme="majorHAnsi"/>
          <w:bCs/>
          <w:sz w:val="22"/>
          <w:szCs w:val="22"/>
        </w:rPr>
        <w:t xml:space="preserve">taken action </w:t>
      </w:r>
      <w:r w:rsidR="00DD503C">
        <w:rPr>
          <w:rFonts w:asciiTheme="majorHAnsi" w:hAnsiTheme="majorHAnsi" w:cstheme="majorHAnsi"/>
          <w:bCs/>
          <w:sz w:val="22"/>
          <w:szCs w:val="22"/>
        </w:rPr>
        <w:t>to resolve supervisory concerns regarding requ</w:t>
      </w:r>
      <w:r w:rsidR="00004885">
        <w:rPr>
          <w:rFonts w:asciiTheme="majorHAnsi" w:hAnsiTheme="majorHAnsi" w:cstheme="majorHAnsi"/>
          <w:bCs/>
          <w:sz w:val="22"/>
          <w:szCs w:val="22"/>
        </w:rPr>
        <w:t>ire</w:t>
      </w:r>
      <w:r w:rsidR="00DD503C">
        <w:rPr>
          <w:rFonts w:asciiTheme="majorHAnsi" w:hAnsiTheme="majorHAnsi" w:cstheme="majorHAnsi"/>
          <w:bCs/>
          <w:sz w:val="22"/>
          <w:szCs w:val="22"/>
        </w:rPr>
        <w:t xml:space="preserve">ments </w:t>
      </w:r>
      <w:r w:rsidR="004C0BD7">
        <w:rPr>
          <w:rFonts w:asciiTheme="majorHAnsi" w:hAnsiTheme="majorHAnsi" w:cstheme="majorHAnsi"/>
          <w:bCs/>
          <w:sz w:val="22"/>
          <w:szCs w:val="22"/>
        </w:rPr>
        <w:t xml:space="preserve">for </w:t>
      </w:r>
      <w:r w:rsidRPr="00A87827">
        <w:rPr>
          <w:rFonts w:asciiTheme="majorHAnsi" w:hAnsiTheme="majorHAnsi" w:cstheme="majorHAnsi"/>
          <w:bCs/>
          <w:sz w:val="22"/>
          <w:szCs w:val="22"/>
        </w:rPr>
        <w:t>insurer</w:t>
      </w:r>
      <w:r w:rsidR="004C0BD7">
        <w:rPr>
          <w:rFonts w:asciiTheme="majorHAnsi" w:hAnsiTheme="majorHAnsi" w:cstheme="majorHAnsi"/>
          <w:bCs/>
          <w:sz w:val="22"/>
          <w:szCs w:val="22"/>
        </w:rPr>
        <w:t>s</w:t>
      </w:r>
      <w:r w:rsidRPr="00A87827">
        <w:rPr>
          <w:rFonts w:asciiTheme="majorHAnsi" w:hAnsiTheme="majorHAnsi" w:cstheme="majorHAnsi"/>
          <w:bCs/>
          <w:sz w:val="22"/>
          <w:szCs w:val="22"/>
        </w:rPr>
        <w:t xml:space="preserve"> </w:t>
      </w:r>
      <w:r w:rsidR="0017110E">
        <w:rPr>
          <w:rFonts w:asciiTheme="majorHAnsi" w:hAnsiTheme="majorHAnsi" w:cstheme="majorHAnsi"/>
          <w:bCs/>
          <w:sz w:val="22"/>
          <w:szCs w:val="22"/>
        </w:rPr>
        <w:t xml:space="preserve">to </w:t>
      </w:r>
      <w:r w:rsidR="004C0BD7">
        <w:rPr>
          <w:rFonts w:asciiTheme="majorHAnsi" w:hAnsiTheme="majorHAnsi" w:cstheme="majorHAnsi"/>
          <w:bCs/>
          <w:sz w:val="22"/>
          <w:szCs w:val="22"/>
        </w:rPr>
        <w:t xml:space="preserve">avoid or properly </w:t>
      </w:r>
      <w:r w:rsidRPr="00A87827">
        <w:rPr>
          <w:rFonts w:asciiTheme="majorHAnsi" w:hAnsiTheme="majorHAnsi" w:cstheme="majorHAnsi"/>
          <w:bCs/>
          <w:sz w:val="22"/>
          <w:szCs w:val="22"/>
        </w:rPr>
        <w:t xml:space="preserve">manage conflicts of interest? </w:t>
      </w:r>
    </w:p>
    <w:p w14:paraId="4055ACFF" w14:textId="47580142" w:rsidR="00EF0C4D" w:rsidRPr="00A87827" w:rsidRDefault="00F46D88" w:rsidP="003D6C22">
      <w:pPr>
        <w:pStyle w:val="ListParagraph"/>
        <w:numPr>
          <w:ilvl w:val="0"/>
          <w:numId w:val="12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EF0C4D" w:rsidRPr="00A87827">
        <w:rPr>
          <w:rFonts w:asciiTheme="majorHAnsi" w:hAnsiTheme="majorHAnsi" w:cstheme="majorHAnsi"/>
          <w:sz w:val="22"/>
          <w:szCs w:val="22"/>
        </w:rPr>
        <w:t xml:space="preserve">ll or </w:t>
      </w:r>
      <w:r w:rsidR="00DD503C">
        <w:rPr>
          <w:rFonts w:asciiTheme="majorHAnsi" w:hAnsiTheme="majorHAnsi" w:cstheme="majorHAnsi"/>
          <w:sz w:val="22"/>
          <w:szCs w:val="22"/>
        </w:rPr>
        <w:t>al</w:t>
      </w:r>
      <w:r w:rsidR="00EF0C4D" w:rsidRPr="00A87827">
        <w:rPr>
          <w:rFonts w:asciiTheme="majorHAnsi" w:hAnsiTheme="majorHAnsi" w:cstheme="majorHAnsi"/>
          <w:sz w:val="22"/>
          <w:szCs w:val="22"/>
        </w:rPr>
        <w:t xml:space="preserve">most </w:t>
      </w:r>
      <w:r w:rsidR="00DD503C">
        <w:rPr>
          <w:rFonts w:asciiTheme="majorHAnsi" w:hAnsiTheme="majorHAnsi" w:cstheme="majorHAnsi"/>
          <w:sz w:val="22"/>
          <w:szCs w:val="22"/>
        </w:rPr>
        <w:t xml:space="preserve">all </w:t>
      </w:r>
      <w:r w:rsidR="00EF0C4D" w:rsidRPr="00A87827">
        <w:rPr>
          <w:rFonts w:asciiTheme="majorHAnsi" w:hAnsiTheme="majorHAnsi" w:cstheme="majorHAnsi"/>
          <w:sz w:val="22"/>
          <w:szCs w:val="22"/>
        </w:rPr>
        <w:t>concerns were resolved.</w:t>
      </w:r>
    </w:p>
    <w:p w14:paraId="578E9E42" w14:textId="6BA92E67" w:rsidR="00EF0C4D" w:rsidRPr="00A87827" w:rsidRDefault="003D4E3A" w:rsidP="003D6C22">
      <w:pPr>
        <w:pStyle w:val="ListParagraph"/>
        <w:numPr>
          <w:ilvl w:val="0"/>
          <w:numId w:val="12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EF0C4D" w:rsidRPr="00A87827">
        <w:rPr>
          <w:rFonts w:asciiTheme="majorHAnsi" w:hAnsiTheme="majorHAnsi" w:cstheme="majorHAnsi"/>
          <w:sz w:val="22"/>
          <w:szCs w:val="22"/>
        </w:rPr>
        <w:t xml:space="preserve"> majority</w:t>
      </w:r>
      <w:r w:rsidR="00004885">
        <w:rPr>
          <w:rFonts w:asciiTheme="majorHAnsi" w:hAnsiTheme="majorHAnsi" w:cstheme="majorHAnsi"/>
          <w:sz w:val="22"/>
          <w:szCs w:val="22"/>
        </w:rPr>
        <w:t xml:space="preserve"> </w:t>
      </w:r>
      <w:r w:rsidR="00DD503C">
        <w:rPr>
          <w:rFonts w:asciiTheme="majorHAnsi" w:hAnsiTheme="majorHAnsi" w:cstheme="majorHAnsi"/>
          <w:sz w:val="22"/>
          <w:szCs w:val="22"/>
        </w:rPr>
        <w:t>of</w:t>
      </w:r>
      <w:r w:rsidR="00EF0C4D" w:rsidRPr="00A87827">
        <w:rPr>
          <w:rFonts w:asciiTheme="majorHAnsi" w:hAnsiTheme="majorHAnsi" w:cstheme="majorHAnsi"/>
          <w:sz w:val="22"/>
          <w:szCs w:val="22"/>
        </w:rPr>
        <w:t xml:space="preserve"> concerns were resolved.</w:t>
      </w:r>
    </w:p>
    <w:p w14:paraId="40B7BC98" w14:textId="5466070C" w:rsidR="00EF0C4D" w:rsidRDefault="003D4E3A" w:rsidP="003D6C22">
      <w:pPr>
        <w:pStyle w:val="ListParagraph"/>
        <w:numPr>
          <w:ilvl w:val="0"/>
          <w:numId w:val="12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w:t>
      </w:r>
      <w:r w:rsidR="00232835">
        <w:rPr>
          <w:rFonts w:asciiTheme="majorHAnsi" w:hAnsiTheme="majorHAnsi" w:cstheme="majorHAnsi"/>
          <w:sz w:val="22"/>
          <w:szCs w:val="22"/>
        </w:rPr>
        <w:t xml:space="preserve">but </w:t>
      </w:r>
      <w:proofErr w:type="gramStart"/>
      <w:r>
        <w:rPr>
          <w:rFonts w:asciiTheme="majorHAnsi" w:hAnsiTheme="majorHAnsi" w:cstheme="majorHAnsi"/>
          <w:sz w:val="22"/>
          <w:szCs w:val="22"/>
        </w:rPr>
        <w:t>a</w:t>
      </w:r>
      <w:r w:rsidR="00EF0C4D" w:rsidRPr="00A87827">
        <w:rPr>
          <w:rFonts w:asciiTheme="majorHAnsi" w:hAnsiTheme="majorHAnsi" w:cstheme="majorHAnsi"/>
          <w:sz w:val="22"/>
          <w:szCs w:val="22"/>
        </w:rPr>
        <w:t xml:space="preserve"> majority of concerns were</w:t>
      </w:r>
      <w:proofErr w:type="gramEnd"/>
      <w:r w:rsidR="00EF0C4D" w:rsidRPr="00A87827">
        <w:rPr>
          <w:rFonts w:asciiTheme="majorHAnsi" w:hAnsiTheme="majorHAnsi" w:cstheme="majorHAnsi"/>
          <w:sz w:val="22"/>
          <w:szCs w:val="22"/>
        </w:rPr>
        <w:t xml:space="preserve"> not resolved.</w:t>
      </w:r>
    </w:p>
    <w:p w14:paraId="194C9CF5" w14:textId="69294B45" w:rsidR="00C43DB2" w:rsidRPr="00C43DB2" w:rsidRDefault="00C43DB2" w:rsidP="00925DC7">
      <w:pPr>
        <w:pStyle w:val="ListParagraph"/>
        <w:numPr>
          <w:ilvl w:val="0"/>
          <w:numId w:val="129"/>
        </w:numPr>
        <w:spacing w:after="200" w:line="276" w:lineRule="auto"/>
        <w:ind w:left="1134" w:hanging="567"/>
        <w:jc w:val="both"/>
        <w:rPr>
          <w:rFonts w:asciiTheme="majorHAnsi" w:hAnsiTheme="majorHAnsi" w:cstheme="majorHAnsi"/>
          <w:sz w:val="22"/>
          <w:szCs w:val="22"/>
        </w:rPr>
      </w:pPr>
      <w:r w:rsidRPr="00C43DB2">
        <w:rPr>
          <w:rFonts w:asciiTheme="majorHAnsi" w:hAnsiTheme="majorHAnsi" w:cs="Arial"/>
          <w:sz w:val="22"/>
          <w:szCs w:val="22"/>
        </w:rPr>
        <w:t xml:space="preserve">This question is not applicable, because no such concerns </w:t>
      </w:r>
      <w:proofErr w:type="gramStart"/>
      <w:r w:rsidR="003D4E3A">
        <w:rPr>
          <w:rFonts w:asciiTheme="majorHAnsi" w:hAnsiTheme="majorHAnsi" w:cs="Arial"/>
          <w:sz w:val="22"/>
          <w:szCs w:val="22"/>
        </w:rPr>
        <w:t>were identified</w:t>
      </w:r>
      <w:proofErr w:type="gramEnd"/>
      <w:r w:rsidRPr="00C43DB2">
        <w:rPr>
          <w:rFonts w:asciiTheme="majorHAnsi" w:hAnsiTheme="majorHAnsi" w:cs="Arial"/>
          <w:sz w:val="22"/>
          <w:szCs w:val="22"/>
        </w:rPr>
        <w:t xml:space="preserve"> during the last three years.</w:t>
      </w:r>
    </w:p>
    <w:p w14:paraId="4B8743DD" w14:textId="77777777" w:rsidR="003D6C22" w:rsidRPr="003D6C22" w:rsidRDefault="003D6C22" w:rsidP="003D6C22">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3D6C22" w14:paraId="06D20349" w14:textId="77777777" w:rsidTr="0028200F">
        <w:tc>
          <w:tcPr>
            <w:tcW w:w="8647" w:type="dxa"/>
          </w:tcPr>
          <w:p w14:paraId="1F435977" w14:textId="77777777" w:rsidR="003D6C22" w:rsidRDefault="003D6C22" w:rsidP="0028200F">
            <w:pPr>
              <w:rPr>
                <w:lang w:val="en-GB"/>
              </w:rPr>
            </w:pPr>
          </w:p>
          <w:p w14:paraId="75CBFE72" w14:textId="77777777" w:rsidR="003D6C22" w:rsidRDefault="003D6C22" w:rsidP="0028200F">
            <w:pPr>
              <w:rPr>
                <w:lang w:val="en-GB"/>
              </w:rPr>
            </w:pPr>
          </w:p>
          <w:p w14:paraId="2DED61E9" w14:textId="77777777" w:rsidR="003D6C22" w:rsidRDefault="003D6C22" w:rsidP="0028200F">
            <w:pPr>
              <w:rPr>
                <w:lang w:val="en-GB"/>
              </w:rPr>
            </w:pPr>
          </w:p>
        </w:tc>
      </w:tr>
    </w:tbl>
    <w:p w14:paraId="34397CD5" w14:textId="5389FE1F" w:rsidR="00FF33B7" w:rsidRDefault="00FF33B7" w:rsidP="005B3369">
      <w:pPr>
        <w:pStyle w:val="ListParagraph"/>
        <w:jc w:val="both"/>
        <w:rPr>
          <w:rFonts w:ascii="Arial" w:hAnsi="Arial" w:cs="Arial"/>
        </w:rPr>
      </w:pPr>
    </w:p>
    <w:p w14:paraId="1CD34CC7" w14:textId="77777777" w:rsidR="002F3E3F" w:rsidRDefault="002F3E3F" w:rsidP="008C3367">
      <w:pPr>
        <w:tabs>
          <w:tab w:val="left" w:pos="0"/>
          <w:tab w:val="left" w:pos="709"/>
        </w:tabs>
        <w:spacing w:after="200" w:line="276" w:lineRule="auto"/>
        <w:ind w:left="616" w:hanging="616"/>
        <w:jc w:val="both"/>
        <w:rPr>
          <w:rFonts w:asciiTheme="majorHAnsi" w:eastAsia="Times New Roman" w:hAnsiTheme="majorHAnsi" w:cstheme="majorHAnsi"/>
          <w:b/>
          <w:color w:val="FF0000"/>
          <w:sz w:val="22"/>
          <w:szCs w:val="22"/>
        </w:rPr>
      </w:pPr>
      <w:bookmarkStart w:id="5" w:name="_Hlk29201340"/>
    </w:p>
    <w:p w14:paraId="580E35F9" w14:textId="42D913A4" w:rsidR="00FF33B7" w:rsidRPr="008F3126" w:rsidRDefault="003D6C22" w:rsidP="008C3367">
      <w:pPr>
        <w:tabs>
          <w:tab w:val="left" w:pos="0"/>
          <w:tab w:val="left" w:pos="709"/>
        </w:tabs>
        <w:spacing w:after="200" w:line="276" w:lineRule="auto"/>
        <w:ind w:left="616" w:hanging="616"/>
        <w:jc w:val="both"/>
        <w:rPr>
          <w:rFonts w:asciiTheme="majorHAnsi" w:eastAsia="Times New Roman" w:hAnsiTheme="majorHAnsi" w:cstheme="majorHAnsi"/>
          <w:b/>
          <w:sz w:val="22"/>
          <w:szCs w:val="22"/>
        </w:rPr>
      </w:pPr>
      <w:r w:rsidRPr="008F3126">
        <w:rPr>
          <w:rFonts w:asciiTheme="majorHAnsi" w:eastAsia="Times New Roman" w:hAnsiTheme="majorHAnsi" w:cstheme="majorHAnsi"/>
          <w:b/>
          <w:sz w:val="22"/>
          <w:szCs w:val="22"/>
        </w:rPr>
        <w:t xml:space="preserve">19.4  </w:t>
      </w:r>
      <w:r w:rsidR="00825CF1" w:rsidRPr="008F3126">
        <w:rPr>
          <w:rFonts w:asciiTheme="majorHAnsi" w:eastAsia="Times New Roman" w:hAnsiTheme="majorHAnsi" w:cstheme="majorHAnsi"/>
          <w:b/>
          <w:sz w:val="22"/>
          <w:szCs w:val="22"/>
        </w:rPr>
        <w:t xml:space="preserve"> </w:t>
      </w:r>
      <w:r w:rsidRPr="008F3126">
        <w:rPr>
          <w:rFonts w:asciiTheme="majorHAnsi" w:eastAsia="Times New Roman" w:hAnsiTheme="majorHAnsi" w:cstheme="majorHAnsi"/>
          <w:b/>
          <w:sz w:val="22"/>
          <w:szCs w:val="22"/>
        </w:rPr>
        <w:t>The supervisor requires insurers and intermediaries to have arrangements in place in dealing with each other to ensure the fair treatment of customers.</w:t>
      </w:r>
    </w:p>
    <w:p w14:paraId="4C88F5D3" w14:textId="70E470B0" w:rsidR="008C3367" w:rsidRPr="008C3367" w:rsidRDefault="008C3367" w:rsidP="00825CF1">
      <w:pPr>
        <w:pStyle w:val="ListParagraph"/>
        <w:numPr>
          <w:ilvl w:val="0"/>
          <w:numId w:val="1"/>
        </w:numPr>
        <w:ind w:left="567" w:hanging="567"/>
        <w:jc w:val="both"/>
        <w:rPr>
          <w:rFonts w:asciiTheme="majorHAnsi" w:hAnsiTheme="majorHAnsi" w:cstheme="majorHAnsi"/>
          <w:bCs/>
          <w:sz w:val="22"/>
          <w:szCs w:val="22"/>
        </w:rPr>
      </w:pPr>
      <w:r w:rsidRPr="008C3367">
        <w:rPr>
          <w:rFonts w:asciiTheme="majorHAnsi" w:hAnsiTheme="majorHAnsi" w:cstheme="majorHAnsi"/>
          <w:bCs/>
          <w:sz w:val="22"/>
          <w:szCs w:val="22"/>
        </w:rPr>
        <w:t>Does YOUR JURISDICTION require insurers to have arrangements in place with intermediaries in dealing with each other to ensure the fair treatment of customers?</w:t>
      </w:r>
      <w:r w:rsidR="002F3E3F">
        <w:rPr>
          <w:rFonts w:asciiTheme="majorHAnsi" w:hAnsiTheme="majorHAnsi" w:cstheme="majorHAnsi"/>
          <w:bCs/>
          <w:sz w:val="22"/>
          <w:szCs w:val="22"/>
        </w:rPr>
        <w:t xml:space="preserve"> </w:t>
      </w:r>
    </w:p>
    <w:p w14:paraId="495164EC" w14:textId="678D1679" w:rsidR="008C3367" w:rsidRPr="008C3367" w:rsidRDefault="008C3367" w:rsidP="008C3367">
      <w:pPr>
        <w:pStyle w:val="ListParagraph"/>
        <w:numPr>
          <w:ilvl w:val="1"/>
          <w:numId w:val="1"/>
        </w:numPr>
        <w:ind w:left="1134" w:hanging="567"/>
        <w:jc w:val="both"/>
        <w:rPr>
          <w:rFonts w:asciiTheme="majorHAnsi" w:hAnsiTheme="majorHAnsi" w:cstheme="majorHAnsi"/>
          <w:bCs/>
          <w:sz w:val="22"/>
          <w:szCs w:val="22"/>
        </w:rPr>
      </w:pPr>
      <w:r w:rsidRPr="008C3367">
        <w:rPr>
          <w:rFonts w:asciiTheme="majorHAnsi" w:hAnsiTheme="majorHAnsi" w:cstheme="majorHAnsi"/>
          <w:bCs/>
          <w:sz w:val="22"/>
          <w:szCs w:val="22"/>
        </w:rPr>
        <w:t>Yes.</w:t>
      </w:r>
    </w:p>
    <w:p w14:paraId="2AA40F01" w14:textId="3A828429" w:rsidR="008C3367" w:rsidRPr="008C3367" w:rsidRDefault="008C3367" w:rsidP="008C3367">
      <w:pPr>
        <w:pStyle w:val="ListParagraph"/>
        <w:numPr>
          <w:ilvl w:val="1"/>
          <w:numId w:val="1"/>
        </w:numPr>
        <w:ind w:left="1134" w:hanging="567"/>
        <w:jc w:val="both"/>
        <w:rPr>
          <w:rFonts w:asciiTheme="majorHAnsi" w:hAnsiTheme="majorHAnsi" w:cstheme="majorHAnsi"/>
          <w:bCs/>
          <w:sz w:val="22"/>
          <w:szCs w:val="22"/>
        </w:rPr>
      </w:pPr>
      <w:r w:rsidRPr="008C3367">
        <w:rPr>
          <w:rFonts w:asciiTheme="majorHAnsi" w:hAnsiTheme="majorHAnsi" w:cstheme="majorHAnsi"/>
          <w:bCs/>
          <w:sz w:val="22"/>
          <w:szCs w:val="22"/>
        </w:rPr>
        <w:t>No.</w:t>
      </w:r>
    </w:p>
    <w:p w14:paraId="3C14F8A7" w14:textId="4B4644C9" w:rsidR="008C3367" w:rsidRDefault="008C3367" w:rsidP="008C3367">
      <w:pPr>
        <w:pStyle w:val="ListParagraph"/>
        <w:ind w:left="1134"/>
        <w:jc w:val="both"/>
        <w:rPr>
          <w:rFonts w:asciiTheme="majorHAnsi" w:hAnsiTheme="majorHAnsi" w:cs="Arial"/>
          <w:bCs/>
          <w:sz w:val="22"/>
          <w:szCs w:val="22"/>
        </w:rPr>
      </w:pPr>
    </w:p>
    <w:p w14:paraId="125A6597" w14:textId="77777777" w:rsidR="008C3367" w:rsidRPr="003D6C22" w:rsidRDefault="008C3367" w:rsidP="008C3367">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8C3367" w14:paraId="66FA058F" w14:textId="77777777" w:rsidTr="00DF2A98">
        <w:tc>
          <w:tcPr>
            <w:tcW w:w="8647" w:type="dxa"/>
          </w:tcPr>
          <w:p w14:paraId="30F80808" w14:textId="77777777" w:rsidR="008C3367" w:rsidRDefault="008C3367" w:rsidP="00DF2A98">
            <w:pPr>
              <w:rPr>
                <w:lang w:val="en-GB"/>
              </w:rPr>
            </w:pPr>
          </w:p>
          <w:p w14:paraId="3658DAE5" w14:textId="77777777" w:rsidR="008C3367" w:rsidRDefault="008C3367" w:rsidP="00DF2A98">
            <w:pPr>
              <w:rPr>
                <w:lang w:val="en-GB"/>
              </w:rPr>
            </w:pPr>
          </w:p>
          <w:p w14:paraId="09D261AE" w14:textId="77777777" w:rsidR="008C3367" w:rsidRDefault="008C3367" w:rsidP="00DF2A98">
            <w:pPr>
              <w:rPr>
                <w:lang w:val="en-GB"/>
              </w:rPr>
            </w:pPr>
          </w:p>
        </w:tc>
      </w:tr>
    </w:tbl>
    <w:p w14:paraId="61C99DB9" w14:textId="3CD8AD2E" w:rsidR="008C3367" w:rsidRDefault="008C3367" w:rsidP="008C3367">
      <w:pPr>
        <w:pStyle w:val="ListParagraph"/>
        <w:ind w:left="1134"/>
        <w:jc w:val="both"/>
        <w:rPr>
          <w:rFonts w:asciiTheme="majorHAnsi" w:hAnsiTheme="majorHAnsi" w:cs="Arial"/>
          <w:bCs/>
          <w:sz w:val="22"/>
          <w:szCs w:val="22"/>
        </w:rPr>
      </w:pPr>
    </w:p>
    <w:p w14:paraId="5F78A197" w14:textId="77777777" w:rsidR="008C3367" w:rsidRDefault="008C3367" w:rsidP="008C3367">
      <w:pPr>
        <w:pStyle w:val="ListParagraph"/>
        <w:ind w:left="1134"/>
        <w:jc w:val="both"/>
        <w:rPr>
          <w:rFonts w:asciiTheme="majorHAnsi" w:hAnsiTheme="majorHAnsi" w:cs="Arial"/>
          <w:bCs/>
          <w:sz w:val="22"/>
          <w:szCs w:val="22"/>
        </w:rPr>
      </w:pPr>
    </w:p>
    <w:p w14:paraId="4855D38C" w14:textId="4867107C" w:rsidR="007A2005" w:rsidRPr="00825CF1" w:rsidRDefault="008C3367" w:rsidP="00825CF1">
      <w:pPr>
        <w:pStyle w:val="ListParagraph"/>
        <w:numPr>
          <w:ilvl w:val="0"/>
          <w:numId w:val="1"/>
        </w:numPr>
        <w:ind w:left="567" w:hanging="567"/>
        <w:jc w:val="both"/>
        <w:rPr>
          <w:rFonts w:asciiTheme="majorHAnsi" w:hAnsiTheme="majorHAnsi" w:cs="Arial"/>
          <w:bCs/>
          <w:sz w:val="22"/>
          <w:szCs w:val="22"/>
        </w:rPr>
      </w:pPr>
      <w:r>
        <w:rPr>
          <w:rFonts w:asciiTheme="majorHAnsi" w:hAnsiTheme="majorHAnsi" w:cs="Arial"/>
          <w:bCs/>
          <w:sz w:val="22"/>
          <w:szCs w:val="22"/>
        </w:rPr>
        <w:t xml:space="preserve">To what extent </w:t>
      </w:r>
      <w:r w:rsidR="006B1773" w:rsidRPr="00825CF1">
        <w:rPr>
          <w:rFonts w:asciiTheme="majorHAnsi" w:hAnsiTheme="majorHAnsi" w:cs="Arial"/>
          <w:bCs/>
          <w:sz w:val="22"/>
          <w:szCs w:val="22"/>
        </w:rPr>
        <w:t>d</w:t>
      </w:r>
      <w:r w:rsidR="00FF33B7" w:rsidRPr="00825CF1">
        <w:rPr>
          <w:rFonts w:asciiTheme="majorHAnsi" w:hAnsiTheme="majorHAnsi" w:cs="Arial"/>
          <w:bCs/>
          <w:sz w:val="22"/>
          <w:szCs w:val="22"/>
        </w:rPr>
        <w:t xml:space="preserve">oes YOUR </w:t>
      </w:r>
      <w:r w:rsidR="00A74BE2">
        <w:rPr>
          <w:rFonts w:asciiTheme="majorHAnsi" w:hAnsiTheme="majorHAnsi" w:cs="Arial"/>
          <w:bCs/>
          <w:sz w:val="22"/>
          <w:szCs w:val="22"/>
        </w:rPr>
        <w:t>JURISDICTION</w:t>
      </w:r>
      <w:r w:rsidR="00FF33B7" w:rsidRPr="00825CF1">
        <w:rPr>
          <w:rFonts w:asciiTheme="majorHAnsi" w:hAnsiTheme="majorHAnsi" w:cs="Arial"/>
          <w:bCs/>
          <w:sz w:val="22"/>
          <w:szCs w:val="22"/>
        </w:rPr>
        <w:t xml:space="preserve"> </w:t>
      </w:r>
      <w:r w:rsidR="00E03CEB">
        <w:rPr>
          <w:rFonts w:asciiTheme="majorHAnsi" w:hAnsiTheme="majorHAnsi" w:cs="Arial"/>
          <w:bCs/>
          <w:sz w:val="22"/>
          <w:szCs w:val="22"/>
        </w:rPr>
        <w:t xml:space="preserve">assess </w:t>
      </w:r>
      <w:r w:rsidR="004C0BD7">
        <w:rPr>
          <w:rFonts w:asciiTheme="majorHAnsi" w:hAnsiTheme="majorHAnsi" w:cs="Arial"/>
          <w:bCs/>
          <w:sz w:val="22"/>
          <w:szCs w:val="22"/>
        </w:rPr>
        <w:t>whether</w:t>
      </w:r>
      <w:r w:rsidR="00E03CEB" w:rsidRPr="00825CF1">
        <w:rPr>
          <w:rFonts w:asciiTheme="majorHAnsi" w:hAnsiTheme="majorHAnsi" w:cs="Arial"/>
          <w:bCs/>
          <w:sz w:val="22"/>
          <w:szCs w:val="22"/>
        </w:rPr>
        <w:t xml:space="preserve"> </w:t>
      </w:r>
      <w:r w:rsidR="00FF33B7" w:rsidRPr="00825CF1">
        <w:rPr>
          <w:rFonts w:asciiTheme="majorHAnsi" w:hAnsiTheme="majorHAnsi" w:cs="Arial"/>
          <w:bCs/>
          <w:sz w:val="22"/>
          <w:szCs w:val="22"/>
        </w:rPr>
        <w:t xml:space="preserve">insurers </w:t>
      </w:r>
      <w:r w:rsidR="00280C06">
        <w:rPr>
          <w:rFonts w:asciiTheme="majorHAnsi" w:hAnsiTheme="majorHAnsi" w:cs="Arial"/>
          <w:bCs/>
          <w:sz w:val="22"/>
          <w:szCs w:val="22"/>
        </w:rPr>
        <w:t>ensure that</w:t>
      </w:r>
      <w:r w:rsidR="00E03CEB">
        <w:rPr>
          <w:rFonts w:asciiTheme="majorHAnsi" w:hAnsiTheme="majorHAnsi" w:cs="Arial"/>
          <w:bCs/>
          <w:sz w:val="22"/>
          <w:szCs w:val="22"/>
        </w:rPr>
        <w:t xml:space="preserve"> </w:t>
      </w:r>
      <w:r w:rsidR="00FF33B7" w:rsidRPr="00825CF1">
        <w:rPr>
          <w:rFonts w:asciiTheme="majorHAnsi" w:hAnsiTheme="majorHAnsi" w:cs="Arial"/>
          <w:bCs/>
          <w:sz w:val="22"/>
          <w:szCs w:val="22"/>
        </w:rPr>
        <w:t xml:space="preserve">arrangements </w:t>
      </w:r>
      <w:r w:rsidR="00280C06">
        <w:rPr>
          <w:rFonts w:asciiTheme="majorHAnsi" w:hAnsiTheme="majorHAnsi" w:cs="Arial"/>
          <w:bCs/>
          <w:sz w:val="22"/>
          <w:szCs w:val="22"/>
        </w:rPr>
        <w:t xml:space="preserve">are </w:t>
      </w:r>
      <w:r w:rsidR="00FF33B7" w:rsidRPr="00825CF1">
        <w:rPr>
          <w:rFonts w:asciiTheme="majorHAnsi" w:hAnsiTheme="majorHAnsi" w:cs="Arial"/>
          <w:bCs/>
          <w:sz w:val="22"/>
          <w:szCs w:val="22"/>
        </w:rPr>
        <w:t xml:space="preserve">in place with intermediaries </w:t>
      </w:r>
      <w:r w:rsidR="00280C06">
        <w:rPr>
          <w:rFonts w:asciiTheme="majorHAnsi" w:hAnsiTheme="majorHAnsi" w:cs="Arial"/>
          <w:bCs/>
          <w:sz w:val="22"/>
          <w:szCs w:val="22"/>
        </w:rPr>
        <w:t>they</w:t>
      </w:r>
      <w:r w:rsidR="00FF33B7" w:rsidRPr="00825CF1">
        <w:rPr>
          <w:rFonts w:asciiTheme="majorHAnsi" w:hAnsiTheme="majorHAnsi" w:cs="Arial"/>
          <w:bCs/>
          <w:sz w:val="22"/>
          <w:szCs w:val="22"/>
        </w:rPr>
        <w:t xml:space="preserve"> deal</w:t>
      </w:r>
      <w:r w:rsidR="00280C06">
        <w:rPr>
          <w:rFonts w:asciiTheme="majorHAnsi" w:hAnsiTheme="majorHAnsi" w:cs="Arial"/>
          <w:bCs/>
          <w:sz w:val="22"/>
          <w:szCs w:val="22"/>
        </w:rPr>
        <w:t>, that</w:t>
      </w:r>
      <w:r w:rsidR="00FF33B7" w:rsidRPr="00825CF1">
        <w:rPr>
          <w:rFonts w:asciiTheme="majorHAnsi" w:hAnsiTheme="majorHAnsi" w:cs="Arial"/>
          <w:bCs/>
          <w:sz w:val="22"/>
          <w:szCs w:val="22"/>
        </w:rPr>
        <w:t xml:space="preserve"> ensure the fair treatment of </w:t>
      </w:r>
      <w:r w:rsidR="00D071F7" w:rsidRPr="00825CF1">
        <w:rPr>
          <w:rFonts w:asciiTheme="majorHAnsi" w:hAnsiTheme="majorHAnsi" w:cs="Arial"/>
          <w:bCs/>
          <w:sz w:val="22"/>
          <w:szCs w:val="22"/>
        </w:rPr>
        <w:t>customers</w:t>
      </w:r>
      <w:r w:rsidR="00FF33B7" w:rsidRPr="00825CF1">
        <w:rPr>
          <w:rFonts w:asciiTheme="majorHAnsi" w:hAnsiTheme="majorHAnsi" w:cs="Arial"/>
          <w:bCs/>
          <w:sz w:val="22"/>
          <w:szCs w:val="22"/>
        </w:rPr>
        <w:t xml:space="preserve">? </w:t>
      </w:r>
    </w:p>
    <w:p w14:paraId="3899F58F" w14:textId="220321B4" w:rsidR="00620D6B" w:rsidRPr="00825CF1" w:rsidRDefault="00E03CEB" w:rsidP="00825CF1">
      <w:pPr>
        <w:pStyle w:val="ListParagraph"/>
        <w:numPr>
          <w:ilvl w:val="1"/>
          <w:numId w:val="1"/>
        </w:numPr>
        <w:ind w:left="1134" w:hanging="567"/>
        <w:jc w:val="both"/>
        <w:rPr>
          <w:rFonts w:asciiTheme="majorHAnsi" w:hAnsiTheme="majorHAnsi" w:cs="Arial"/>
          <w:sz w:val="22"/>
          <w:szCs w:val="22"/>
        </w:rPr>
      </w:pPr>
      <w:bookmarkStart w:id="6" w:name="_Hlk29201416"/>
      <w:r>
        <w:rPr>
          <w:rFonts w:asciiTheme="majorHAnsi" w:hAnsiTheme="majorHAnsi" w:cs="Arial"/>
          <w:bCs/>
          <w:sz w:val="22"/>
          <w:szCs w:val="22"/>
        </w:rPr>
        <w:t>Whether a</w:t>
      </w:r>
      <w:r w:rsidR="00620D6B" w:rsidRPr="00825CF1">
        <w:rPr>
          <w:rFonts w:asciiTheme="majorHAnsi" w:hAnsiTheme="majorHAnsi" w:cs="Arial"/>
          <w:bCs/>
          <w:sz w:val="22"/>
          <w:szCs w:val="22"/>
        </w:rPr>
        <w:t>rrangements are in place</w:t>
      </w:r>
      <w:r w:rsidR="00657B4C" w:rsidRPr="00825CF1">
        <w:rPr>
          <w:rFonts w:asciiTheme="majorHAnsi" w:hAnsiTheme="majorHAnsi" w:cs="Arial"/>
          <w:bCs/>
          <w:sz w:val="22"/>
          <w:szCs w:val="22"/>
        </w:rPr>
        <w:t xml:space="preserve"> requiring </w:t>
      </w:r>
      <w:r>
        <w:rPr>
          <w:rFonts w:asciiTheme="majorHAnsi" w:hAnsiTheme="majorHAnsi" w:cs="Arial"/>
          <w:bCs/>
          <w:sz w:val="22"/>
          <w:szCs w:val="22"/>
        </w:rPr>
        <w:t>i</w:t>
      </w:r>
      <w:r w:rsidR="00657B4C" w:rsidRPr="00825CF1">
        <w:rPr>
          <w:rFonts w:asciiTheme="majorHAnsi" w:hAnsiTheme="majorHAnsi" w:cs="Arial"/>
          <w:bCs/>
          <w:sz w:val="22"/>
          <w:szCs w:val="22"/>
        </w:rPr>
        <w:t xml:space="preserve">nsurers to conduct business only with intermediaries that </w:t>
      </w:r>
      <w:proofErr w:type="gramStart"/>
      <w:r w:rsidR="00657B4C" w:rsidRPr="00825CF1">
        <w:rPr>
          <w:rFonts w:asciiTheme="majorHAnsi" w:hAnsiTheme="majorHAnsi" w:cs="Arial"/>
          <w:bCs/>
          <w:sz w:val="22"/>
          <w:szCs w:val="22"/>
        </w:rPr>
        <w:t>are licensed</w:t>
      </w:r>
      <w:proofErr w:type="gramEnd"/>
      <w:r w:rsidR="00922BE4">
        <w:rPr>
          <w:rStyle w:val="FootnoteReference"/>
          <w:rFonts w:asciiTheme="majorHAnsi" w:hAnsiTheme="majorHAnsi" w:cs="Arial"/>
          <w:bCs/>
          <w:sz w:val="22"/>
          <w:szCs w:val="22"/>
        </w:rPr>
        <w:footnoteReference w:id="1"/>
      </w:r>
      <w:r w:rsidR="00657B4C" w:rsidRPr="00825CF1">
        <w:rPr>
          <w:rFonts w:asciiTheme="majorHAnsi" w:hAnsiTheme="majorHAnsi" w:cs="Arial"/>
          <w:bCs/>
          <w:sz w:val="22"/>
          <w:szCs w:val="22"/>
        </w:rPr>
        <w:t xml:space="preserve">, </w:t>
      </w:r>
      <w:r w:rsidR="004C0BD7">
        <w:rPr>
          <w:rFonts w:asciiTheme="majorHAnsi" w:hAnsiTheme="majorHAnsi" w:cs="Arial"/>
          <w:bCs/>
          <w:sz w:val="22"/>
          <w:szCs w:val="22"/>
        </w:rPr>
        <w:t>with verification</w:t>
      </w:r>
      <w:r w:rsidR="00657B4C" w:rsidRPr="00825CF1">
        <w:rPr>
          <w:rFonts w:asciiTheme="majorHAnsi" w:hAnsiTheme="majorHAnsi" w:cs="Arial"/>
          <w:bCs/>
          <w:sz w:val="22"/>
          <w:szCs w:val="22"/>
        </w:rPr>
        <w:t xml:space="preserve"> that the intermediaries under such arrangements have the appropriate knowledge and ability with which to conduct such business</w:t>
      </w:r>
      <w:r w:rsidR="00620D6B" w:rsidRPr="00825CF1">
        <w:rPr>
          <w:rFonts w:asciiTheme="majorHAnsi" w:hAnsiTheme="majorHAnsi" w:cs="Arial"/>
          <w:bCs/>
          <w:sz w:val="22"/>
          <w:szCs w:val="22"/>
        </w:rPr>
        <w:t>.</w:t>
      </w:r>
    </w:p>
    <w:p w14:paraId="0DB2D927" w14:textId="1BE14F9F" w:rsidR="00657B4C" w:rsidRPr="00825CF1" w:rsidRDefault="00E03CEB" w:rsidP="00825CF1">
      <w:pPr>
        <w:pStyle w:val="ListParagraph"/>
        <w:numPr>
          <w:ilvl w:val="1"/>
          <w:numId w:val="1"/>
        </w:numPr>
        <w:ind w:left="1134" w:hanging="567"/>
        <w:jc w:val="both"/>
        <w:rPr>
          <w:rFonts w:asciiTheme="majorHAnsi" w:hAnsiTheme="majorHAnsi" w:cs="Arial"/>
          <w:bCs/>
          <w:sz w:val="22"/>
          <w:szCs w:val="22"/>
        </w:rPr>
      </w:pPr>
      <w:r>
        <w:rPr>
          <w:rFonts w:asciiTheme="majorHAnsi" w:hAnsiTheme="majorHAnsi" w:cs="Arial"/>
          <w:bCs/>
          <w:sz w:val="22"/>
          <w:szCs w:val="22"/>
        </w:rPr>
        <w:t>Whether a</w:t>
      </w:r>
      <w:r w:rsidR="00657B4C" w:rsidRPr="00825CF1">
        <w:rPr>
          <w:rFonts w:asciiTheme="majorHAnsi" w:hAnsiTheme="majorHAnsi" w:cs="Arial"/>
          <w:bCs/>
          <w:sz w:val="22"/>
          <w:szCs w:val="22"/>
        </w:rPr>
        <w:t xml:space="preserve">rrangements are in place requiring </w:t>
      </w:r>
      <w:r>
        <w:rPr>
          <w:rFonts w:asciiTheme="majorHAnsi" w:hAnsiTheme="majorHAnsi" w:cs="Arial"/>
          <w:bCs/>
          <w:sz w:val="22"/>
          <w:szCs w:val="22"/>
        </w:rPr>
        <w:t>i</w:t>
      </w:r>
      <w:r w:rsidR="00657B4C" w:rsidRPr="00825CF1">
        <w:rPr>
          <w:rFonts w:asciiTheme="majorHAnsi" w:hAnsiTheme="majorHAnsi" w:cs="Arial"/>
          <w:bCs/>
          <w:sz w:val="22"/>
          <w:szCs w:val="22"/>
        </w:rPr>
        <w:t xml:space="preserve">nsurers to conduct business only with intermediaries that </w:t>
      </w:r>
      <w:proofErr w:type="gramStart"/>
      <w:r w:rsidR="00657B4C" w:rsidRPr="00825CF1">
        <w:rPr>
          <w:rFonts w:asciiTheme="majorHAnsi" w:hAnsiTheme="majorHAnsi" w:cs="Arial"/>
          <w:bCs/>
          <w:sz w:val="22"/>
          <w:szCs w:val="22"/>
        </w:rPr>
        <w:t>are licensed</w:t>
      </w:r>
      <w:proofErr w:type="gramEnd"/>
      <w:r w:rsidR="00657B4C" w:rsidRPr="00825CF1">
        <w:rPr>
          <w:rFonts w:asciiTheme="majorHAnsi" w:hAnsiTheme="majorHAnsi" w:cs="Arial"/>
          <w:bCs/>
          <w:sz w:val="22"/>
          <w:szCs w:val="22"/>
        </w:rPr>
        <w:t xml:space="preserve">, </w:t>
      </w:r>
      <w:r>
        <w:rPr>
          <w:rFonts w:asciiTheme="majorHAnsi" w:hAnsiTheme="majorHAnsi" w:cs="Arial"/>
          <w:bCs/>
          <w:sz w:val="22"/>
          <w:szCs w:val="22"/>
        </w:rPr>
        <w:t xml:space="preserve">though </w:t>
      </w:r>
      <w:r w:rsidR="00657B4C" w:rsidRPr="00825CF1">
        <w:rPr>
          <w:rFonts w:asciiTheme="majorHAnsi" w:hAnsiTheme="majorHAnsi" w:cs="Arial"/>
          <w:bCs/>
          <w:sz w:val="22"/>
          <w:szCs w:val="22"/>
        </w:rPr>
        <w:t>there is no requirement to verify that the intermediaries under such arrangements have the appropriate knowledge and ability with which to conduct such business.</w:t>
      </w:r>
    </w:p>
    <w:p w14:paraId="4E610752" w14:textId="0F8DC89C" w:rsidR="00657B4C" w:rsidRPr="00825CF1" w:rsidRDefault="00E03CEB" w:rsidP="00825CF1">
      <w:pPr>
        <w:pStyle w:val="ListParagraph"/>
        <w:numPr>
          <w:ilvl w:val="1"/>
          <w:numId w:val="1"/>
        </w:numPr>
        <w:ind w:left="1134" w:hanging="567"/>
        <w:jc w:val="both"/>
        <w:rPr>
          <w:rFonts w:asciiTheme="majorHAnsi" w:hAnsiTheme="majorHAnsi" w:cs="Arial"/>
          <w:bCs/>
          <w:sz w:val="22"/>
          <w:szCs w:val="22"/>
        </w:rPr>
      </w:pPr>
      <w:r>
        <w:rPr>
          <w:rFonts w:asciiTheme="majorHAnsi" w:hAnsiTheme="majorHAnsi" w:cs="Arial"/>
          <w:bCs/>
          <w:sz w:val="22"/>
          <w:szCs w:val="22"/>
        </w:rPr>
        <w:t>Whether a</w:t>
      </w:r>
      <w:r w:rsidR="006B1773" w:rsidRPr="00825CF1">
        <w:rPr>
          <w:rFonts w:asciiTheme="majorHAnsi" w:hAnsiTheme="majorHAnsi" w:cs="Arial"/>
          <w:bCs/>
          <w:sz w:val="22"/>
          <w:szCs w:val="22"/>
        </w:rPr>
        <w:t>rrangements</w:t>
      </w:r>
      <w:r w:rsidR="00657B4C" w:rsidRPr="00825CF1">
        <w:rPr>
          <w:rFonts w:asciiTheme="majorHAnsi" w:hAnsiTheme="majorHAnsi" w:cs="Arial"/>
          <w:bCs/>
          <w:sz w:val="22"/>
          <w:szCs w:val="22"/>
        </w:rPr>
        <w:t xml:space="preserve"> are in place</w:t>
      </w:r>
      <w:r w:rsidR="006B1773" w:rsidRPr="00825CF1">
        <w:rPr>
          <w:rFonts w:asciiTheme="majorHAnsi" w:hAnsiTheme="majorHAnsi" w:cs="Arial"/>
          <w:bCs/>
          <w:sz w:val="22"/>
          <w:szCs w:val="22"/>
        </w:rPr>
        <w:t xml:space="preserve">, </w:t>
      </w:r>
      <w:r>
        <w:rPr>
          <w:rFonts w:asciiTheme="majorHAnsi" w:hAnsiTheme="majorHAnsi" w:cs="Arial"/>
          <w:bCs/>
          <w:sz w:val="22"/>
          <w:szCs w:val="22"/>
        </w:rPr>
        <w:t xml:space="preserve">though </w:t>
      </w:r>
      <w:r w:rsidR="006B1773" w:rsidRPr="00825CF1">
        <w:rPr>
          <w:rFonts w:asciiTheme="majorHAnsi" w:hAnsiTheme="majorHAnsi" w:cs="Arial"/>
          <w:bCs/>
          <w:sz w:val="22"/>
          <w:szCs w:val="22"/>
        </w:rPr>
        <w:t>they do not require insurers</w:t>
      </w:r>
      <w:r w:rsidR="00657B4C" w:rsidRPr="00825CF1">
        <w:rPr>
          <w:rFonts w:asciiTheme="majorHAnsi" w:hAnsiTheme="majorHAnsi" w:cs="Arial"/>
          <w:bCs/>
          <w:sz w:val="22"/>
          <w:szCs w:val="22"/>
        </w:rPr>
        <w:t xml:space="preserve"> to conduct business only with intermediaries that are licensed</w:t>
      </w:r>
      <w:r w:rsidR="006B1773" w:rsidRPr="00825CF1">
        <w:rPr>
          <w:rFonts w:asciiTheme="majorHAnsi" w:hAnsiTheme="majorHAnsi" w:cs="Arial"/>
          <w:bCs/>
          <w:sz w:val="22"/>
          <w:szCs w:val="22"/>
        </w:rPr>
        <w:t>.</w:t>
      </w:r>
      <w:r w:rsidR="00657B4C" w:rsidRPr="00825CF1">
        <w:rPr>
          <w:rFonts w:asciiTheme="majorHAnsi" w:hAnsiTheme="majorHAnsi" w:cs="Arial"/>
          <w:bCs/>
          <w:sz w:val="22"/>
          <w:szCs w:val="22"/>
        </w:rPr>
        <w:t xml:space="preserve"> </w:t>
      </w:r>
    </w:p>
    <w:p w14:paraId="0DD508F3" w14:textId="2AFBC175" w:rsidR="00657B4C" w:rsidRPr="00825CF1" w:rsidRDefault="006B1773" w:rsidP="00825CF1">
      <w:pPr>
        <w:pStyle w:val="ListParagraph"/>
        <w:numPr>
          <w:ilvl w:val="1"/>
          <w:numId w:val="1"/>
        </w:numPr>
        <w:ind w:left="1134" w:hanging="567"/>
        <w:jc w:val="both"/>
        <w:rPr>
          <w:rFonts w:asciiTheme="majorHAnsi" w:hAnsiTheme="majorHAnsi" w:cs="Arial"/>
          <w:bCs/>
          <w:sz w:val="22"/>
          <w:szCs w:val="22"/>
        </w:rPr>
      </w:pPr>
      <w:r w:rsidRPr="00825CF1">
        <w:rPr>
          <w:rFonts w:asciiTheme="majorHAnsi" w:hAnsiTheme="majorHAnsi" w:cs="Arial"/>
          <w:bCs/>
          <w:sz w:val="22"/>
          <w:szCs w:val="22"/>
        </w:rPr>
        <w:t>There are no arrangements in place</w:t>
      </w:r>
      <w:r w:rsidR="00E03CEB">
        <w:rPr>
          <w:rFonts w:asciiTheme="majorHAnsi" w:hAnsiTheme="majorHAnsi" w:cs="Arial"/>
          <w:bCs/>
          <w:sz w:val="22"/>
          <w:szCs w:val="22"/>
        </w:rPr>
        <w:t xml:space="preserve"> that require </w:t>
      </w:r>
      <w:r w:rsidR="005E33A3">
        <w:rPr>
          <w:rFonts w:asciiTheme="majorHAnsi" w:hAnsiTheme="majorHAnsi" w:cs="Arial"/>
          <w:bCs/>
          <w:sz w:val="22"/>
          <w:szCs w:val="22"/>
        </w:rPr>
        <w:t xml:space="preserve">insurers </w:t>
      </w:r>
      <w:r w:rsidR="00E03CEB">
        <w:rPr>
          <w:rFonts w:asciiTheme="majorHAnsi" w:hAnsiTheme="majorHAnsi" w:cs="Arial"/>
          <w:bCs/>
          <w:sz w:val="22"/>
          <w:szCs w:val="22"/>
        </w:rPr>
        <w:t xml:space="preserve">to </w:t>
      </w:r>
      <w:r w:rsidR="005E33A3">
        <w:rPr>
          <w:rFonts w:asciiTheme="majorHAnsi" w:hAnsiTheme="majorHAnsi" w:cs="Arial"/>
          <w:bCs/>
          <w:sz w:val="22"/>
          <w:szCs w:val="22"/>
        </w:rPr>
        <w:t>conduct business only with intermediaries that are licensed</w:t>
      </w:r>
      <w:r w:rsidRPr="00825CF1">
        <w:rPr>
          <w:rFonts w:asciiTheme="majorHAnsi" w:hAnsiTheme="majorHAnsi" w:cs="Arial"/>
          <w:bCs/>
          <w:sz w:val="22"/>
          <w:szCs w:val="22"/>
        </w:rPr>
        <w:t xml:space="preserve">. </w:t>
      </w:r>
    </w:p>
    <w:bookmarkEnd w:id="5"/>
    <w:bookmarkEnd w:id="6"/>
    <w:p w14:paraId="391FEA3F" w14:textId="35FEFDA6" w:rsidR="00D071F7" w:rsidRDefault="00D071F7" w:rsidP="00AF5522">
      <w:pPr>
        <w:pStyle w:val="ListParagraph"/>
        <w:jc w:val="both"/>
        <w:rPr>
          <w:rFonts w:asciiTheme="majorHAnsi" w:hAnsiTheme="majorHAnsi" w:cs="Arial"/>
          <w:sz w:val="22"/>
          <w:szCs w:val="22"/>
        </w:rPr>
      </w:pPr>
    </w:p>
    <w:p w14:paraId="645136B9" w14:textId="77777777" w:rsidR="00AF5522" w:rsidRPr="00730F62" w:rsidRDefault="00AF5522" w:rsidP="00AF5522">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AF5522" w14:paraId="03BD8E6D" w14:textId="77777777" w:rsidTr="00AF0DBD">
        <w:tc>
          <w:tcPr>
            <w:tcW w:w="8647" w:type="dxa"/>
          </w:tcPr>
          <w:p w14:paraId="1AAD3612" w14:textId="77777777" w:rsidR="00AF5522" w:rsidRDefault="00AF5522" w:rsidP="00AF0DBD">
            <w:pPr>
              <w:rPr>
                <w:lang w:val="en-GB"/>
              </w:rPr>
            </w:pPr>
          </w:p>
          <w:p w14:paraId="0200025F" w14:textId="77777777" w:rsidR="00AF5522" w:rsidRDefault="00AF5522" w:rsidP="00AF0DBD">
            <w:pPr>
              <w:rPr>
                <w:lang w:val="en-GB"/>
              </w:rPr>
            </w:pPr>
          </w:p>
          <w:p w14:paraId="5567A1F8" w14:textId="77777777" w:rsidR="00AF5522" w:rsidRDefault="00AF5522" w:rsidP="00AF0DBD">
            <w:pPr>
              <w:rPr>
                <w:lang w:val="en-GB"/>
              </w:rPr>
            </w:pPr>
          </w:p>
        </w:tc>
      </w:tr>
    </w:tbl>
    <w:p w14:paraId="325CD5BF" w14:textId="03E50B4E" w:rsidR="006340A1" w:rsidRDefault="006340A1" w:rsidP="006340A1">
      <w:pPr>
        <w:pStyle w:val="ListParagraph"/>
        <w:ind w:left="567"/>
        <w:jc w:val="both"/>
        <w:rPr>
          <w:rFonts w:asciiTheme="majorHAnsi" w:hAnsiTheme="majorHAnsi" w:cs="Arial"/>
          <w:bCs/>
          <w:sz w:val="22"/>
          <w:szCs w:val="22"/>
        </w:rPr>
      </w:pPr>
    </w:p>
    <w:p w14:paraId="04EF6583" w14:textId="77777777" w:rsidR="006340A1" w:rsidRDefault="006340A1" w:rsidP="006340A1">
      <w:pPr>
        <w:pStyle w:val="ListParagraph"/>
        <w:ind w:left="567"/>
        <w:jc w:val="both"/>
        <w:rPr>
          <w:rFonts w:asciiTheme="majorHAnsi" w:hAnsiTheme="majorHAnsi" w:cs="Arial"/>
          <w:bCs/>
          <w:sz w:val="22"/>
          <w:szCs w:val="22"/>
        </w:rPr>
      </w:pPr>
    </w:p>
    <w:p w14:paraId="30CE4699" w14:textId="4B2A928F" w:rsidR="00D071F7" w:rsidRPr="00825CF1" w:rsidRDefault="00D071F7" w:rsidP="00825CF1">
      <w:pPr>
        <w:pStyle w:val="ListParagraph"/>
        <w:numPr>
          <w:ilvl w:val="0"/>
          <w:numId w:val="1"/>
        </w:numPr>
        <w:ind w:left="567" w:hanging="567"/>
        <w:jc w:val="both"/>
        <w:rPr>
          <w:rFonts w:asciiTheme="majorHAnsi" w:hAnsiTheme="majorHAnsi" w:cs="Arial"/>
          <w:bCs/>
          <w:sz w:val="22"/>
          <w:szCs w:val="22"/>
        </w:rPr>
      </w:pPr>
      <w:r w:rsidRPr="00825CF1">
        <w:rPr>
          <w:rFonts w:asciiTheme="majorHAnsi" w:hAnsiTheme="majorHAnsi" w:cs="Arial"/>
          <w:bCs/>
          <w:sz w:val="22"/>
          <w:szCs w:val="22"/>
        </w:rPr>
        <w:t xml:space="preserve">During the last three years, has YOUR </w:t>
      </w:r>
      <w:r w:rsidR="005E0749">
        <w:rPr>
          <w:rFonts w:asciiTheme="majorHAnsi" w:hAnsiTheme="majorHAnsi" w:cs="Arial"/>
          <w:bCs/>
          <w:sz w:val="22"/>
          <w:szCs w:val="22"/>
        </w:rPr>
        <w:t>AUTHORITY</w:t>
      </w:r>
      <w:r w:rsidRPr="00825CF1">
        <w:rPr>
          <w:rFonts w:asciiTheme="majorHAnsi" w:hAnsiTheme="majorHAnsi" w:cs="Arial"/>
          <w:bCs/>
          <w:sz w:val="22"/>
          <w:szCs w:val="22"/>
        </w:rPr>
        <w:t xml:space="preserve"> taken action </w:t>
      </w:r>
      <w:r w:rsidR="005E0749">
        <w:rPr>
          <w:rFonts w:asciiTheme="majorHAnsi" w:hAnsiTheme="majorHAnsi" w:cs="Arial"/>
          <w:bCs/>
          <w:sz w:val="22"/>
          <w:szCs w:val="22"/>
        </w:rPr>
        <w:t>to resolve</w:t>
      </w:r>
      <w:r w:rsidRPr="00825CF1">
        <w:rPr>
          <w:rFonts w:asciiTheme="majorHAnsi" w:hAnsiTheme="majorHAnsi" w:cs="Arial"/>
          <w:bCs/>
          <w:sz w:val="22"/>
          <w:szCs w:val="22"/>
        </w:rPr>
        <w:t xml:space="preserve"> supervisory concerns regarding </w:t>
      </w:r>
      <w:r w:rsidR="00161C1D">
        <w:rPr>
          <w:rFonts w:asciiTheme="majorHAnsi" w:hAnsiTheme="majorHAnsi" w:cs="Arial"/>
          <w:bCs/>
          <w:sz w:val="22"/>
          <w:szCs w:val="22"/>
        </w:rPr>
        <w:t xml:space="preserve">an insurer’s </w:t>
      </w:r>
      <w:r w:rsidRPr="00825CF1">
        <w:rPr>
          <w:rFonts w:asciiTheme="majorHAnsi" w:hAnsiTheme="majorHAnsi" w:cs="Arial"/>
          <w:bCs/>
          <w:sz w:val="22"/>
          <w:szCs w:val="22"/>
        </w:rPr>
        <w:t xml:space="preserve">arrangements with intermediaries to ensure the fair treatment of customers? </w:t>
      </w:r>
    </w:p>
    <w:p w14:paraId="199D20B0" w14:textId="08E541BB" w:rsidR="00D071F7" w:rsidRPr="00825CF1" w:rsidRDefault="00D30AB4" w:rsidP="00825CF1">
      <w:pPr>
        <w:pStyle w:val="ListParagraph"/>
        <w:numPr>
          <w:ilvl w:val="0"/>
          <w:numId w:val="130"/>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t>Yes, a</w:t>
      </w:r>
      <w:r w:rsidR="00D071F7" w:rsidRPr="00825CF1">
        <w:rPr>
          <w:rFonts w:asciiTheme="majorHAnsi" w:hAnsiTheme="majorHAnsi" w:cs="Arial"/>
          <w:sz w:val="22"/>
          <w:szCs w:val="22"/>
        </w:rPr>
        <w:t xml:space="preserve">ll or </w:t>
      </w:r>
      <w:r w:rsidR="005E0749">
        <w:rPr>
          <w:rFonts w:asciiTheme="majorHAnsi" w:hAnsiTheme="majorHAnsi" w:cs="Arial"/>
          <w:sz w:val="22"/>
          <w:szCs w:val="22"/>
        </w:rPr>
        <w:t>al</w:t>
      </w:r>
      <w:r w:rsidR="00D071F7" w:rsidRPr="00825CF1">
        <w:rPr>
          <w:rFonts w:asciiTheme="majorHAnsi" w:hAnsiTheme="majorHAnsi" w:cs="Arial"/>
          <w:sz w:val="22"/>
          <w:szCs w:val="22"/>
        </w:rPr>
        <w:t xml:space="preserve">most </w:t>
      </w:r>
      <w:r w:rsidR="005E0749">
        <w:rPr>
          <w:rFonts w:asciiTheme="majorHAnsi" w:hAnsiTheme="majorHAnsi" w:cs="Arial"/>
          <w:sz w:val="22"/>
          <w:szCs w:val="22"/>
        </w:rPr>
        <w:t xml:space="preserve">all </w:t>
      </w:r>
      <w:r w:rsidR="00D071F7" w:rsidRPr="00825CF1">
        <w:rPr>
          <w:rFonts w:asciiTheme="majorHAnsi" w:hAnsiTheme="majorHAnsi" w:cs="Arial"/>
          <w:sz w:val="22"/>
          <w:szCs w:val="22"/>
        </w:rPr>
        <w:t>concerns were resolved.</w:t>
      </w:r>
    </w:p>
    <w:p w14:paraId="27498642" w14:textId="13612525" w:rsidR="00D071F7" w:rsidRPr="00825CF1" w:rsidRDefault="00D30AB4" w:rsidP="00825CF1">
      <w:pPr>
        <w:pStyle w:val="ListParagraph"/>
        <w:numPr>
          <w:ilvl w:val="0"/>
          <w:numId w:val="130"/>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t>Yes, a</w:t>
      </w:r>
      <w:r w:rsidR="00D071F7" w:rsidRPr="00825CF1">
        <w:rPr>
          <w:rFonts w:asciiTheme="majorHAnsi" w:hAnsiTheme="majorHAnsi" w:cs="Arial"/>
          <w:sz w:val="22"/>
          <w:szCs w:val="22"/>
        </w:rPr>
        <w:t xml:space="preserve"> majority</w:t>
      </w:r>
      <w:r w:rsidR="00004885">
        <w:rPr>
          <w:rFonts w:asciiTheme="majorHAnsi" w:hAnsiTheme="majorHAnsi" w:cs="Arial"/>
          <w:sz w:val="22"/>
          <w:szCs w:val="22"/>
        </w:rPr>
        <w:t xml:space="preserve"> </w:t>
      </w:r>
      <w:r w:rsidR="005E0749">
        <w:rPr>
          <w:rFonts w:asciiTheme="majorHAnsi" w:hAnsiTheme="majorHAnsi" w:cs="Arial"/>
          <w:sz w:val="22"/>
          <w:szCs w:val="22"/>
        </w:rPr>
        <w:t>of</w:t>
      </w:r>
      <w:r w:rsidR="00D071F7" w:rsidRPr="00825CF1">
        <w:rPr>
          <w:rFonts w:asciiTheme="majorHAnsi" w:hAnsiTheme="majorHAnsi" w:cs="Arial"/>
          <w:sz w:val="22"/>
          <w:szCs w:val="22"/>
        </w:rPr>
        <w:t xml:space="preserve"> concerns were resolved.</w:t>
      </w:r>
    </w:p>
    <w:p w14:paraId="6AA11F90" w14:textId="10DAB371" w:rsidR="00D071F7" w:rsidRDefault="00D30AB4" w:rsidP="00825CF1">
      <w:pPr>
        <w:pStyle w:val="ListParagraph"/>
        <w:numPr>
          <w:ilvl w:val="0"/>
          <w:numId w:val="130"/>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t xml:space="preserve">Yes, </w:t>
      </w:r>
      <w:r w:rsidR="00232835">
        <w:rPr>
          <w:rFonts w:asciiTheme="majorHAnsi" w:hAnsiTheme="majorHAnsi" w:cs="Arial"/>
          <w:sz w:val="22"/>
          <w:szCs w:val="22"/>
        </w:rPr>
        <w:t xml:space="preserve">but </w:t>
      </w:r>
      <w:proofErr w:type="gramStart"/>
      <w:r>
        <w:rPr>
          <w:rFonts w:asciiTheme="majorHAnsi" w:hAnsiTheme="majorHAnsi" w:cs="Arial"/>
          <w:sz w:val="22"/>
          <w:szCs w:val="22"/>
        </w:rPr>
        <w:t>a</w:t>
      </w:r>
      <w:r w:rsidR="00D071F7" w:rsidRPr="00825CF1">
        <w:rPr>
          <w:rFonts w:asciiTheme="majorHAnsi" w:hAnsiTheme="majorHAnsi" w:cs="Arial"/>
          <w:sz w:val="22"/>
          <w:szCs w:val="22"/>
        </w:rPr>
        <w:t xml:space="preserve"> majority of concerns were</w:t>
      </w:r>
      <w:proofErr w:type="gramEnd"/>
      <w:r w:rsidR="00D071F7" w:rsidRPr="00825CF1">
        <w:rPr>
          <w:rFonts w:asciiTheme="majorHAnsi" w:hAnsiTheme="majorHAnsi" w:cs="Arial"/>
          <w:sz w:val="22"/>
          <w:szCs w:val="22"/>
        </w:rPr>
        <w:t xml:space="preserve"> not resolved.</w:t>
      </w:r>
    </w:p>
    <w:p w14:paraId="11086C8C" w14:textId="3122C178" w:rsidR="00F77CC7" w:rsidRPr="00771053" w:rsidRDefault="00F77CC7" w:rsidP="00F77CC7">
      <w:pPr>
        <w:pStyle w:val="ListParagraph"/>
        <w:numPr>
          <w:ilvl w:val="0"/>
          <w:numId w:val="130"/>
        </w:numPr>
        <w:spacing w:after="200" w:line="276" w:lineRule="auto"/>
        <w:ind w:left="1134" w:hanging="567"/>
        <w:jc w:val="both"/>
        <w:rPr>
          <w:rFonts w:asciiTheme="majorHAnsi" w:hAnsiTheme="majorHAnsi" w:cs="Arial"/>
          <w:sz w:val="22"/>
          <w:szCs w:val="22"/>
        </w:rPr>
      </w:pPr>
      <w:r w:rsidRPr="00771053">
        <w:rPr>
          <w:rFonts w:asciiTheme="majorHAnsi" w:hAnsiTheme="majorHAnsi" w:cs="Arial"/>
          <w:sz w:val="22"/>
          <w:szCs w:val="22"/>
        </w:rPr>
        <w:t xml:space="preserve">This question is not applicable, because no such concerns </w:t>
      </w:r>
      <w:proofErr w:type="gramStart"/>
      <w:r w:rsidR="00D30AB4">
        <w:rPr>
          <w:rFonts w:asciiTheme="majorHAnsi" w:hAnsiTheme="majorHAnsi" w:cs="Arial"/>
          <w:sz w:val="22"/>
          <w:szCs w:val="22"/>
        </w:rPr>
        <w:t>were identified</w:t>
      </w:r>
      <w:proofErr w:type="gramEnd"/>
      <w:r w:rsidR="009C177E">
        <w:rPr>
          <w:rFonts w:asciiTheme="majorHAnsi" w:hAnsiTheme="majorHAnsi" w:cs="Arial"/>
          <w:sz w:val="22"/>
          <w:szCs w:val="22"/>
        </w:rPr>
        <w:t xml:space="preserve"> </w:t>
      </w:r>
      <w:r w:rsidRPr="00771053">
        <w:rPr>
          <w:rFonts w:asciiTheme="majorHAnsi" w:hAnsiTheme="majorHAnsi" w:cs="Arial"/>
          <w:sz w:val="22"/>
          <w:szCs w:val="22"/>
        </w:rPr>
        <w:t>during the last three years.</w:t>
      </w:r>
    </w:p>
    <w:p w14:paraId="64890E4A" w14:textId="77777777" w:rsidR="00825CF1" w:rsidRPr="00825CF1" w:rsidRDefault="00825CF1" w:rsidP="00825CF1">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825CF1" w14:paraId="3501A610" w14:textId="77777777" w:rsidTr="0028200F">
        <w:tc>
          <w:tcPr>
            <w:tcW w:w="8647" w:type="dxa"/>
          </w:tcPr>
          <w:p w14:paraId="78F612DB" w14:textId="77777777" w:rsidR="00825CF1" w:rsidRDefault="00825CF1" w:rsidP="0028200F">
            <w:pPr>
              <w:rPr>
                <w:lang w:val="en-GB"/>
              </w:rPr>
            </w:pPr>
          </w:p>
          <w:p w14:paraId="133E63EE" w14:textId="77777777" w:rsidR="00825CF1" w:rsidRDefault="00825CF1" w:rsidP="0028200F">
            <w:pPr>
              <w:rPr>
                <w:lang w:val="en-GB"/>
              </w:rPr>
            </w:pPr>
          </w:p>
          <w:p w14:paraId="5B8C6B6A" w14:textId="77777777" w:rsidR="00825CF1" w:rsidRDefault="00825CF1" w:rsidP="0028200F">
            <w:pPr>
              <w:rPr>
                <w:lang w:val="en-GB"/>
              </w:rPr>
            </w:pPr>
          </w:p>
        </w:tc>
      </w:tr>
    </w:tbl>
    <w:p w14:paraId="1C01A403" w14:textId="4BFB83B8" w:rsidR="009F36F4" w:rsidRDefault="009F36F4" w:rsidP="009F36F4">
      <w:pPr>
        <w:tabs>
          <w:tab w:val="left" w:pos="2640"/>
        </w:tabs>
        <w:rPr>
          <w:rFonts w:ascii="Arial" w:hAnsi="Arial" w:cs="Arial"/>
        </w:rPr>
      </w:pPr>
    </w:p>
    <w:p w14:paraId="0AF91A64" w14:textId="50B99F96" w:rsidR="00464793" w:rsidRDefault="00464793" w:rsidP="009F36F4">
      <w:pPr>
        <w:tabs>
          <w:tab w:val="left" w:pos="2640"/>
        </w:tabs>
        <w:rPr>
          <w:rFonts w:ascii="Arial" w:hAnsi="Arial" w:cs="Arial"/>
        </w:rPr>
      </w:pPr>
    </w:p>
    <w:p w14:paraId="7C2C2FD4" w14:textId="2D18F819" w:rsidR="00464793" w:rsidRDefault="00464793" w:rsidP="00464793">
      <w:pPr>
        <w:tabs>
          <w:tab w:val="left" w:pos="567"/>
          <w:tab w:val="left" w:pos="2640"/>
        </w:tabs>
        <w:ind w:left="567" w:hanging="567"/>
        <w:rPr>
          <w:rFonts w:asciiTheme="majorHAnsi" w:hAnsiTheme="majorHAnsi" w:cs="Arial"/>
          <w:b/>
          <w:sz w:val="22"/>
          <w:szCs w:val="22"/>
        </w:rPr>
      </w:pPr>
      <w:r>
        <w:rPr>
          <w:rFonts w:asciiTheme="majorHAnsi" w:hAnsiTheme="majorHAnsi" w:cs="Arial"/>
          <w:b/>
          <w:sz w:val="22"/>
          <w:szCs w:val="22"/>
        </w:rPr>
        <w:t xml:space="preserve">19.5   </w:t>
      </w:r>
      <w:r w:rsidRPr="00464793">
        <w:rPr>
          <w:rFonts w:asciiTheme="majorHAnsi" w:hAnsiTheme="majorHAnsi" w:cs="Arial"/>
          <w:b/>
          <w:sz w:val="22"/>
          <w:szCs w:val="22"/>
        </w:rPr>
        <w:t xml:space="preserve">The supervisor requires insurers to take into account the interests of different types of consumers when developing and </w:t>
      </w:r>
      <w:r w:rsidRPr="008F3126">
        <w:rPr>
          <w:rFonts w:asciiTheme="majorHAnsi" w:hAnsiTheme="majorHAnsi" w:cs="Arial"/>
          <w:b/>
          <w:sz w:val="22"/>
          <w:szCs w:val="22"/>
        </w:rPr>
        <w:t>distributing</w:t>
      </w:r>
      <w:r w:rsidRPr="00464793">
        <w:rPr>
          <w:rFonts w:asciiTheme="majorHAnsi" w:hAnsiTheme="majorHAnsi" w:cs="Arial"/>
          <w:b/>
          <w:sz w:val="22"/>
          <w:szCs w:val="22"/>
        </w:rPr>
        <w:t xml:space="preserve"> insurance products.</w:t>
      </w:r>
    </w:p>
    <w:p w14:paraId="31F2A1F0" w14:textId="77777777" w:rsidR="00464793" w:rsidRPr="00464793" w:rsidRDefault="00464793" w:rsidP="00464793">
      <w:pPr>
        <w:tabs>
          <w:tab w:val="left" w:pos="567"/>
          <w:tab w:val="left" w:pos="2640"/>
        </w:tabs>
        <w:ind w:left="567" w:hanging="567"/>
        <w:rPr>
          <w:rFonts w:asciiTheme="majorHAnsi" w:hAnsiTheme="majorHAnsi" w:cs="Arial"/>
          <w:b/>
          <w:sz w:val="22"/>
          <w:szCs w:val="22"/>
        </w:rPr>
      </w:pPr>
    </w:p>
    <w:p w14:paraId="60033587" w14:textId="41EF99E6" w:rsidR="004E4FC9" w:rsidRDefault="004E4FC9" w:rsidP="004E4FC9">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lastRenderedPageBreak/>
        <w:t xml:space="preserve">Does YOUR JURISDICTION require insurers to take into account the interests of different types of consumers when developing and distributing insurance products? </w:t>
      </w:r>
    </w:p>
    <w:p w14:paraId="76296CBB" w14:textId="77777777" w:rsidR="004E4FC9" w:rsidRDefault="004E4FC9" w:rsidP="004E4FC9">
      <w:pPr>
        <w:pStyle w:val="ListParagraph"/>
        <w:numPr>
          <w:ilvl w:val="0"/>
          <w:numId w:val="44"/>
        </w:numPr>
        <w:ind w:left="1134" w:hanging="567"/>
        <w:jc w:val="both"/>
        <w:rPr>
          <w:rFonts w:asciiTheme="majorHAnsi" w:hAnsiTheme="majorHAnsi" w:cstheme="majorHAnsi"/>
          <w:bCs/>
          <w:sz w:val="22"/>
          <w:szCs w:val="22"/>
        </w:rPr>
      </w:pPr>
      <w:r>
        <w:rPr>
          <w:rFonts w:asciiTheme="majorHAnsi" w:hAnsiTheme="majorHAnsi" w:cstheme="majorHAnsi"/>
          <w:bCs/>
          <w:sz w:val="22"/>
          <w:szCs w:val="22"/>
        </w:rPr>
        <w:t>Yes.</w:t>
      </w:r>
    </w:p>
    <w:p w14:paraId="2E3D4955" w14:textId="77777777" w:rsidR="004E4FC9" w:rsidRDefault="004E4FC9" w:rsidP="004E4FC9">
      <w:pPr>
        <w:pStyle w:val="ListParagraph"/>
        <w:numPr>
          <w:ilvl w:val="0"/>
          <w:numId w:val="44"/>
        </w:numPr>
        <w:ind w:left="1134" w:hanging="567"/>
        <w:jc w:val="both"/>
        <w:rPr>
          <w:rFonts w:asciiTheme="majorHAnsi" w:hAnsiTheme="majorHAnsi" w:cstheme="majorHAnsi"/>
          <w:bCs/>
          <w:sz w:val="22"/>
          <w:szCs w:val="22"/>
        </w:rPr>
      </w:pPr>
      <w:r>
        <w:rPr>
          <w:rFonts w:asciiTheme="majorHAnsi" w:hAnsiTheme="majorHAnsi" w:cstheme="majorHAnsi"/>
          <w:bCs/>
          <w:sz w:val="22"/>
          <w:szCs w:val="22"/>
        </w:rPr>
        <w:t>No.</w:t>
      </w:r>
    </w:p>
    <w:p w14:paraId="0032FE0D" w14:textId="77777777" w:rsidR="004E4FC9" w:rsidRDefault="004E4FC9" w:rsidP="004E4FC9">
      <w:pPr>
        <w:pStyle w:val="ListParagraph"/>
        <w:ind w:left="1134"/>
        <w:jc w:val="both"/>
        <w:rPr>
          <w:rFonts w:asciiTheme="majorHAnsi" w:hAnsiTheme="majorHAnsi" w:cstheme="majorHAnsi"/>
          <w:bCs/>
          <w:sz w:val="22"/>
          <w:szCs w:val="22"/>
        </w:rPr>
      </w:pPr>
    </w:p>
    <w:p w14:paraId="3F48E6BB" w14:textId="77777777" w:rsidR="004E4FC9" w:rsidRPr="00BB7B0B" w:rsidRDefault="004E4FC9" w:rsidP="004E4FC9">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4E4FC9" w14:paraId="5AB7AA67" w14:textId="77777777" w:rsidTr="004E4FC9">
        <w:tc>
          <w:tcPr>
            <w:tcW w:w="8647" w:type="dxa"/>
          </w:tcPr>
          <w:p w14:paraId="6AC85BA4" w14:textId="77777777" w:rsidR="004E4FC9" w:rsidRDefault="004E4FC9" w:rsidP="004E4FC9">
            <w:pPr>
              <w:rPr>
                <w:lang w:val="en-GB"/>
              </w:rPr>
            </w:pPr>
          </w:p>
          <w:p w14:paraId="23708449" w14:textId="77777777" w:rsidR="004E4FC9" w:rsidRDefault="004E4FC9" w:rsidP="004E4FC9">
            <w:pPr>
              <w:rPr>
                <w:lang w:val="en-GB"/>
              </w:rPr>
            </w:pPr>
          </w:p>
          <w:p w14:paraId="2E8FB8F7" w14:textId="77777777" w:rsidR="004E4FC9" w:rsidRDefault="004E4FC9" w:rsidP="004E4FC9">
            <w:pPr>
              <w:rPr>
                <w:lang w:val="en-GB"/>
              </w:rPr>
            </w:pPr>
          </w:p>
        </w:tc>
      </w:tr>
    </w:tbl>
    <w:p w14:paraId="43CE4DD0" w14:textId="01C3CAE6" w:rsidR="004E4FC9" w:rsidRDefault="004E4FC9" w:rsidP="004E4FC9">
      <w:pPr>
        <w:pStyle w:val="ListParagraph"/>
        <w:ind w:left="567"/>
        <w:jc w:val="both"/>
        <w:rPr>
          <w:rFonts w:asciiTheme="majorHAnsi" w:hAnsiTheme="majorHAnsi" w:cs="Arial"/>
          <w:bCs/>
          <w:sz w:val="22"/>
          <w:szCs w:val="22"/>
        </w:rPr>
      </w:pPr>
    </w:p>
    <w:p w14:paraId="4F4B8A08" w14:textId="77777777" w:rsidR="004E4FC9" w:rsidRDefault="004E4FC9" w:rsidP="004E4FC9">
      <w:pPr>
        <w:pStyle w:val="ListParagraph"/>
        <w:ind w:left="567"/>
        <w:jc w:val="both"/>
        <w:rPr>
          <w:rFonts w:asciiTheme="majorHAnsi" w:hAnsiTheme="majorHAnsi" w:cs="Arial"/>
          <w:bCs/>
          <w:sz w:val="22"/>
          <w:szCs w:val="22"/>
        </w:rPr>
      </w:pPr>
    </w:p>
    <w:p w14:paraId="77BC8C86" w14:textId="0E1A9503" w:rsidR="007A2005" w:rsidRPr="00771053" w:rsidRDefault="007A2005" w:rsidP="002C6AC6">
      <w:pPr>
        <w:pStyle w:val="ListParagraph"/>
        <w:numPr>
          <w:ilvl w:val="0"/>
          <w:numId w:val="1"/>
        </w:numPr>
        <w:ind w:left="567" w:hanging="567"/>
        <w:jc w:val="both"/>
        <w:rPr>
          <w:rFonts w:asciiTheme="majorHAnsi" w:hAnsiTheme="majorHAnsi" w:cs="Arial"/>
          <w:bCs/>
          <w:sz w:val="22"/>
          <w:szCs w:val="22"/>
        </w:rPr>
      </w:pPr>
      <w:r w:rsidRPr="00771053">
        <w:rPr>
          <w:rFonts w:asciiTheme="majorHAnsi" w:hAnsiTheme="majorHAnsi" w:cs="Arial"/>
          <w:bCs/>
          <w:sz w:val="22"/>
          <w:szCs w:val="22"/>
        </w:rPr>
        <w:t xml:space="preserve">How does YOUR </w:t>
      </w:r>
      <w:r w:rsidR="00A74BE2">
        <w:rPr>
          <w:rFonts w:asciiTheme="majorHAnsi" w:hAnsiTheme="majorHAnsi" w:cs="Arial"/>
          <w:bCs/>
          <w:sz w:val="22"/>
          <w:szCs w:val="22"/>
        </w:rPr>
        <w:t>JURISDICTION</w:t>
      </w:r>
      <w:r w:rsidRPr="00771053">
        <w:rPr>
          <w:rFonts w:asciiTheme="majorHAnsi" w:hAnsiTheme="majorHAnsi" w:cs="Arial"/>
          <w:bCs/>
          <w:sz w:val="22"/>
          <w:szCs w:val="22"/>
        </w:rPr>
        <w:t xml:space="preserve"> establish requirements for insurers to take into account the interests of different types of customers when developing and </w:t>
      </w:r>
      <w:r w:rsidR="001C259F" w:rsidRPr="00771053">
        <w:rPr>
          <w:rFonts w:asciiTheme="majorHAnsi" w:hAnsiTheme="majorHAnsi" w:cs="Arial"/>
          <w:bCs/>
          <w:sz w:val="22"/>
          <w:szCs w:val="22"/>
        </w:rPr>
        <w:t>distributing</w:t>
      </w:r>
      <w:r w:rsidRPr="00771053">
        <w:rPr>
          <w:rFonts w:asciiTheme="majorHAnsi" w:hAnsiTheme="majorHAnsi" w:cs="Arial"/>
          <w:bCs/>
          <w:sz w:val="22"/>
          <w:szCs w:val="22"/>
        </w:rPr>
        <w:t xml:space="preserve"> insurance products? </w:t>
      </w:r>
    </w:p>
    <w:p w14:paraId="1767D712" w14:textId="07CBEB0A" w:rsidR="007A2005" w:rsidRPr="00771053" w:rsidRDefault="007A2005" w:rsidP="00771053">
      <w:pPr>
        <w:pStyle w:val="ListParagraph"/>
        <w:numPr>
          <w:ilvl w:val="0"/>
          <w:numId w:val="16"/>
        </w:numPr>
        <w:ind w:left="1134" w:hanging="567"/>
        <w:jc w:val="both"/>
        <w:rPr>
          <w:rFonts w:asciiTheme="majorHAnsi" w:hAnsiTheme="majorHAnsi" w:cs="Arial"/>
          <w:sz w:val="22"/>
          <w:szCs w:val="22"/>
        </w:rPr>
      </w:pPr>
      <w:r w:rsidRPr="00771053">
        <w:rPr>
          <w:rFonts w:asciiTheme="majorHAnsi" w:hAnsiTheme="majorHAnsi" w:cs="Arial"/>
          <w:sz w:val="22"/>
          <w:szCs w:val="22"/>
        </w:rPr>
        <w:t xml:space="preserve">YOUR </w:t>
      </w:r>
      <w:r w:rsidR="00A74BE2">
        <w:rPr>
          <w:rFonts w:asciiTheme="majorHAnsi" w:hAnsiTheme="majorHAnsi" w:cs="Arial"/>
          <w:sz w:val="22"/>
          <w:szCs w:val="22"/>
        </w:rPr>
        <w:t>JURISDICTION</w:t>
      </w:r>
      <w:r w:rsidR="001C259F" w:rsidRPr="00771053">
        <w:rPr>
          <w:rFonts w:asciiTheme="majorHAnsi" w:hAnsiTheme="majorHAnsi" w:cs="Arial"/>
          <w:sz w:val="22"/>
          <w:szCs w:val="22"/>
        </w:rPr>
        <w:t xml:space="preserve"> primarily</w:t>
      </w:r>
      <w:r w:rsidRPr="00771053">
        <w:rPr>
          <w:rFonts w:asciiTheme="majorHAnsi" w:hAnsiTheme="majorHAnsi" w:cs="Arial"/>
          <w:sz w:val="22"/>
          <w:szCs w:val="22"/>
        </w:rPr>
        <w:t xml:space="preserve"> </w:t>
      </w:r>
      <w:r w:rsidR="00F7193F">
        <w:rPr>
          <w:rFonts w:asciiTheme="majorHAnsi" w:hAnsiTheme="majorHAnsi" w:cs="Arial"/>
          <w:sz w:val="22"/>
          <w:szCs w:val="22"/>
        </w:rPr>
        <w:t>use</w:t>
      </w:r>
      <w:r w:rsidR="00A35994">
        <w:rPr>
          <w:rFonts w:asciiTheme="majorHAnsi" w:hAnsiTheme="majorHAnsi" w:cs="Arial"/>
          <w:sz w:val="22"/>
          <w:szCs w:val="22"/>
        </w:rPr>
        <w:t>s</w:t>
      </w:r>
      <w:r w:rsidRPr="00771053">
        <w:rPr>
          <w:rFonts w:asciiTheme="majorHAnsi" w:hAnsiTheme="majorHAnsi" w:cs="Arial"/>
          <w:sz w:val="22"/>
          <w:szCs w:val="22"/>
        </w:rPr>
        <w:t xml:space="preserve"> a </w:t>
      </w:r>
      <w:r w:rsidR="009C177E">
        <w:rPr>
          <w:rFonts w:asciiTheme="majorHAnsi" w:hAnsiTheme="majorHAnsi" w:cs="Arial"/>
          <w:sz w:val="22"/>
          <w:szCs w:val="22"/>
        </w:rPr>
        <w:t>“</w:t>
      </w:r>
      <w:r w:rsidRPr="00771053">
        <w:rPr>
          <w:rFonts w:asciiTheme="majorHAnsi" w:hAnsiTheme="majorHAnsi" w:cs="Arial"/>
          <w:sz w:val="22"/>
          <w:szCs w:val="22"/>
        </w:rPr>
        <w:t>principles-based approach</w:t>
      </w:r>
      <w:r w:rsidR="009C177E">
        <w:rPr>
          <w:rFonts w:asciiTheme="majorHAnsi" w:hAnsiTheme="majorHAnsi" w:cs="Arial"/>
          <w:sz w:val="22"/>
          <w:szCs w:val="22"/>
        </w:rPr>
        <w:t>”</w:t>
      </w:r>
      <w:r w:rsidRPr="00771053">
        <w:rPr>
          <w:rFonts w:asciiTheme="majorHAnsi" w:hAnsiTheme="majorHAnsi" w:cs="Arial"/>
          <w:sz w:val="22"/>
          <w:szCs w:val="22"/>
        </w:rPr>
        <w:t xml:space="preserve"> that places</w:t>
      </w:r>
      <w:r w:rsidR="004412FC">
        <w:rPr>
          <w:rFonts w:asciiTheme="majorHAnsi" w:hAnsiTheme="majorHAnsi" w:cs="Arial"/>
          <w:sz w:val="22"/>
          <w:szCs w:val="22"/>
        </w:rPr>
        <w:t xml:space="preserve"> </w:t>
      </w:r>
      <w:r w:rsidRPr="00771053">
        <w:rPr>
          <w:rFonts w:asciiTheme="majorHAnsi" w:hAnsiTheme="majorHAnsi" w:cs="Arial"/>
          <w:sz w:val="22"/>
          <w:szCs w:val="22"/>
        </w:rPr>
        <w:t xml:space="preserve">responsibility </w:t>
      </w:r>
      <w:r w:rsidR="00F211F0" w:rsidRPr="00771053">
        <w:rPr>
          <w:rFonts w:asciiTheme="majorHAnsi" w:hAnsiTheme="majorHAnsi" w:cs="Arial"/>
          <w:sz w:val="22"/>
          <w:szCs w:val="22"/>
        </w:rPr>
        <w:t xml:space="preserve">on the Board and Senior Management </w:t>
      </w:r>
      <w:r w:rsidRPr="00771053">
        <w:rPr>
          <w:rFonts w:asciiTheme="majorHAnsi" w:hAnsiTheme="majorHAnsi" w:cs="Arial"/>
          <w:sz w:val="22"/>
          <w:szCs w:val="22"/>
        </w:rPr>
        <w:t xml:space="preserve">for product approval </w:t>
      </w:r>
      <w:r w:rsidR="000A128E">
        <w:rPr>
          <w:rFonts w:asciiTheme="majorHAnsi" w:hAnsiTheme="majorHAnsi" w:cs="Arial"/>
          <w:sz w:val="22"/>
          <w:szCs w:val="22"/>
        </w:rPr>
        <w:t>and ensuring that products and distribution strategies take into account the interests of different types of consumers</w:t>
      </w:r>
      <w:r w:rsidR="000A128E" w:rsidRPr="00771053">
        <w:rPr>
          <w:rFonts w:asciiTheme="majorHAnsi" w:hAnsiTheme="majorHAnsi" w:cs="Arial"/>
          <w:sz w:val="22"/>
          <w:szCs w:val="22"/>
        </w:rPr>
        <w:t xml:space="preserve"> </w:t>
      </w:r>
      <w:r w:rsidRPr="00771053">
        <w:rPr>
          <w:rFonts w:asciiTheme="majorHAnsi" w:hAnsiTheme="majorHAnsi" w:cs="Arial"/>
          <w:sz w:val="22"/>
          <w:szCs w:val="22"/>
        </w:rPr>
        <w:t xml:space="preserve">before the insurance product </w:t>
      </w:r>
      <w:proofErr w:type="gramStart"/>
      <w:r w:rsidRPr="00771053">
        <w:rPr>
          <w:rFonts w:asciiTheme="majorHAnsi" w:hAnsiTheme="majorHAnsi" w:cs="Arial"/>
          <w:sz w:val="22"/>
          <w:szCs w:val="22"/>
        </w:rPr>
        <w:t xml:space="preserve">is </w:t>
      </w:r>
      <w:r w:rsidR="001C259F" w:rsidRPr="00771053">
        <w:rPr>
          <w:rFonts w:asciiTheme="majorHAnsi" w:hAnsiTheme="majorHAnsi" w:cs="Arial"/>
          <w:sz w:val="22"/>
          <w:szCs w:val="22"/>
        </w:rPr>
        <w:t>distributed</w:t>
      </w:r>
      <w:proofErr w:type="gramEnd"/>
      <w:r w:rsidRPr="00771053">
        <w:rPr>
          <w:rFonts w:asciiTheme="majorHAnsi" w:hAnsiTheme="majorHAnsi" w:cs="Arial"/>
          <w:sz w:val="22"/>
          <w:szCs w:val="22"/>
        </w:rPr>
        <w:t>.</w:t>
      </w:r>
    </w:p>
    <w:p w14:paraId="302858CB" w14:textId="37E4BE8C" w:rsidR="007A2005" w:rsidRPr="00771053" w:rsidRDefault="007A2005" w:rsidP="00771053">
      <w:pPr>
        <w:pStyle w:val="ListParagraph"/>
        <w:numPr>
          <w:ilvl w:val="0"/>
          <w:numId w:val="16"/>
        </w:numPr>
        <w:ind w:left="1134" w:hanging="567"/>
        <w:jc w:val="both"/>
        <w:rPr>
          <w:rFonts w:asciiTheme="majorHAnsi" w:hAnsiTheme="majorHAnsi" w:cs="Arial"/>
          <w:sz w:val="22"/>
          <w:szCs w:val="22"/>
        </w:rPr>
      </w:pPr>
      <w:r w:rsidRPr="00771053">
        <w:rPr>
          <w:rFonts w:asciiTheme="majorHAnsi" w:hAnsiTheme="majorHAnsi" w:cs="Arial"/>
          <w:sz w:val="22"/>
          <w:szCs w:val="22"/>
        </w:rPr>
        <w:t xml:space="preserve">YOUR </w:t>
      </w:r>
      <w:r w:rsidR="00A74BE2">
        <w:rPr>
          <w:rFonts w:asciiTheme="majorHAnsi" w:hAnsiTheme="majorHAnsi" w:cs="Arial"/>
          <w:sz w:val="22"/>
          <w:szCs w:val="22"/>
        </w:rPr>
        <w:t>JURISDICTION</w:t>
      </w:r>
      <w:r w:rsidR="004C2B2B">
        <w:rPr>
          <w:rFonts w:asciiTheme="majorHAnsi" w:hAnsiTheme="majorHAnsi" w:cs="Arial"/>
          <w:sz w:val="22"/>
          <w:szCs w:val="22"/>
        </w:rPr>
        <w:t xml:space="preserve"> </w:t>
      </w:r>
      <w:r w:rsidR="001C259F" w:rsidRPr="00771053">
        <w:rPr>
          <w:rFonts w:asciiTheme="majorHAnsi" w:hAnsiTheme="majorHAnsi" w:cs="Arial"/>
          <w:sz w:val="22"/>
          <w:szCs w:val="22"/>
        </w:rPr>
        <w:t>primarily</w:t>
      </w:r>
      <w:r w:rsidRPr="00771053">
        <w:rPr>
          <w:rFonts w:asciiTheme="majorHAnsi" w:hAnsiTheme="majorHAnsi" w:cs="Arial"/>
          <w:sz w:val="22"/>
          <w:szCs w:val="22"/>
        </w:rPr>
        <w:t xml:space="preserve"> </w:t>
      </w:r>
      <w:r w:rsidR="00F7193F">
        <w:rPr>
          <w:rFonts w:asciiTheme="majorHAnsi" w:hAnsiTheme="majorHAnsi" w:cs="Arial"/>
          <w:sz w:val="22"/>
          <w:szCs w:val="22"/>
        </w:rPr>
        <w:t>use</w:t>
      </w:r>
      <w:r w:rsidR="00A35994">
        <w:rPr>
          <w:rFonts w:asciiTheme="majorHAnsi" w:hAnsiTheme="majorHAnsi" w:cs="Arial"/>
          <w:sz w:val="22"/>
          <w:szCs w:val="22"/>
        </w:rPr>
        <w:t>s</w:t>
      </w:r>
      <w:r w:rsidRPr="00771053">
        <w:rPr>
          <w:rFonts w:asciiTheme="majorHAnsi" w:hAnsiTheme="majorHAnsi" w:cs="Arial"/>
          <w:sz w:val="22"/>
          <w:szCs w:val="22"/>
        </w:rPr>
        <w:t xml:space="preserve"> a </w:t>
      </w:r>
      <w:r w:rsidR="009C177E">
        <w:rPr>
          <w:rFonts w:asciiTheme="majorHAnsi" w:hAnsiTheme="majorHAnsi" w:cs="Arial"/>
          <w:sz w:val="22"/>
          <w:szCs w:val="22"/>
        </w:rPr>
        <w:t>“</w:t>
      </w:r>
      <w:r w:rsidRPr="00771053">
        <w:rPr>
          <w:rFonts w:asciiTheme="majorHAnsi" w:hAnsiTheme="majorHAnsi" w:cs="Arial"/>
          <w:sz w:val="22"/>
          <w:szCs w:val="22"/>
        </w:rPr>
        <w:t>product approval approach</w:t>
      </w:r>
      <w:r w:rsidR="009C177E">
        <w:rPr>
          <w:rFonts w:asciiTheme="majorHAnsi" w:hAnsiTheme="majorHAnsi" w:cs="Arial"/>
          <w:sz w:val="22"/>
          <w:szCs w:val="22"/>
        </w:rPr>
        <w:t>”</w:t>
      </w:r>
      <w:r w:rsidRPr="00771053">
        <w:rPr>
          <w:rFonts w:asciiTheme="majorHAnsi" w:hAnsiTheme="majorHAnsi" w:cs="Arial"/>
          <w:sz w:val="22"/>
          <w:szCs w:val="22"/>
        </w:rPr>
        <w:t xml:space="preserve"> </w:t>
      </w:r>
      <w:r w:rsidR="000A128E">
        <w:rPr>
          <w:rFonts w:asciiTheme="majorHAnsi" w:hAnsiTheme="majorHAnsi" w:cs="Arial"/>
          <w:sz w:val="22"/>
          <w:szCs w:val="22"/>
        </w:rPr>
        <w:t xml:space="preserve">that </w:t>
      </w:r>
      <w:r w:rsidRPr="00771053">
        <w:rPr>
          <w:rFonts w:asciiTheme="majorHAnsi" w:hAnsiTheme="majorHAnsi" w:cs="Arial"/>
          <w:sz w:val="22"/>
          <w:szCs w:val="22"/>
        </w:rPr>
        <w:t xml:space="preserve">requires product approval from the supervisor before the insurance product is </w:t>
      </w:r>
      <w:r w:rsidR="001C259F" w:rsidRPr="00771053">
        <w:rPr>
          <w:rFonts w:asciiTheme="majorHAnsi" w:hAnsiTheme="majorHAnsi" w:cs="Arial"/>
          <w:sz w:val="22"/>
          <w:szCs w:val="22"/>
        </w:rPr>
        <w:t>distributed</w:t>
      </w:r>
      <w:r w:rsidRPr="00771053">
        <w:rPr>
          <w:rFonts w:asciiTheme="majorHAnsi" w:hAnsiTheme="majorHAnsi" w:cs="Arial"/>
          <w:sz w:val="22"/>
          <w:szCs w:val="22"/>
        </w:rPr>
        <w:t>.</w:t>
      </w:r>
    </w:p>
    <w:p w14:paraId="24DB8AE5" w14:textId="5D6EC2B8" w:rsidR="007A2005" w:rsidRPr="00771053" w:rsidRDefault="007A2005" w:rsidP="00771053">
      <w:pPr>
        <w:pStyle w:val="ListParagraph"/>
        <w:numPr>
          <w:ilvl w:val="0"/>
          <w:numId w:val="16"/>
        </w:numPr>
        <w:ind w:left="1134" w:hanging="567"/>
        <w:jc w:val="both"/>
        <w:rPr>
          <w:rFonts w:asciiTheme="majorHAnsi" w:hAnsiTheme="majorHAnsi" w:cs="Arial"/>
          <w:sz w:val="22"/>
          <w:szCs w:val="22"/>
        </w:rPr>
      </w:pPr>
      <w:r w:rsidRPr="00771053">
        <w:rPr>
          <w:rFonts w:asciiTheme="majorHAnsi" w:hAnsiTheme="majorHAnsi" w:cs="Arial"/>
          <w:sz w:val="22"/>
          <w:szCs w:val="22"/>
        </w:rPr>
        <w:t xml:space="preserve">YOUR </w:t>
      </w:r>
      <w:r w:rsidR="00A74BE2">
        <w:rPr>
          <w:rFonts w:asciiTheme="majorHAnsi" w:hAnsiTheme="majorHAnsi" w:cs="Arial"/>
          <w:sz w:val="22"/>
          <w:szCs w:val="22"/>
        </w:rPr>
        <w:t>JURISDICTION</w:t>
      </w:r>
      <w:r w:rsidRPr="00771053">
        <w:rPr>
          <w:rFonts w:asciiTheme="majorHAnsi" w:hAnsiTheme="majorHAnsi" w:cs="Arial"/>
          <w:sz w:val="22"/>
          <w:szCs w:val="22"/>
        </w:rPr>
        <w:t xml:space="preserve"> </w:t>
      </w:r>
      <w:r w:rsidR="00F7193F">
        <w:rPr>
          <w:rFonts w:asciiTheme="majorHAnsi" w:hAnsiTheme="majorHAnsi" w:cs="Arial"/>
          <w:sz w:val="22"/>
          <w:szCs w:val="22"/>
        </w:rPr>
        <w:t>use</w:t>
      </w:r>
      <w:r w:rsidR="00A35994">
        <w:rPr>
          <w:rFonts w:asciiTheme="majorHAnsi" w:hAnsiTheme="majorHAnsi" w:cs="Arial"/>
          <w:sz w:val="22"/>
          <w:szCs w:val="22"/>
        </w:rPr>
        <w:t>s</w:t>
      </w:r>
      <w:r w:rsidRPr="00771053">
        <w:rPr>
          <w:rFonts w:asciiTheme="majorHAnsi" w:hAnsiTheme="majorHAnsi" w:cs="Arial"/>
          <w:sz w:val="22"/>
          <w:szCs w:val="22"/>
        </w:rPr>
        <w:t xml:space="preserve"> a combination of a </w:t>
      </w:r>
      <w:r w:rsidR="00F7193F" w:rsidRPr="00771053">
        <w:rPr>
          <w:rFonts w:asciiTheme="majorHAnsi" w:hAnsiTheme="majorHAnsi" w:cs="Arial"/>
          <w:sz w:val="22"/>
          <w:szCs w:val="22"/>
        </w:rPr>
        <w:t>principles-based approach</w:t>
      </w:r>
      <w:r w:rsidR="00F7193F" w:rsidRPr="00771053" w:rsidDel="00F7193F">
        <w:rPr>
          <w:rFonts w:asciiTheme="majorHAnsi" w:hAnsiTheme="majorHAnsi" w:cs="Arial"/>
          <w:sz w:val="22"/>
          <w:szCs w:val="22"/>
        </w:rPr>
        <w:t xml:space="preserve"> </w:t>
      </w:r>
      <w:r w:rsidRPr="00771053">
        <w:rPr>
          <w:rFonts w:asciiTheme="majorHAnsi" w:hAnsiTheme="majorHAnsi" w:cs="Arial"/>
          <w:sz w:val="22"/>
          <w:szCs w:val="22"/>
        </w:rPr>
        <w:t xml:space="preserve">and </w:t>
      </w:r>
      <w:r w:rsidR="00F7193F" w:rsidRPr="00771053">
        <w:rPr>
          <w:rFonts w:asciiTheme="majorHAnsi" w:hAnsiTheme="majorHAnsi" w:cs="Arial"/>
          <w:sz w:val="22"/>
          <w:szCs w:val="22"/>
        </w:rPr>
        <w:t xml:space="preserve">product approval </w:t>
      </w:r>
      <w:proofErr w:type="gramStart"/>
      <w:r w:rsidR="00F7193F" w:rsidRPr="00771053">
        <w:rPr>
          <w:rFonts w:asciiTheme="majorHAnsi" w:hAnsiTheme="majorHAnsi" w:cs="Arial"/>
          <w:sz w:val="22"/>
          <w:szCs w:val="22"/>
        </w:rPr>
        <w:t xml:space="preserve">approach </w:t>
      </w:r>
      <w:r w:rsidRPr="00771053">
        <w:rPr>
          <w:rFonts w:asciiTheme="majorHAnsi" w:hAnsiTheme="majorHAnsi" w:cs="Arial"/>
          <w:sz w:val="22"/>
          <w:szCs w:val="22"/>
        </w:rPr>
        <w:t>which</w:t>
      </w:r>
      <w:proofErr w:type="gramEnd"/>
      <w:r w:rsidRPr="00771053">
        <w:rPr>
          <w:rFonts w:asciiTheme="majorHAnsi" w:hAnsiTheme="majorHAnsi" w:cs="Arial"/>
          <w:sz w:val="22"/>
          <w:szCs w:val="22"/>
        </w:rPr>
        <w:t xml:space="preserve"> ensures all insurance products take into account interests of different types of customers. </w:t>
      </w:r>
    </w:p>
    <w:p w14:paraId="09A688B6" w14:textId="762B2371" w:rsidR="001C259F" w:rsidRPr="00771053" w:rsidRDefault="00C25B38" w:rsidP="00771053">
      <w:pPr>
        <w:pStyle w:val="ListParagraph"/>
        <w:numPr>
          <w:ilvl w:val="0"/>
          <w:numId w:val="16"/>
        </w:numPr>
        <w:ind w:left="1134" w:hanging="567"/>
        <w:jc w:val="both"/>
        <w:rPr>
          <w:rFonts w:asciiTheme="majorHAnsi" w:hAnsiTheme="majorHAnsi" w:cs="Arial"/>
          <w:sz w:val="22"/>
          <w:szCs w:val="22"/>
        </w:rPr>
      </w:pPr>
      <w:r w:rsidRPr="00771053">
        <w:rPr>
          <w:rFonts w:asciiTheme="majorHAnsi" w:hAnsiTheme="majorHAnsi" w:cs="Arial"/>
          <w:sz w:val="22"/>
          <w:szCs w:val="22"/>
        </w:rPr>
        <w:t xml:space="preserve">YOUR </w:t>
      </w:r>
      <w:r>
        <w:rPr>
          <w:rFonts w:asciiTheme="majorHAnsi" w:hAnsiTheme="majorHAnsi" w:cs="Arial"/>
          <w:sz w:val="22"/>
          <w:szCs w:val="22"/>
        </w:rPr>
        <w:t>JURISDICTION</w:t>
      </w:r>
      <w:r w:rsidRPr="00771053">
        <w:rPr>
          <w:rFonts w:asciiTheme="majorHAnsi" w:hAnsiTheme="majorHAnsi" w:cs="Arial"/>
          <w:sz w:val="22"/>
          <w:szCs w:val="22"/>
        </w:rPr>
        <w:t xml:space="preserve"> </w:t>
      </w:r>
      <w:r>
        <w:rPr>
          <w:rFonts w:asciiTheme="majorHAnsi" w:hAnsiTheme="majorHAnsi" w:cs="Arial"/>
          <w:sz w:val="22"/>
          <w:szCs w:val="22"/>
        </w:rPr>
        <w:t>uses, i</w:t>
      </w:r>
      <w:r w:rsidR="001C259F" w:rsidRPr="00771053">
        <w:rPr>
          <w:rFonts w:asciiTheme="majorHAnsi" w:hAnsiTheme="majorHAnsi" w:cs="Arial"/>
          <w:sz w:val="22"/>
          <w:szCs w:val="22"/>
        </w:rPr>
        <w:t xml:space="preserve">n most cases, neither a </w:t>
      </w:r>
      <w:r w:rsidRPr="00771053">
        <w:rPr>
          <w:rFonts w:asciiTheme="majorHAnsi" w:hAnsiTheme="majorHAnsi" w:cs="Arial"/>
          <w:sz w:val="22"/>
          <w:szCs w:val="22"/>
        </w:rPr>
        <w:t>principles-based approach</w:t>
      </w:r>
      <w:r w:rsidRPr="00771053" w:rsidDel="00F7193F">
        <w:rPr>
          <w:rFonts w:asciiTheme="majorHAnsi" w:hAnsiTheme="majorHAnsi" w:cs="Arial"/>
          <w:sz w:val="22"/>
          <w:szCs w:val="22"/>
        </w:rPr>
        <w:t xml:space="preserve"> </w:t>
      </w:r>
      <w:r w:rsidR="001C259F" w:rsidRPr="00771053">
        <w:rPr>
          <w:rFonts w:asciiTheme="majorHAnsi" w:hAnsiTheme="majorHAnsi" w:cs="Arial"/>
          <w:sz w:val="22"/>
          <w:szCs w:val="22"/>
        </w:rPr>
        <w:t xml:space="preserve">nor a </w:t>
      </w:r>
      <w:r w:rsidRPr="00771053">
        <w:rPr>
          <w:rFonts w:asciiTheme="majorHAnsi" w:hAnsiTheme="majorHAnsi" w:cs="Arial"/>
          <w:sz w:val="22"/>
          <w:szCs w:val="22"/>
        </w:rPr>
        <w:t>product approval approach</w:t>
      </w:r>
      <w:r w:rsidR="001C259F" w:rsidRPr="00771053">
        <w:rPr>
          <w:rFonts w:asciiTheme="majorHAnsi" w:hAnsiTheme="majorHAnsi" w:cs="Arial"/>
          <w:sz w:val="22"/>
          <w:szCs w:val="22"/>
        </w:rPr>
        <w:t>.</w:t>
      </w:r>
    </w:p>
    <w:p w14:paraId="513DC617" w14:textId="4FC91C95" w:rsidR="001C259F" w:rsidRDefault="00C27EA4" w:rsidP="00771053">
      <w:pPr>
        <w:pStyle w:val="ListParagraph"/>
        <w:numPr>
          <w:ilvl w:val="0"/>
          <w:numId w:val="16"/>
        </w:numPr>
        <w:ind w:left="1134" w:hanging="567"/>
        <w:jc w:val="both"/>
        <w:rPr>
          <w:rFonts w:asciiTheme="majorHAnsi" w:hAnsiTheme="majorHAnsi" w:cs="Arial"/>
          <w:sz w:val="22"/>
          <w:szCs w:val="22"/>
        </w:rPr>
      </w:pPr>
      <w:r w:rsidRPr="00004885">
        <w:rPr>
          <w:rFonts w:asciiTheme="majorHAnsi" w:hAnsiTheme="majorHAnsi" w:cs="Arial"/>
          <w:sz w:val="22"/>
          <w:szCs w:val="22"/>
        </w:rPr>
        <w:t>There is no such requirement</w:t>
      </w:r>
      <w:r w:rsidR="009C177E">
        <w:rPr>
          <w:rFonts w:asciiTheme="majorHAnsi" w:hAnsiTheme="majorHAnsi" w:cs="Arial"/>
          <w:sz w:val="22"/>
          <w:szCs w:val="22"/>
        </w:rPr>
        <w:t>s</w:t>
      </w:r>
      <w:r w:rsidRPr="00004885">
        <w:rPr>
          <w:rFonts w:asciiTheme="majorHAnsi" w:hAnsiTheme="majorHAnsi" w:cs="Arial"/>
          <w:sz w:val="22"/>
          <w:szCs w:val="22"/>
        </w:rPr>
        <w:t xml:space="preserve"> or expectation</w:t>
      </w:r>
      <w:r w:rsidR="009C177E">
        <w:rPr>
          <w:rFonts w:asciiTheme="majorHAnsi" w:hAnsiTheme="majorHAnsi" w:cs="Arial"/>
          <w:sz w:val="22"/>
          <w:szCs w:val="22"/>
        </w:rPr>
        <w:t xml:space="preserve">s </w:t>
      </w:r>
      <w:r w:rsidR="00A72C6A" w:rsidRPr="001C126E">
        <w:rPr>
          <w:rFonts w:asciiTheme="majorHAnsi" w:hAnsiTheme="majorHAnsi" w:cs="Arial"/>
          <w:sz w:val="22"/>
          <w:szCs w:val="22"/>
        </w:rPr>
        <w:t>in place</w:t>
      </w:r>
      <w:r w:rsidR="00C25B38">
        <w:rPr>
          <w:rFonts w:asciiTheme="majorHAnsi" w:hAnsiTheme="majorHAnsi" w:cs="Arial"/>
          <w:sz w:val="22"/>
          <w:szCs w:val="22"/>
        </w:rPr>
        <w:t xml:space="preserve"> in </w:t>
      </w:r>
      <w:r w:rsidR="00C25B38" w:rsidRPr="00771053">
        <w:rPr>
          <w:rFonts w:asciiTheme="majorHAnsi" w:hAnsiTheme="majorHAnsi" w:cs="Arial"/>
          <w:sz w:val="22"/>
          <w:szCs w:val="22"/>
        </w:rPr>
        <w:t xml:space="preserve">YOUR </w:t>
      </w:r>
      <w:r w:rsidR="00C25B38">
        <w:rPr>
          <w:rFonts w:asciiTheme="majorHAnsi" w:hAnsiTheme="majorHAnsi" w:cs="Arial"/>
          <w:sz w:val="22"/>
          <w:szCs w:val="22"/>
        </w:rPr>
        <w:t>JURISDICTION</w:t>
      </w:r>
      <w:r w:rsidR="00DC10C2">
        <w:rPr>
          <w:rFonts w:asciiTheme="majorHAnsi" w:hAnsiTheme="majorHAnsi" w:cs="Arial"/>
          <w:sz w:val="22"/>
          <w:szCs w:val="22"/>
        </w:rPr>
        <w:t>.</w:t>
      </w:r>
      <w:r w:rsidR="00A72C6A" w:rsidRPr="001C126E">
        <w:rPr>
          <w:rFonts w:asciiTheme="majorHAnsi" w:hAnsiTheme="majorHAnsi" w:cs="Arial"/>
          <w:sz w:val="22"/>
          <w:szCs w:val="22"/>
        </w:rPr>
        <w:t xml:space="preserve"> (</w:t>
      </w:r>
      <w:proofErr w:type="gramStart"/>
      <w:r w:rsidR="00A72C6A" w:rsidRPr="001C126E">
        <w:rPr>
          <w:rFonts w:asciiTheme="majorHAnsi" w:hAnsiTheme="majorHAnsi" w:cs="Arial"/>
          <w:sz w:val="22"/>
          <w:szCs w:val="22"/>
        </w:rPr>
        <w:t>neither</w:t>
      </w:r>
      <w:proofErr w:type="gramEnd"/>
      <w:r w:rsidR="00A72C6A" w:rsidRPr="001C126E">
        <w:rPr>
          <w:rFonts w:asciiTheme="majorHAnsi" w:hAnsiTheme="majorHAnsi" w:cs="Arial"/>
          <w:sz w:val="22"/>
          <w:szCs w:val="22"/>
        </w:rPr>
        <w:t xml:space="preserve"> </w:t>
      </w:r>
      <w:r w:rsidR="00853D5D" w:rsidRPr="001C126E">
        <w:rPr>
          <w:rFonts w:asciiTheme="majorHAnsi" w:hAnsiTheme="majorHAnsi" w:cs="Arial"/>
          <w:sz w:val="22"/>
          <w:szCs w:val="22"/>
        </w:rPr>
        <w:t>principles-based approach</w:t>
      </w:r>
      <w:r w:rsidR="00853D5D" w:rsidRPr="001C126E" w:rsidDel="00853D5D">
        <w:rPr>
          <w:rFonts w:asciiTheme="majorHAnsi" w:hAnsiTheme="majorHAnsi" w:cs="Arial"/>
          <w:sz w:val="22"/>
          <w:szCs w:val="22"/>
        </w:rPr>
        <w:t xml:space="preserve"> </w:t>
      </w:r>
      <w:r w:rsidR="00A72C6A" w:rsidRPr="001C126E">
        <w:rPr>
          <w:rFonts w:asciiTheme="majorHAnsi" w:hAnsiTheme="majorHAnsi" w:cs="Arial"/>
          <w:sz w:val="22"/>
          <w:szCs w:val="22"/>
        </w:rPr>
        <w:t xml:space="preserve">nor a </w:t>
      </w:r>
      <w:r w:rsidR="00853D5D" w:rsidRPr="001C126E">
        <w:rPr>
          <w:rFonts w:asciiTheme="majorHAnsi" w:hAnsiTheme="majorHAnsi" w:cs="Arial"/>
          <w:sz w:val="22"/>
          <w:szCs w:val="22"/>
        </w:rPr>
        <w:t xml:space="preserve">product approval approach </w:t>
      </w:r>
      <w:r w:rsidR="00A72C6A" w:rsidRPr="001C126E">
        <w:rPr>
          <w:rFonts w:asciiTheme="majorHAnsi" w:hAnsiTheme="majorHAnsi" w:cs="Arial"/>
          <w:sz w:val="22"/>
          <w:szCs w:val="22"/>
        </w:rPr>
        <w:t>nor a combination). If option 5 applies, please elaborate below.</w:t>
      </w:r>
    </w:p>
    <w:p w14:paraId="0ADB7B50" w14:textId="77777777" w:rsidR="006340A1" w:rsidRDefault="006340A1" w:rsidP="00771053">
      <w:pPr>
        <w:rPr>
          <w:rFonts w:asciiTheme="majorHAnsi" w:hAnsiTheme="majorHAnsi" w:cstheme="majorHAnsi"/>
          <w:sz w:val="22"/>
          <w:szCs w:val="22"/>
        </w:rPr>
      </w:pPr>
    </w:p>
    <w:p w14:paraId="19A3CDD5" w14:textId="780C4C63" w:rsidR="00771053" w:rsidRPr="003D6C22" w:rsidRDefault="00771053" w:rsidP="00771053">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71053" w14:paraId="79C8C3A1" w14:textId="77777777" w:rsidTr="0028200F">
        <w:tc>
          <w:tcPr>
            <w:tcW w:w="8647" w:type="dxa"/>
          </w:tcPr>
          <w:p w14:paraId="3C1C26EA" w14:textId="77777777" w:rsidR="00771053" w:rsidRDefault="00771053" w:rsidP="0028200F">
            <w:pPr>
              <w:rPr>
                <w:lang w:val="en-GB"/>
              </w:rPr>
            </w:pPr>
          </w:p>
          <w:p w14:paraId="1F0DC43D" w14:textId="77777777" w:rsidR="00771053" w:rsidRDefault="00771053" w:rsidP="0028200F">
            <w:pPr>
              <w:rPr>
                <w:lang w:val="en-GB"/>
              </w:rPr>
            </w:pPr>
          </w:p>
          <w:p w14:paraId="6E2E1AD8" w14:textId="77777777" w:rsidR="00771053" w:rsidRDefault="00771053" w:rsidP="0028200F">
            <w:pPr>
              <w:rPr>
                <w:lang w:val="en-GB"/>
              </w:rPr>
            </w:pPr>
          </w:p>
        </w:tc>
      </w:tr>
    </w:tbl>
    <w:p w14:paraId="71D39A2A" w14:textId="2D52503A" w:rsidR="007A2005" w:rsidRDefault="007A2005" w:rsidP="0009313E">
      <w:pPr>
        <w:pStyle w:val="ListParagraph"/>
        <w:ind w:left="567"/>
        <w:rPr>
          <w:rFonts w:asciiTheme="majorHAnsi" w:hAnsiTheme="majorHAnsi" w:cs="Arial"/>
          <w:sz w:val="22"/>
          <w:szCs w:val="22"/>
        </w:rPr>
      </w:pPr>
    </w:p>
    <w:p w14:paraId="241C8FBB" w14:textId="20A54D52" w:rsidR="00D736AE" w:rsidRPr="00771053" w:rsidRDefault="00D736AE" w:rsidP="0009313E">
      <w:pPr>
        <w:pStyle w:val="ListParagraph"/>
        <w:ind w:left="567"/>
        <w:rPr>
          <w:rFonts w:asciiTheme="majorHAnsi" w:hAnsiTheme="majorHAnsi" w:cs="Arial"/>
          <w:bCs/>
          <w:sz w:val="22"/>
          <w:szCs w:val="22"/>
        </w:rPr>
      </w:pPr>
    </w:p>
    <w:p w14:paraId="64E09E16" w14:textId="7D310014" w:rsidR="00D736AE" w:rsidRDefault="00925DC7" w:rsidP="00771053">
      <w:pPr>
        <w:pStyle w:val="ListParagraph"/>
        <w:numPr>
          <w:ilvl w:val="0"/>
          <w:numId w:val="1"/>
        </w:numPr>
        <w:ind w:left="567" w:hanging="567"/>
        <w:jc w:val="both"/>
        <w:rPr>
          <w:rFonts w:asciiTheme="majorHAnsi" w:hAnsiTheme="majorHAnsi" w:cs="Arial"/>
          <w:bCs/>
          <w:sz w:val="22"/>
          <w:szCs w:val="22"/>
        </w:rPr>
      </w:pPr>
      <w:r>
        <w:rPr>
          <w:rFonts w:asciiTheme="majorHAnsi" w:hAnsiTheme="majorHAnsi" w:cs="Arial"/>
          <w:bCs/>
          <w:sz w:val="22"/>
          <w:szCs w:val="22"/>
        </w:rPr>
        <w:t>If</w:t>
      </w:r>
      <w:r w:rsidR="00D736AE" w:rsidRPr="00771053">
        <w:rPr>
          <w:rFonts w:asciiTheme="majorHAnsi" w:hAnsiTheme="majorHAnsi" w:cs="Arial"/>
          <w:bCs/>
          <w:sz w:val="22"/>
          <w:szCs w:val="22"/>
        </w:rPr>
        <w:t xml:space="preserve"> YOUR </w:t>
      </w:r>
      <w:r w:rsidR="00A74BE2">
        <w:rPr>
          <w:rFonts w:asciiTheme="majorHAnsi" w:hAnsiTheme="majorHAnsi" w:cs="Arial"/>
          <w:bCs/>
          <w:sz w:val="22"/>
          <w:szCs w:val="22"/>
        </w:rPr>
        <w:t>JURISDICTION</w:t>
      </w:r>
      <w:r w:rsidR="004C2B2B">
        <w:rPr>
          <w:rFonts w:asciiTheme="majorHAnsi" w:hAnsiTheme="majorHAnsi" w:cs="Arial"/>
          <w:bCs/>
          <w:sz w:val="22"/>
          <w:szCs w:val="22"/>
        </w:rPr>
        <w:t xml:space="preserve"> </w:t>
      </w:r>
      <w:r w:rsidR="007A7AB6">
        <w:rPr>
          <w:rFonts w:asciiTheme="majorHAnsi" w:hAnsiTheme="majorHAnsi" w:cs="Arial"/>
          <w:bCs/>
          <w:sz w:val="22"/>
          <w:szCs w:val="22"/>
        </w:rPr>
        <w:t>use</w:t>
      </w:r>
      <w:r w:rsidR="00A35994">
        <w:rPr>
          <w:rFonts w:asciiTheme="majorHAnsi" w:hAnsiTheme="majorHAnsi" w:cs="Arial"/>
          <w:bCs/>
          <w:sz w:val="22"/>
          <w:szCs w:val="22"/>
        </w:rPr>
        <w:t>s</w:t>
      </w:r>
      <w:r w:rsidR="007A7AB6">
        <w:rPr>
          <w:rFonts w:asciiTheme="majorHAnsi" w:hAnsiTheme="majorHAnsi" w:cs="Arial"/>
          <w:bCs/>
          <w:sz w:val="22"/>
          <w:szCs w:val="22"/>
        </w:rPr>
        <w:t xml:space="preserve"> </w:t>
      </w:r>
      <w:r w:rsidR="00D736AE" w:rsidRPr="00771053">
        <w:rPr>
          <w:rFonts w:asciiTheme="majorHAnsi" w:hAnsiTheme="majorHAnsi" w:cs="Arial"/>
          <w:bCs/>
          <w:sz w:val="22"/>
          <w:szCs w:val="22"/>
        </w:rPr>
        <w:t xml:space="preserve">a product approval approach, does the supervisor review products for the following?  </w:t>
      </w:r>
    </w:p>
    <w:p w14:paraId="0D6795D0" w14:textId="77777777" w:rsidR="00771053" w:rsidRPr="00771053" w:rsidRDefault="00771053" w:rsidP="00771053">
      <w:pPr>
        <w:pStyle w:val="ListParagraph"/>
        <w:ind w:left="567"/>
        <w:rPr>
          <w:rFonts w:asciiTheme="majorHAnsi" w:hAnsiTheme="majorHAnsi" w:cs="Arial"/>
          <w:bCs/>
          <w:sz w:val="22"/>
          <w:szCs w:val="22"/>
        </w:rPr>
      </w:pPr>
    </w:p>
    <w:tbl>
      <w:tblPr>
        <w:tblStyle w:val="TableGrid"/>
        <w:tblW w:w="5000" w:type="pct"/>
        <w:tblLook w:val="04A0" w:firstRow="1" w:lastRow="0" w:firstColumn="1" w:lastColumn="0" w:noHBand="0" w:noVBand="1"/>
      </w:tblPr>
      <w:tblGrid>
        <w:gridCol w:w="2689"/>
        <w:gridCol w:w="1842"/>
        <w:gridCol w:w="1985"/>
        <w:gridCol w:w="2114"/>
      </w:tblGrid>
      <w:tr w:rsidR="00D736AE" w:rsidRPr="00771053" w14:paraId="4F6DC2D7" w14:textId="77777777" w:rsidTr="002F30F5">
        <w:trPr>
          <w:tblHeader/>
        </w:trPr>
        <w:tc>
          <w:tcPr>
            <w:tcW w:w="1558" w:type="pct"/>
          </w:tcPr>
          <w:p w14:paraId="43CEB66B" w14:textId="77777777" w:rsidR="00D736AE" w:rsidRPr="00771053" w:rsidRDefault="00D736AE" w:rsidP="00D736AE">
            <w:pPr>
              <w:rPr>
                <w:rFonts w:asciiTheme="majorHAnsi" w:hAnsiTheme="majorHAnsi" w:cs="Arial"/>
                <w:sz w:val="22"/>
                <w:szCs w:val="22"/>
              </w:rPr>
            </w:pPr>
          </w:p>
        </w:tc>
        <w:tc>
          <w:tcPr>
            <w:tcW w:w="1067" w:type="pct"/>
          </w:tcPr>
          <w:p w14:paraId="6C38F64B" w14:textId="77777777" w:rsidR="00D736AE" w:rsidRPr="00771053" w:rsidRDefault="00D736AE" w:rsidP="00D736AE">
            <w:pPr>
              <w:rPr>
                <w:rFonts w:asciiTheme="majorHAnsi" w:hAnsiTheme="majorHAnsi" w:cs="Arial"/>
                <w:sz w:val="22"/>
                <w:szCs w:val="22"/>
              </w:rPr>
            </w:pPr>
            <w:r w:rsidRPr="00771053">
              <w:rPr>
                <w:rFonts w:asciiTheme="majorHAnsi" w:hAnsiTheme="majorHAnsi" w:cs="Arial"/>
                <w:sz w:val="22"/>
                <w:szCs w:val="22"/>
              </w:rPr>
              <w:t>1. Yes</w:t>
            </w:r>
          </w:p>
        </w:tc>
        <w:tc>
          <w:tcPr>
            <w:tcW w:w="1150" w:type="pct"/>
          </w:tcPr>
          <w:p w14:paraId="604D89C4" w14:textId="77777777" w:rsidR="00D736AE" w:rsidRPr="00771053" w:rsidRDefault="00D736AE" w:rsidP="00D736AE">
            <w:pPr>
              <w:rPr>
                <w:rFonts w:asciiTheme="majorHAnsi" w:hAnsiTheme="majorHAnsi" w:cs="Arial"/>
                <w:sz w:val="22"/>
                <w:szCs w:val="22"/>
              </w:rPr>
            </w:pPr>
            <w:r w:rsidRPr="00771053">
              <w:rPr>
                <w:rFonts w:asciiTheme="majorHAnsi" w:hAnsiTheme="majorHAnsi" w:cs="Arial"/>
                <w:sz w:val="22"/>
                <w:szCs w:val="22"/>
              </w:rPr>
              <w:t xml:space="preserve">2. No </w:t>
            </w:r>
          </w:p>
        </w:tc>
        <w:tc>
          <w:tcPr>
            <w:tcW w:w="1225" w:type="pct"/>
          </w:tcPr>
          <w:p w14:paraId="19AAFB0C" w14:textId="77777777" w:rsidR="00D736AE" w:rsidRPr="00771053" w:rsidRDefault="00D736AE" w:rsidP="00D736AE">
            <w:pPr>
              <w:rPr>
                <w:rFonts w:asciiTheme="majorHAnsi" w:hAnsiTheme="majorHAnsi" w:cs="Arial"/>
                <w:sz w:val="22"/>
                <w:szCs w:val="22"/>
              </w:rPr>
            </w:pPr>
            <w:r w:rsidRPr="00771053">
              <w:rPr>
                <w:rFonts w:asciiTheme="majorHAnsi" w:hAnsiTheme="majorHAnsi" w:cs="Arial"/>
                <w:sz w:val="22"/>
                <w:szCs w:val="22"/>
              </w:rPr>
              <w:t>3. Not applicable</w:t>
            </w:r>
          </w:p>
        </w:tc>
      </w:tr>
      <w:tr w:rsidR="005D3335" w:rsidRPr="00771053" w14:paraId="7FDBAEE5" w14:textId="77777777" w:rsidTr="00771053">
        <w:tc>
          <w:tcPr>
            <w:tcW w:w="1558" w:type="pct"/>
          </w:tcPr>
          <w:p w14:paraId="57DB7A08" w14:textId="5BDD0D67" w:rsidR="005D3335" w:rsidRPr="005D3335" w:rsidRDefault="00A35994" w:rsidP="00DF2A98">
            <w:pPr>
              <w:pStyle w:val="ListParagraph"/>
              <w:numPr>
                <w:ilvl w:val="0"/>
                <w:numId w:val="153"/>
              </w:numPr>
              <w:ind w:left="172" w:hanging="172"/>
              <w:rPr>
                <w:rFonts w:asciiTheme="majorHAnsi" w:hAnsiTheme="majorHAnsi" w:cs="Arial"/>
                <w:sz w:val="22"/>
                <w:szCs w:val="22"/>
              </w:rPr>
            </w:pPr>
            <w:r>
              <w:rPr>
                <w:rFonts w:asciiTheme="majorHAnsi" w:hAnsiTheme="majorHAnsi" w:cs="Arial"/>
                <w:sz w:val="22"/>
                <w:szCs w:val="22"/>
              </w:rPr>
              <w:t xml:space="preserve"> </w:t>
            </w:r>
            <w:r w:rsidR="005D3335" w:rsidRPr="005D3335">
              <w:rPr>
                <w:rFonts w:asciiTheme="majorHAnsi" w:hAnsiTheme="majorHAnsi" w:cs="Arial"/>
                <w:sz w:val="22"/>
                <w:szCs w:val="22"/>
              </w:rPr>
              <w:t>Pricing</w:t>
            </w:r>
            <w:r w:rsidR="009C177E">
              <w:rPr>
                <w:rFonts w:asciiTheme="majorHAnsi" w:hAnsiTheme="majorHAnsi" w:cs="Arial"/>
                <w:sz w:val="22"/>
                <w:szCs w:val="22"/>
              </w:rPr>
              <w:t>,</w:t>
            </w:r>
            <w:r w:rsidR="005D3335" w:rsidRPr="005D3335">
              <w:rPr>
                <w:rFonts w:asciiTheme="majorHAnsi" w:hAnsiTheme="majorHAnsi" w:cs="Arial"/>
                <w:sz w:val="22"/>
                <w:szCs w:val="22"/>
              </w:rPr>
              <w:t xml:space="preserve"> </w:t>
            </w:r>
            <w:r w:rsidR="009C177E">
              <w:rPr>
                <w:rFonts w:asciiTheme="majorHAnsi" w:hAnsiTheme="majorHAnsi" w:cs="Arial"/>
                <w:sz w:val="22"/>
                <w:szCs w:val="22"/>
              </w:rPr>
              <w:t xml:space="preserve">where </w:t>
            </w:r>
            <w:r w:rsidR="005D3335" w:rsidRPr="005D3335">
              <w:rPr>
                <w:rFonts w:asciiTheme="majorHAnsi" w:hAnsiTheme="majorHAnsi" w:cs="Arial"/>
                <w:sz w:val="22"/>
                <w:szCs w:val="22"/>
              </w:rPr>
              <w:t>appropriate</w:t>
            </w:r>
          </w:p>
        </w:tc>
        <w:tc>
          <w:tcPr>
            <w:tcW w:w="1067" w:type="pct"/>
          </w:tcPr>
          <w:p w14:paraId="19E55BE7" w14:textId="77777777" w:rsidR="005D3335" w:rsidRPr="00771053" w:rsidRDefault="005D3335" w:rsidP="00D736AE">
            <w:pPr>
              <w:rPr>
                <w:rFonts w:asciiTheme="majorHAnsi" w:hAnsiTheme="majorHAnsi" w:cs="Arial"/>
                <w:color w:val="FF0000"/>
                <w:sz w:val="22"/>
                <w:szCs w:val="22"/>
              </w:rPr>
            </w:pPr>
          </w:p>
        </w:tc>
        <w:tc>
          <w:tcPr>
            <w:tcW w:w="1150" w:type="pct"/>
          </w:tcPr>
          <w:p w14:paraId="0F036771" w14:textId="77777777" w:rsidR="005D3335" w:rsidRPr="00771053" w:rsidRDefault="005D3335" w:rsidP="00D736AE">
            <w:pPr>
              <w:rPr>
                <w:rFonts w:asciiTheme="majorHAnsi" w:hAnsiTheme="majorHAnsi" w:cs="Arial"/>
                <w:color w:val="FF0000"/>
                <w:sz w:val="22"/>
                <w:szCs w:val="22"/>
              </w:rPr>
            </w:pPr>
          </w:p>
        </w:tc>
        <w:tc>
          <w:tcPr>
            <w:tcW w:w="1225" w:type="pct"/>
          </w:tcPr>
          <w:p w14:paraId="10A40836" w14:textId="77777777" w:rsidR="005D3335" w:rsidRPr="00771053" w:rsidRDefault="005D3335" w:rsidP="00D736AE">
            <w:pPr>
              <w:rPr>
                <w:rFonts w:asciiTheme="majorHAnsi" w:hAnsiTheme="majorHAnsi" w:cs="Arial"/>
                <w:color w:val="FF0000"/>
                <w:sz w:val="22"/>
                <w:szCs w:val="22"/>
              </w:rPr>
            </w:pPr>
          </w:p>
        </w:tc>
      </w:tr>
      <w:tr w:rsidR="00D736AE" w:rsidRPr="00771053" w14:paraId="2067C125" w14:textId="77777777" w:rsidTr="00771053">
        <w:tc>
          <w:tcPr>
            <w:tcW w:w="1558" w:type="pct"/>
          </w:tcPr>
          <w:p w14:paraId="40D896E2" w14:textId="269E70A2" w:rsidR="00D736AE" w:rsidRPr="00771053" w:rsidRDefault="005D3335" w:rsidP="00D736AE">
            <w:pPr>
              <w:rPr>
                <w:rFonts w:asciiTheme="majorHAnsi" w:hAnsiTheme="majorHAnsi" w:cs="Arial"/>
                <w:sz w:val="22"/>
                <w:szCs w:val="22"/>
              </w:rPr>
            </w:pPr>
            <w:r>
              <w:rPr>
                <w:rFonts w:asciiTheme="majorHAnsi" w:hAnsiTheme="majorHAnsi" w:cs="Arial"/>
                <w:sz w:val="22"/>
                <w:szCs w:val="22"/>
              </w:rPr>
              <w:t>b</w:t>
            </w:r>
            <w:r w:rsidR="00D736AE" w:rsidRPr="00771053">
              <w:rPr>
                <w:rFonts w:asciiTheme="majorHAnsi" w:hAnsiTheme="majorHAnsi" w:cs="Arial"/>
                <w:sz w:val="22"/>
                <w:szCs w:val="22"/>
              </w:rPr>
              <w:t>. Mandated policy limits</w:t>
            </w:r>
          </w:p>
        </w:tc>
        <w:tc>
          <w:tcPr>
            <w:tcW w:w="1067" w:type="pct"/>
          </w:tcPr>
          <w:p w14:paraId="502141B4" w14:textId="7FF84CCA" w:rsidR="00D736AE" w:rsidRPr="00771053" w:rsidRDefault="00D736AE" w:rsidP="00D736AE">
            <w:pPr>
              <w:rPr>
                <w:rFonts w:asciiTheme="majorHAnsi" w:hAnsiTheme="majorHAnsi" w:cs="Arial"/>
                <w:color w:val="FF0000"/>
                <w:sz w:val="22"/>
                <w:szCs w:val="22"/>
              </w:rPr>
            </w:pPr>
          </w:p>
        </w:tc>
        <w:tc>
          <w:tcPr>
            <w:tcW w:w="1150" w:type="pct"/>
          </w:tcPr>
          <w:p w14:paraId="26E27BEC" w14:textId="54CAB7C1" w:rsidR="00D736AE" w:rsidRPr="00771053" w:rsidRDefault="00D736AE" w:rsidP="00D736AE">
            <w:pPr>
              <w:rPr>
                <w:rFonts w:asciiTheme="majorHAnsi" w:hAnsiTheme="majorHAnsi" w:cs="Arial"/>
                <w:color w:val="FF0000"/>
                <w:sz w:val="22"/>
                <w:szCs w:val="22"/>
              </w:rPr>
            </w:pPr>
          </w:p>
        </w:tc>
        <w:tc>
          <w:tcPr>
            <w:tcW w:w="1225" w:type="pct"/>
          </w:tcPr>
          <w:p w14:paraId="59B8C4EE" w14:textId="40B0AC31" w:rsidR="00D736AE" w:rsidRPr="00771053" w:rsidRDefault="00D736AE" w:rsidP="00D736AE">
            <w:pPr>
              <w:rPr>
                <w:rFonts w:asciiTheme="majorHAnsi" w:hAnsiTheme="majorHAnsi" w:cs="Arial"/>
                <w:color w:val="FF0000"/>
                <w:sz w:val="22"/>
                <w:szCs w:val="22"/>
              </w:rPr>
            </w:pPr>
          </w:p>
        </w:tc>
      </w:tr>
      <w:tr w:rsidR="00D736AE" w:rsidRPr="00771053" w14:paraId="020ED414" w14:textId="77777777" w:rsidTr="00771053">
        <w:tc>
          <w:tcPr>
            <w:tcW w:w="1558" w:type="pct"/>
          </w:tcPr>
          <w:p w14:paraId="734429FD" w14:textId="2753C8D3" w:rsidR="00D736AE" w:rsidRPr="00771053" w:rsidRDefault="005D3335" w:rsidP="00D736AE">
            <w:pPr>
              <w:rPr>
                <w:rFonts w:asciiTheme="majorHAnsi" w:hAnsiTheme="majorHAnsi" w:cs="Arial"/>
                <w:sz w:val="22"/>
                <w:szCs w:val="22"/>
              </w:rPr>
            </w:pPr>
            <w:r>
              <w:rPr>
                <w:rFonts w:asciiTheme="majorHAnsi" w:hAnsiTheme="majorHAnsi" w:cs="Arial"/>
                <w:sz w:val="22"/>
                <w:szCs w:val="22"/>
              </w:rPr>
              <w:t>c</w:t>
            </w:r>
            <w:r w:rsidR="00D736AE" w:rsidRPr="00771053">
              <w:rPr>
                <w:rFonts w:asciiTheme="majorHAnsi" w:hAnsiTheme="majorHAnsi" w:cs="Arial"/>
                <w:sz w:val="22"/>
                <w:szCs w:val="22"/>
              </w:rPr>
              <w:t>. Coverage of specified risks, procedures or conditions</w:t>
            </w:r>
          </w:p>
        </w:tc>
        <w:tc>
          <w:tcPr>
            <w:tcW w:w="1067" w:type="pct"/>
          </w:tcPr>
          <w:p w14:paraId="190BC3A7" w14:textId="77777777" w:rsidR="00D736AE" w:rsidRPr="00771053" w:rsidRDefault="00D736AE" w:rsidP="00D736AE">
            <w:pPr>
              <w:rPr>
                <w:rFonts w:asciiTheme="majorHAnsi" w:hAnsiTheme="majorHAnsi" w:cs="Arial"/>
                <w:sz w:val="22"/>
                <w:szCs w:val="22"/>
              </w:rPr>
            </w:pPr>
          </w:p>
        </w:tc>
        <w:tc>
          <w:tcPr>
            <w:tcW w:w="1150" w:type="pct"/>
          </w:tcPr>
          <w:p w14:paraId="735D9124" w14:textId="77777777" w:rsidR="00D736AE" w:rsidRPr="00771053" w:rsidRDefault="00D736AE" w:rsidP="00D736AE">
            <w:pPr>
              <w:rPr>
                <w:rFonts w:asciiTheme="majorHAnsi" w:hAnsiTheme="majorHAnsi" w:cs="Arial"/>
                <w:sz w:val="22"/>
                <w:szCs w:val="22"/>
              </w:rPr>
            </w:pPr>
          </w:p>
        </w:tc>
        <w:tc>
          <w:tcPr>
            <w:tcW w:w="1225" w:type="pct"/>
          </w:tcPr>
          <w:p w14:paraId="67960A1C" w14:textId="77777777" w:rsidR="00D736AE" w:rsidRPr="00771053" w:rsidRDefault="00D736AE" w:rsidP="00D736AE">
            <w:pPr>
              <w:rPr>
                <w:rFonts w:asciiTheme="majorHAnsi" w:hAnsiTheme="majorHAnsi" w:cs="Arial"/>
                <w:sz w:val="22"/>
                <w:szCs w:val="22"/>
              </w:rPr>
            </w:pPr>
          </w:p>
        </w:tc>
      </w:tr>
      <w:tr w:rsidR="00D736AE" w:rsidRPr="00771053" w14:paraId="7F250E39" w14:textId="77777777" w:rsidTr="00771053">
        <w:tc>
          <w:tcPr>
            <w:tcW w:w="1558" w:type="pct"/>
          </w:tcPr>
          <w:p w14:paraId="0DEAB911" w14:textId="544C158D" w:rsidR="00D736AE" w:rsidRPr="00771053" w:rsidRDefault="005D3335" w:rsidP="00D736AE">
            <w:pPr>
              <w:rPr>
                <w:rFonts w:asciiTheme="majorHAnsi" w:hAnsiTheme="majorHAnsi" w:cs="Arial"/>
                <w:sz w:val="22"/>
                <w:szCs w:val="22"/>
              </w:rPr>
            </w:pPr>
            <w:r>
              <w:rPr>
                <w:rFonts w:asciiTheme="majorHAnsi" w:hAnsiTheme="majorHAnsi" w:cs="Arial"/>
                <w:sz w:val="22"/>
                <w:szCs w:val="22"/>
              </w:rPr>
              <w:t>d</w:t>
            </w:r>
            <w:r w:rsidR="00D736AE" w:rsidRPr="00771053">
              <w:rPr>
                <w:rFonts w:asciiTheme="majorHAnsi" w:hAnsiTheme="majorHAnsi" w:cs="Arial"/>
                <w:sz w:val="22"/>
                <w:szCs w:val="22"/>
              </w:rPr>
              <w:t xml:space="preserve">. Absence of prohibited exclusions </w:t>
            </w:r>
          </w:p>
        </w:tc>
        <w:tc>
          <w:tcPr>
            <w:tcW w:w="1067" w:type="pct"/>
          </w:tcPr>
          <w:p w14:paraId="00CA84B1" w14:textId="77777777" w:rsidR="00D736AE" w:rsidRPr="00771053" w:rsidRDefault="00D736AE" w:rsidP="00D736AE">
            <w:pPr>
              <w:rPr>
                <w:rFonts w:asciiTheme="majorHAnsi" w:hAnsiTheme="majorHAnsi" w:cs="Arial"/>
                <w:sz w:val="22"/>
                <w:szCs w:val="22"/>
              </w:rPr>
            </w:pPr>
          </w:p>
        </w:tc>
        <w:tc>
          <w:tcPr>
            <w:tcW w:w="1150" w:type="pct"/>
          </w:tcPr>
          <w:p w14:paraId="745137AA" w14:textId="77777777" w:rsidR="00D736AE" w:rsidRPr="00771053" w:rsidRDefault="00D736AE" w:rsidP="00D736AE">
            <w:pPr>
              <w:rPr>
                <w:rFonts w:asciiTheme="majorHAnsi" w:hAnsiTheme="majorHAnsi" w:cs="Arial"/>
                <w:sz w:val="22"/>
                <w:szCs w:val="22"/>
              </w:rPr>
            </w:pPr>
          </w:p>
        </w:tc>
        <w:tc>
          <w:tcPr>
            <w:tcW w:w="1225" w:type="pct"/>
          </w:tcPr>
          <w:p w14:paraId="6AD16BE5" w14:textId="77777777" w:rsidR="00D736AE" w:rsidRPr="00771053" w:rsidRDefault="00D736AE" w:rsidP="00D736AE">
            <w:pPr>
              <w:rPr>
                <w:rFonts w:asciiTheme="majorHAnsi" w:hAnsiTheme="majorHAnsi" w:cs="Arial"/>
                <w:sz w:val="22"/>
                <w:szCs w:val="22"/>
              </w:rPr>
            </w:pPr>
          </w:p>
        </w:tc>
      </w:tr>
      <w:tr w:rsidR="00D736AE" w:rsidRPr="00771053" w14:paraId="7FBFE8BD" w14:textId="77777777" w:rsidTr="00771053">
        <w:tc>
          <w:tcPr>
            <w:tcW w:w="1558" w:type="pct"/>
          </w:tcPr>
          <w:p w14:paraId="4B9F9F69" w14:textId="05E3A655" w:rsidR="00D736AE" w:rsidRPr="00771053" w:rsidRDefault="005D3335" w:rsidP="00D736AE">
            <w:pPr>
              <w:rPr>
                <w:rFonts w:asciiTheme="majorHAnsi" w:hAnsiTheme="majorHAnsi" w:cs="Arial"/>
                <w:sz w:val="22"/>
                <w:szCs w:val="22"/>
              </w:rPr>
            </w:pPr>
            <w:r>
              <w:rPr>
                <w:rFonts w:asciiTheme="majorHAnsi" w:hAnsiTheme="majorHAnsi" w:cs="Arial"/>
                <w:sz w:val="22"/>
                <w:szCs w:val="22"/>
              </w:rPr>
              <w:lastRenderedPageBreak/>
              <w:t>e</w:t>
            </w:r>
            <w:r w:rsidR="00D736AE" w:rsidRPr="00771053">
              <w:rPr>
                <w:rFonts w:asciiTheme="majorHAnsi" w:hAnsiTheme="majorHAnsi" w:cs="Arial"/>
                <w:sz w:val="22"/>
                <w:szCs w:val="22"/>
              </w:rPr>
              <w:t>. Compliance with specifically required policy language</w:t>
            </w:r>
          </w:p>
        </w:tc>
        <w:tc>
          <w:tcPr>
            <w:tcW w:w="1067" w:type="pct"/>
          </w:tcPr>
          <w:p w14:paraId="45B35EFA" w14:textId="77777777" w:rsidR="00D736AE" w:rsidRPr="00771053" w:rsidRDefault="00D736AE" w:rsidP="00D736AE">
            <w:pPr>
              <w:rPr>
                <w:rFonts w:asciiTheme="majorHAnsi" w:hAnsiTheme="majorHAnsi" w:cs="Arial"/>
                <w:sz w:val="22"/>
                <w:szCs w:val="22"/>
              </w:rPr>
            </w:pPr>
          </w:p>
        </w:tc>
        <w:tc>
          <w:tcPr>
            <w:tcW w:w="1150" w:type="pct"/>
          </w:tcPr>
          <w:p w14:paraId="0D4F82E0" w14:textId="77777777" w:rsidR="00D736AE" w:rsidRPr="00771053" w:rsidRDefault="00D736AE" w:rsidP="00D736AE">
            <w:pPr>
              <w:rPr>
                <w:rFonts w:asciiTheme="majorHAnsi" w:hAnsiTheme="majorHAnsi" w:cs="Arial"/>
                <w:sz w:val="22"/>
                <w:szCs w:val="22"/>
              </w:rPr>
            </w:pPr>
          </w:p>
        </w:tc>
        <w:tc>
          <w:tcPr>
            <w:tcW w:w="1225" w:type="pct"/>
          </w:tcPr>
          <w:p w14:paraId="3E5C8DFD" w14:textId="77777777" w:rsidR="00D736AE" w:rsidRPr="00771053" w:rsidRDefault="00D736AE" w:rsidP="00D736AE">
            <w:pPr>
              <w:rPr>
                <w:rFonts w:asciiTheme="majorHAnsi" w:hAnsiTheme="majorHAnsi" w:cs="Arial"/>
                <w:sz w:val="22"/>
                <w:szCs w:val="22"/>
              </w:rPr>
            </w:pPr>
          </w:p>
        </w:tc>
      </w:tr>
    </w:tbl>
    <w:p w14:paraId="4D7EAFF7" w14:textId="77777777" w:rsidR="00BB7B0B" w:rsidRPr="006340A1" w:rsidRDefault="00BB7B0B" w:rsidP="006340A1">
      <w:pPr>
        <w:rPr>
          <w:rFonts w:asciiTheme="majorHAnsi" w:hAnsiTheme="majorHAnsi" w:cs="Arial"/>
          <w:bCs/>
          <w:sz w:val="22"/>
          <w:szCs w:val="22"/>
        </w:rPr>
      </w:pPr>
    </w:p>
    <w:p w14:paraId="1DA679CF" w14:textId="77777777" w:rsidR="00BB7B0B" w:rsidRPr="003D6C22" w:rsidRDefault="00BB7B0B" w:rsidP="00BB7B0B">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B7B0B" w14:paraId="001E94FB" w14:textId="77777777" w:rsidTr="0028200F">
        <w:tc>
          <w:tcPr>
            <w:tcW w:w="8647" w:type="dxa"/>
          </w:tcPr>
          <w:p w14:paraId="169BB864" w14:textId="77777777" w:rsidR="00BB7B0B" w:rsidRDefault="00BB7B0B" w:rsidP="0028200F">
            <w:pPr>
              <w:rPr>
                <w:lang w:val="en-GB"/>
              </w:rPr>
            </w:pPr>
          </w:p>
          <w:p w14:paraId="6EFDA506" w14:textId="77777777" w:rsidR="00BB7B0B" w:rsidRDefault="00BB7B0B" w:rsidP="0028200F">
            <w:pPr>
              <w:rPr>
                <w:lang w:val="en-GB"/>
              </w:rPr>
            </w:pPr>
          </w:p>
          <w:p w14:paraId="13B0C913" w14:textId="77777777" w:rsidR="00BB7B0B" w:rsidRDefault="00BB7B0B" w:rsidP="0028200F">
            <w:pPr>
              <w:rPr>
                <w:lang w:val="en-GB"/>
              </w:rPr>
            </w:pPr>
          </w:p>
        </w:tc>
      </w:tr>
    </w:tbl>
    <w:p w14:paraId="6DE1B96C" w14:textId="12BD925A" w:rsidR="00BB7B0B" w:rsidRDefault="00BB7B0B" w:rsidP="00BB7B0B">
      <w:pPr>
        <w:pStyle w:val="ListParagraph"/>
        <w:ind w:left="567"/>
        <w:rPr>
          <w:rFonts w:asciiTheme="majorHAnsi" w:hAnsiTheme="majorHAnsi" w:cs="Arial"/>
          <w:bCs/>
          <w:sz w:val="22"/>
          <w:szCs w:val="22"/>
        </w:rPr>
      </w:pPr>
    </w:p>
    <w:p w14:paraId="0DA446EA" w14:textId="77777777" w:rsidR="001A4046" w:rsidRDefault="001A4046" w:rsidP="00BB7B0B">
      <w:pPr>
        <w:pStyle w:val="ListParagraph"/>
        <w:ind w:left="567"/>
        <w:rPr>
          <w:rFonts w:asciiTheme="majorHAnsi" w:hAnsiTheme="majorHAnsi" w:cs="Arial"/>
          <w:bCs/>
          <w:sz w:val="22"/>
          <w:szCs w:val="22"/>
        </w:rPr>
      </w:pPr>
    </w:p>
    <w:p w14:paraId="10D64377" w14:textId="6716CAA0" w:rsidR="00DF2A98" w:rsidRDefault="00CF6219" w:rsidP="00846866">
      <w:pPr>
        <w:pStyle w:val="ListParagraph"/>
        <w:numPr>
          <w:ilvl w:val="0"/>
          <w:numId w:val="1"/>
        </w:numPr>
        <w:ind w:left="567" w:hanging="567"/>
        <w:jc w:val="both"/>
        <w:rPr>
          <w:rFonts w:asciiTheme="majorHAnsi" w:hAnsiTheme="majorHAnsi" w:cs="Arial"/>
          <w:bCs/>
          <w:sz w:val="22"/>
          <w:szCs w:val="22"/>
        </w:rPr>
      </w:pPr>
      <w:r>
        <w:rPr>
          <w:rFonts w:asciiTheme="majorHAnsi" w:hAnsiTheme="majorHAnsi" w:cs="Arial"/>
          <w:bCs/>
          <w:sz w:val="22"/>
          <w:szCs w:val="22"/>
        </w:rPr>
        <w:t>Where</w:t>
      </w:r>
      <w:r w:rsidR="00DF2A98">
        <w:rPr>
          <w:rFonts w:asciiTheme="majorHAnsi" w:hAnsiTheme="majorHAnsi" w:cs="Arial"/>
          <w:bCs/>
          <w:sz w:val="22"/>
          <w:szCs w:val="22"/>
        </w:rPr>
        <w:t xml:space="preserve"> YOUR JURISDICTION </w:t>
      </w:r>
      <w:r w:rsidR="007A7AB6">
        <w:rPr>
          <w:rFonts w:asciiTheme="majorHAnsi" w:hAnsiTheme="majorHAnsi" w:cs="Arial"/>
          <w:bCs/>
          <w:sz w:val="22"/>
          <w:szCs w:val="22"/>
        </w:rPr>
        <w:t>use</w:t>
      </w:r>
      <w:r w:rsidR="00A35994">
        <w:rPr>
          <w:rFonts w:asciiTheme="majorHAnsi" w:hAnsiTheme="majorHAnsi" w:cs="Arial"/>
          <w:bCs/>
          <w:sz w:val="22"/>
          <w:szCs w:val="22"/>
        </w:rPr>
        <w:t>s</w:t>
      </w:r>
      <w:r w:rsidR="00DF2A98">
        <w:rPr>
          <w:rFonts w:asciiTheme="majorHAnsi" w:hAnsiTheme="majorHAnsi" w:cs="Arial"/>
          <w:bCs/>
          <w:sz w:val="22"/>
          <w:szCs w:val="22"/>
        </w:rPr>
        <w:t xml:space="preserve"> a principles-based approach, does the supervisor have the following expectations in requiring insurers </w:t>
      </w:r>
      <w:r w:rsidR="00746C25">
        <w:rPr>
          <w:rFonts w:asciiTheme="majorHAnsi" w:hAnsiTheme="majorHAnsi" w:cs="Arial"/>
          <w:bCs/>
          <w:sz w:val="22"/>
          <w:szCs w:val="22"/>
        </w:rPr>
        <w:t xml:space="preserve">to </w:t>
      </w:r>
      <w:r w:rsidR="00DF2A98">
        <w:rPr>
          <w:rFonts w:asciiTheme="majorHAnsi" w:hAnsiTheme="majorHAnsi" w:cs="Arial"/>
          <w:bCs/>
          <w:sz w:val="22"/>
          <w:szCs w:val="22"/>
        </w:rPr>
        <w:t xml:space="preserve">take into account the interests of different types of consumers when developing and distributing insurance products?  </w:t>
      </w:r>
    </w:p>
    <w:p w14:paraId="06E6DBBD" w14:textId="77777777" w:rsidR="00DF2A98" w:rsidRDefault="00DF2A98" w:rsidP="00DF2A98">
      <w:pPr>
        <w:pStyle w:val="ListParagraph"/>
        <w:ind w:left="567"/>
        <w:rPr>
          <w:rFonts w:asciiTheme="majorHAnsi" w:hAnsiTheme="majorHAnsi" w:cs="Arial"/>
          <w:bCs/>
          <w:sz w:val="22"/>
          <w:szCs w:val="22"/>
        </w:rPr>
      </w:pPr>
    </w:p>
    <w:tbl>
      <w:tblPr>
        <w:tblStyle w:val="TableGrid"/>
        <w:tblW w:w="5000" w:type="pct"/>
        <w:tblLook w:val="04A0" w:firstRow="1" w:lastRow="0" w:firstColumn="1" w:lastColumn="0" w:noHBand="0" w:noVBand="1"/>
      </w:tblPr>
      <w:tblGrid>
        <w:gridCol w:w="2689"/>
        <w:gridCol w:w="1842"/>
        <w:gridCol w:w="1985"/>
        <w:gridCol w:w="2114"/>
      </w:tblGrid>
      <w:tr w:rsidR="00DF2A98" w14:paraId="523C2187" w14:textId="77777777" w:rsidTr="00DF2A98">
        <w:tc>
          <w:tcPr>
            <w:tcW w:w="1558" w:type="pct"/>
            <w:tcBorders>
              <w:top w:val="single" w:sz="4" w:space="0" w:color="auto"/>
              <w:left w:val="single" w:sz="4" w:space="0" w:color="auto"/>
              <w:bottom w:val="single" w:sz="4" w:space="0" w:color="auto"/>
              <w:right w:val="single" w:sz="4" w:space="0" w:color="auto"/>
            </w:tcBorders>
          </w:tcPr>
          <w:p w14:paraId="61889B47" w14:textId="77777777" w:rsidR="00DF2A98" w:rsidRDefault="00DF2A98" w:rsidP="00DF2A98">
            <w:pPr>
              <w:rPr>
                <w:rFonts w:asciiTheme="majorHAnsi" w:hAnsiTheme="majorHAnsi" w:cs="Arial"/>
                <w:sz w:val="22"/>
                <w:szCs w:val="22"/>
              </w:rPr>
            </w:pPr>
          </w:p>
        </w:tc>
        <w:tc>
          <w:tcPr>
            <w:tcW w:w="1067" w:type="pct"/>
            <w:tcBorders>
              <w:top w:val="single" w:sz="4" w:space="0" w:color="auto"/>
              <w:left w:val="single" w:sz="4" w:space="0" w:color="auto"/>
              <w:bottom w:val="single" w:sz="4" w:space="0" w:color="auto"/>
              <w:right w:val="single" w:sz="4" w:space="0" w:color="auto"/>
            </w:tcBorders>
            <w:hideMark/>
          </w:tcPr>
          <w:p w14:paraId="50B9E6C8" w14:textId="77777777" w:rsidR="00DF2A98" w:rsidRDefault="00DF2A98" w:rsidP="00DF2A98">
            <w:pPr>
              <w:rPr>
                <w:rFonts w:asciiTheme="majorHAnsi" w:hAnsiTheme="majorHAnsi" w:cs="Arial"/>
                <w:sz w:val="22"/>
                <w:szCs w:val="22"/>
              </w:rPr>
            </w:pPr>
            <w:r>
              <w:rPr>
                <w:rFonts w:asciiTheme="majorHAnsi" w:hAnsiTheme="majorHAnsi" w:cs="Arial"/>
                <w:sz w:val="22"/>
                <w:szCs w:val="22"/>
              </w:rPr>
              <w:t>1. Yes</w:t>
            </w:r>
          </w:p>
        </w:tc>
        <w:tc>
          <w:tcPr>
            <w:tcW w:w="1150" w:type="pct"/>
            <w:tcBorders>
              <w:top w:val="single" w:sz="4" w:space="0" w:color="auto"/>
              <w:left w:val="single" w:sz="4" w:space="0" w:color="auto"/>
              <w:bottom w:val="single" w:sz="4" w:space="0" w:color="auto"/>
              <w:right w:val="single" w:sz="4" w:space="0" w:color="auto"/>
            </w:tcBorders>
            <w:hideMark/>
          </w:tcPr>
          <w:p w14:paraId="06D76764" w14:textId="77777777" w:rsidR="00DF2A98" w:rsidRDefault="00DF2A98" w:rsidP="00DF2A98">
            <w:pPr>
              <w:rPr>
                <w:rFonts w:asciiTheme="majorHAnsi" w:hAnsiTheme="majorHAnsi" w:cs="Arial"/>
                <w:sz w:val="22"/>
                <w:szCs w:val="22"/>
              </w:rPr>
            </w:pPr>
            <w:r>
              <w:rPr>
                <w:rFonts w:asciiTheme="majorHAnsi" w:hAnsiTheme="majorHAnsi" w:cs="Arial"/>
                <w:sz w:val="22"/>
                <w:szCs w:val="22"/>
              </w:rPr>
              <w:t xml:space="preserve">2. No </w:t>
            </w:r>
          </w:p>
        </w:tc>
        <w:tc>
          <w:tcPr>
            <w:tcW w:w="1225" w:type="pct"/>
            <w:tcBorders>
              <w:top w:val="single" w:sz="4" w:space="0" w:color="auto"/>
              <w:left w:val="single" w:sz="4" w:space="0" w:color="auto"/>
              <w:bottom w:val="single" w:sz="4" w:space="0" w:color="auto"/>
              <w:right w:val="single" w:sz="4" w:space="0" w:color="auto"/>
            </w:tcBorders>
            <w:hideMark/>
          </w:tcPr>
          <w:p w14:paraId="10A62DEA" w14:textId="77777777" w:rsidR="00DF2A98" w:rsidRDefault="00DF2A98" w:rsidP="00DF2A98">
            <w:pPr>
              <w:rPr>
                <w:rFonts w:asciiTheme="majorHAnsi" w:hAnsiTheme="majorHAnsi" w:cs="Arial"/>
                <w:sz w:val="22"/>
                <w:szCs w:val="22"/>
              </w:rPr>
            </w:pPr>
            <w:r>
              <w:rPr>
                <w:rFonts w:asciiTheme="majorHAnsi" w:hAnsiTheme="majorHAnsi" w:cs="Arial"/>
                <w:sz w:val="22"/>
                <w:szCs w:val="22"/>
              </w:rPr>
              <w:t>3. Not applicable</w:t>
            </w:r>
          </w:p>
        </w:tc>
      </w:tr>
      <w:tr w:rsidR="00DF2A98" w14:paraId="708A2D7D" w14:textId="77777777" w:rsidTr="00DF2A98">
        <w:tc>
          <w:tcPr>
            <w:tcW w:w="1558" w:type="pct"/>
            <w:tcBorders>
              <w:top w:val="single" w:sz="4" w:space="0" w:color="auto"/>
              <w:left w:val="single" w:sz="4" w:space="0" w:color="auto"/>
              <w:bottom w:val="single" w:sz="4" w:space="0" w:color="auto"/>
              <w:right w:val="single" w:sz="4" w:space="0" w:color="auto"/>
            </w:tcBorders>
            <w:hideMark/>
          </w:tcPr>
          <w:p w14:paraId="67DF28BC" w14:textId="77777777" w:rsidR="00DF2A98" w:rsidRDefault="00DF2A98" w:rsidP="00DF2A98">
            <w:pPr>
              <w:rPr>
                <w:rFonts w:asciiTheme="majorHAnsi" w:hAnsiTheme="majorHAnsi" w:cs="Arial"/>
                <w:sz w:val="22"/>
                <w:szCs w:val="22"/>
              </w:rPr>
            </w:pPr>
            <w:r>
              <w:rPr>
                <w:rFonts w:asciiTheme="majorHAnsi" w:hAnsiTheme="majorHAnsi" w:cs="Arial"/>
                <w:sz w:val="22"/>
                <w:szCs w:val="22"/>
              </w:rPr>
              <w:t xml:space="preserve">a. Development of products </w:t>
            </w:r>
            <w:r w:rsidRPr="00E01FA5">
              <w:rPr>
                <w:rFonts w:asciiTheme="majorHAnsi" w:hAnsiTheme="majorHAnsi" w:cs="Arial"/>
                <w:sz w:val="22"/>
                <w:szCs w:val="22"/>
              </w:rPr>
              <w:t>and distribution strategies</w:t>
            </w:r>
            <w:r>
              <w:rPr>
                <w:rFonts w:asciiTheme="majorHAnsi" w:hAnsiTheme="majorHAnsi" w:cs="Arial"/>
                <w:sz w:val="22"/>
                <w:szCs w:val="22"/>
              </w:rPr>
              <w:t xml:space="preserve"> should include the use of adequate information to assess the needs of different consumer groups</w:t>
            </w:r>
          </w:p>
        </w:tc>
        <w:tc>
          <w:tcPr>
            <w:tcW w:w="1067" w:type="pct"/>
            <w:tcBorders>
              <w:top w:val="single" w:sz="4" w:space="0" w:color="auto"/>
              <w:left w:val="single" w:sz="4" w:space="0" w:color="auto"/>
              <w:bottom w:val="single" w:sz="4" w:space="0" w:color="auto"/>
              <w:right w:val="single" w:sz="4" w:space="0" w:color="auto"/>
            </w:tcBorders>
          </w:tcPr>
          <w:p w14:paraId="772A9553" w14:textId="77777777" w:rsidR="00DF2A98" w:rsidRDefault="00DF2A98" w:rsidP="00DF2A98">
            <w:pPr>
              <w:rPr>
                <w:rFonts w:asciiTheme="majorHAnsi" w:hAnsiTheme="majorHAnsi" w:cs="Arial"/>
                <w:color w:val="FF0000"/>
                <w:sz w:val="22"/>
                <w:szCs w:val="22"/>
              </w:rPr>
            </w:pPr>
          </w:p>
        </w:tc>
        <w:tc>
          <w:tcPr>
            <w:tcW w:w="1150" w:type="pct"/>
            <w:tcBorders>
              <w:top w:val="single" w:sz="4" w:space="0" w:color="auto"/>
              <w:left w:val="single" w:sz="4" w:space="0" w:color="auto"/>
              <w:bottom w:val="single" w:sz="4" w:space="0" w:color="auto"/>
              <w:right w:val="single" w:sz="4" w:space="0" w:color="auto"/>
            </w:tcBorders>
          </w:tcPr>
          <w:p w14:paraId="37AF99F9" w14:textId="77777777" w:rsidR="00DF2A98" w:rsidRDefault="00DF2A98" w:rsidP="00DF2A98">
            <w:pPr>
              <w:rPr>
                <w:rFonts w:asciiTheme="majorHAnsi" w:hAnsiTheme="majorHAnsi" w:cs="Arial"/>
                <w:color w:val="FF0000"/>
                <w:sz w:val="22"/>
                <w:szCs w:val="22"/>
              </w:rPr>
            </w:pPr>
          </w:p>
        </w:tc>
        <w:tc>
          <w:tcPr>
            <w:tcW w:w="1225" w:type="pct"/>
            <w:tcBorders>
              <w:top w:val="single" w:sz="4" w:space="0" w:color="auto"/>
              <w:left w:val="single" w:sz="4" w:space="0" w:color="auto"/>
              <w:bottom w:val="single" w:sz="4" w:space="0" w:color="auto"/>
              <w:right w:val="single" w:sz="4" w:space="0" w:color="auto"/>
            </w:tcBorders>
          </w:tcPr>
          <w:p w14:paraId="66B2B301" w14:textId="77777777" w:rsidR="00DF2A98" w:rsidRDefault="00DF2A98" w:rsidP="00DF2A98">
            <w:pPr>
              <w:rPr>
                <w:rFonts w:asciiTheme="majorHAnsi" w:hAnsiTheme="majorHAnsi" w:cs="Arial"/>
                <w:color w:val="FF0000"/>
                <w:sz w:val="22"/>
                <w:szCs w:val="22"/>
              </w:rPr>
            </w:pPr>
          </w:p>
        </w:tc>
      </w:tr>
      <w:tr w:rsidR="00DF2A98" w14:paraId="4BBC4785" w14:textId="77777777" w:rsidTr="00DF2A98">
        <w:tc>
          <w:tcPr>
            <w:tcW w:w="1558" w:type="pct"/>
            <w:tcBorders>
              <w:top w:val="single" w:sz="4" w:space="0" w:color="auto"/>
              <w:left w:val="single" w:sz="4" w:space="0" w:color="auto"/>
              <w:bottom w:val="single" w:sz="4" w:space="0" w:color="auto"/>
              <w:right w:val="single" w:sz="4" w:space="0" w:color="auto"/>
            </w:tcBorders>
            <w:hideMark/>
          </w:tcPr>
          <w:p w14:paraId="74D47E80" w14:textId="0E50BC68" w:rsidR="00DF2A98" w:rsidRDefault="00057B8F" w:rsidP="00057B8F">
            <w:pPr>
              <w:rPr>
                <w:rFonts w:asciiTheme="majorHAnsi" w:hAnsiTheme="majorHAnsi" w:cs="Arial"/>
                <w:sz w:val="22"/>
                <w:szCs w:val="22"/>
              </w:rPr>
            </w:pPr>
            <w:r>
              <w:rPr>
                <w:rFonts w:asciiTheme="majorHAnsi" w:hAnsiTheme="majorHAnsi" w:cs="Arial"/>
                <w:sz w:val="22"/>
                <w:szCs w:val="22"/>
              </w:rPr>
              <w:t>b</w:t>
            </w:r>
            <w:r w:rsidR="00DF2A98">
              <w:rPr>
                <w:rFonts w:asciiTheme="majorHAnsi" w:hAnsiTheme="majorHAnsi" w:cs="Arial"/>
                <w:sz w:val="22"/>
                <w:szCs w:val="22"/>
              </w:rPr>
              <w:t>. Before bringing a product or service to the market, the insurer should review and test  the product</w:t>
            </w:r>
            <w:r w:rsidR="007A036B">
              <w:rPr>
                <w:rFonts w:asciiTheme="majorHAnsi" w:hAnsiTheme="majorHAnsi" w:cs="Arial"/>
                <w:sz w:val="22"/>
                <w:szCs w:val="22"/>
              </w:rPr>
              <w:t xml:space="preserve"> against </w:t>
            </w:r>
            <w:r w:rsidR="00DF2A98">
              <w:rPr>
                <w:rFonts w:asciiTheme="majorHAnsi" w:hAnsiTheme="majorHAnsi" w:cs="Arial"/>
                <w:sz w:val="22"/>
                <w:szCs w:val="22"/>
              </w:rPr>
              <w:t xml:space="preserve"> its business model, the existing rules and regulations and its risk management approach </w:t>
            </w:r>
          </w:p>
        </w:tc>
        <w:tc>
          <w:tcPr>
            <w:tcW w:w="1067" w:type="pct"/>
            <w:tcBorders>
              <w:top w:val="single" w:sz="4" w:space="0" w:color="auto"/>
              <w:left w:val="single" w:sz="4" w:space="0" w:color="auto"/>
              <w:bottom w:val="single" w:sz="4" w:space="0" w:color="auto"/>
              <w:right w:val="single" w:sz="4" w:space="0" w:color="auto"/>
            </w:tcBorders>
          </w:tcPr>
          <w:p w14:paraId="1705E498" w14:textId="77777777" w:rsidR="00DF2A98" w:rsidRDefault="00DF2A98" w:rsidP="00DF2A98">
            <w:pPr>
              <w:rPr>
                <w:rFonts w:asciiTheme="majorHAnsi" w:hAnsiTheme="majorHAnsi" w:cs="Arial"/>
                <w:sz w:val="22"/>
                <w:szCs w:val="22"/>
              </w:rPr>
            </w:pPr>
          </w:p>
        </w:tc>
        <w:tc>
          <w:tcPr>
            <w:tcW w:w="1150" w:type="pct"/>
            <w:tcBorders>
              <w:top w:val="single" w:sz="4" w:space="0" w:color="auto"/>
              <w:left w:val="single" w:sz="4" w:space="0" w:color="auto"/>
              <w:bottom w:val="single" w:sz="4" w:space="0" w:color="auto"/>
              <w:right w:val="single" w:sz="4" w:space="0" w:color="auto"/>
            </w:tcBorders>
          </w:tcPr>
          <w:p w14:paraId="581F6ADE" w14:textId="77777777" w:rsidR="00DF2A98" w:rsidRDefault="00DF2A98" w:rsidP="00DF2A98">
            <w:pPr>
              <w:rPr>
                <w:rFonts w:asciiTheme="majorHAnsi" w:hAnsiTheme="majorHAnsi" w:cs="Arial"/>
                <w:sz w:val="22"/>
                <w:szCs w:val="22"/>
              </w:rPr>
            </w:pPr>
          </w:p>
        </w:tc>
        <w:tc>
          <w:tcPr>
            <w:tcW w:w="1225" w:type="pct"/>
            <w:tcBorders>
              <w:top w:val="single" w:sz="4" w:space="0" w:color="auto"/>
              <w:left w:val="single" w:sz="4" w:space="0" w:color="auto"/>
              <w:bottom w:val="single" w:sz="4" w:space="0" w:color="auto"/>
              <w:right w:val="single" w:sz="4" w:space="0" w:color="auto"/>
            </w:tcBorders>
          </w:tcPr>
          <w:p w14:paraId="4853A3B6" w14:textId="77777777" w:rsidR="00DF2A98" w:rsidRDefault="00DF2A98" w:rsidP="00DF2A98">
            <w:pPr>
              <w:rPr>
                <w:rFonts w:asciiTheme="majorHAnsi" w:hAnsiTheme="majorHAnsi" w:cs="Arial"/>
                <w:sz w:val="22"/>
                <w:szCs w:val="22"/>
              </w:rPr>
            </w:pPr>
          </w:p>
        </w:tc>
      </w:tr>
      <w:tr w:rsidR="00DF2A98" w14:paraId="57D08B2B" w14:textId="77777777" w:rsidTr="00DF2A98">
        <w:tc>
          <w:tcPr>
            <w:tcW w:w="1558" w:type="pct"/>
            <w:tcBorders>
              <w:top w:val="single" w:sz="4" w:space="0" w:color="auto"/>
              <w:left w:val="single" w:sz="4" w:space="0" w:color="auto"/>
              <w:bottom w:val="single" w:sz="4" w:space="0" w:color="auto"/>
              <w:right w:val="single" w:sz="4" w:space="0" w:color="auto"/>
            </w:tcBorders>
            <w:hideMark/>
          </w:tcPr>
          <w:p w14:paraId="1110A152" w14:textId="41D9085E" w:rsidR="00DF2A98" w:rsidRDefault="00057B8F" w:rsidP="00057B8F">
            <w:pPr>
              <w:rPr>
                <w:rFonts w:asciiTheme="majorHAnsi" w:hAnsiTheme="majorHAnsi" w:cs="Arial"/>
                <w:sz w:val="22"/>
                <w:szCs w:val="22"/>
              </w:rPr>
            </w:pPr>
            <w:r>
              <w:rPr>
                <w:rFonts w:asciiTheme="majorHAnsi" w:hAnsiTheme="majorHAnsi" w:cs="Arial"/>
                <w:sz w:val="22"/>
                <w:szCs w:val="22"/>
              </w:rPr>
              <w:t>c</w:t>
            </w:r>
            <w:r w:rsidR="00DF2A98">
              <w:rPr>
                <w:rFonts w:asciiTheme="majorHAnsi" w:hAnsiTheme="majorHAnsi" w:cs="Arial"/>
                <w:sz w:val="22"/>
                <w:szCs w:val="22"/>
              </w:rPr>
              <w:t>.</w:t>
            </w:r>
            <w:r w:rsidR="00955B8D">
              <w:rPr>
                <w:rFonts w:asciiTheme="majorHAnsi" w:hAnsiTheme="majorHAnsi" w:cs="Arial"/>
                <w:sz w:val="22"/>
                <w:szCs w:val="22"/>
              </w:rPr>
              <w:t xml:space="preserve"> When a product is sold through intermediaries, i</w:t>
            </w:r>
            <w:r w:rsidR="00DF2A98">
              <w:rPr>
                <w:rFonts w:asciiTheme="majorHAnsi" w:hAnsiTheme="majorHAnsi" w:cs="Arial"/>
                <w:sz w:val="22"/>
                <w:szCs w:val="22"/>
              </w:rPr>
              <w:t>nsurers should provide relevant information to intermediaries to ensure that they understand the target market, such as information related to the target market itself, as well as the characteristics of the product</w:t>
            </w:r>
          </w:p>
        </w:tc>
        <w:tc>
          <w:tcPr>
            <w:tcW w:w="1067" w:type="pct"/>
            <w:tcBorders>
              <w:top w:val="single" w:sz="4" w:space="0" w:color="auto"/>
              <w:left w:val="single" w:sz="4" w:space="0" w:color="auto"/>
              <w:bottom w:val="single" w:sz="4" w:space="0" w:color="auto"/>
              <w:right w:val="single" w:sz="4" w:space="0" w:color="auto"/>
            </w:tcBorders>
          </w:tcPr>
          <w:p w14:paraId="46097EC3" w14:textId="77777777" w:rsidR="00DF2A98" w:rsidRDefault="00DF2A98" w:rsidP="00DF2A98">
            <w:pPr>
              <w:rPr>
                <w:rFonts w:asciiTheme="majorHAnsi" w:hAnsiTheme="majorHAnsi" w:cs="Arial"/>
                <w:sz w:val="22"/>
                <w:szCs w:val="22"/>
              </w:rPr>
            </w:pPr>
          </w:p>
        </w:tc>
        <w:tc>
          <w:tcPr>
            <w:tcW w:w="1150" w:type="pct"/>
            <w:tcBorders>
              <w:top w:val="single" w:sz="4" w:space="0" w:color="auto"/>
              <w:left w:val="single" w:sz="4" w:space="0" w:color="auto"/>
              <w:bottom w:val="single" w:sz="4" w:space="0" w:color="auto"/>
              <w:right w:val="single" w:sz="4" w:space="0" w:color="auto"/>
            </w:tcBorders>
          </w:tcPr>
          <w:p w14:paraId="7550CC9D" w14:textId="77777777" w:rsidR="00DF2A98" w:rsidRDefault="00DF2A98" w:rsidP="00DF2A98">
            <w:pPr>
              <w:rPr>
                <w:rFonts w:asciiTheme="majorHAnsi" w:hAnsiTheme="majorHAnsi" w:cs="Arial"/>
                <w:sz w:val="22"/>
                <w:szCs w:val="22"/>
              </w:rPr>
            </w:pPr>
          </w:p>
        </w:tc>
        <w:tc>
          <w:tcPr>
            <w:tcW w:w="1225" w:type="pct"/>
            <w:tcBorders>
              <w:top w:val="single" w:sz="4" w:space="0" w:color="auto"/>
              <w:left w:val="single" w:sz="4" w:space="0" w:color="auto"/>
              <w:bottom w:val="single" w:sz="4" w:space="0" w:color="auto"/>
              <w:right w:val="single" w:sz="4" w:space="0" w:color="auto"/>
            </w:tcBorders>
          </w:tcPr>
          <w:p w14:paraId="37C691B4" w14:textId="77777777" w:rsidR="00DF2A98" w:rsidRDefault="00DF2A98" w:rsidP="00DF2A98">
            <w:pPr>
              <w:rPr>
                <w:rFonts w:asciiTheme="majorHAnsi" w:hAnsiTheme="majorHAnsi" w:cs="Arial"/>
                <w:sz w:val="22"/>
                <w:szCs w:val="22"/>
              </w:rPr>
            </w:pPr>
          </w:p>
        </w:tc>
      </w:tr>
    </w:tbl>
    <w:p w14:paraId="055A6A37" w14:textId="77777777" w:rsidR="00004885" w:rsidRDefault="00004885" w:rsidP="00BB7B0B">
      <w:pPr>
        <w:jc w:val="both"/>
        <w:rPr>
          <w:rFonts w:asciiTheme="majorHAnsi" w:hAnsiTheme="majorHAnsi" w:cs="Arial"/>
          <w:sz w:val="22"/>
          <w:szCs w:val="22"/>
        </w:rPr>
      </w:pPr>
    </w:p>
    <w:p w14:paraId="34A97D0C" w14:textId="77777777" w:rsidR="00BB7B0B" w:rsidRPr="003D6C22" w:rsidRDefault="00BB7B0B" w:rsidP="00BB7B0B">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B7B0B" w14:paraId="24B47A4F" w14:textId="77777777" w:rsidTr="0028200F">
        <w:tc>
          <w:tcPr>
            <w:tcW w:w="8647" w:type="dxa"/>
          </w:tcPr>
          <w:p w14:paraId="652F0754" w14:textId="77777777" w:rsidR="00BB7B0B" w:rsidRDefault="00BB7B0B" w:rsidP="0028200F">
            <w:pPr>
              <w:rPr>
                <w:lang w:val="en-GB"/>
              </w:rPr>
            </w:pPr>
          </w:p>
          <w:p w14:paraId="583916C7" w14:textId="77777777" w:rsidR="00BB7B0B" w:rsidRDefault="00BB7B0B" w:rsidP="0028200F">
            <w:pPr>
              <w:rPr>
                <w:lang w:val="en-GB"/>
              </w:rPr>
            </w:pPr>
          </w:p>
          <w:p w14:paraId="212BB466" w14:textId="77777777" w:rsidR="00BB7B0B" w:rsidRDefault="00BB7B0B" w:rsidP="0028200F">
            <w:pPr>
              <w:rPr>
                <w:lang w:val="en-GB"/>
              </w:rPr>
            </w:pPr>
          </w:p>
        </w:tc>
      </w:tr>
    </w:tbl>
    <w:p w14:paraId="7E3730AD" w14:textId="589B56AA" w:rsidR="00084121" w:rsidRDefault="00084121" w:rsidP="002F30F5">
      <w:pPr>
        <w:pStyle w:val="ListParagraph"/>
        <w:ind w:left="567"/>
        <w:jc w:val="both"/>
        <w:rPr>
          <w:rFonts w:asciiTheme="majorHAnsi" w:hAnsiTheme="majorHAnsi" w:cs="Arial"/>
          <w:bCs/>
          <w:sz w:val="22"/>
          <w:szCs w:val="22"/>
        </w:rPr>
      </w:pPr>
    </w:p>
    <w:p w14:paraId="5A5896D7" w14:textId="77777777" w:rsidR="00084121" w:rsidRDefault="00084121" w:rsidP="002F30F5">
      <w:pPr>
        <w:pStyle w:val="ListParagraph"/>
        <w:ind w:left="567"/>
        <w:jc w:val="both"/>
        <w:rPr>
          <w:rFonts w:asciiTheme="majorHAnsi" w:hAnsiTheme="majorHAnsi" w:cs="Arial"/>
          <w:bCs/>
          <w:sz w:val="22"/>
          <w:szCs w:val="22"/>
        </w:rPr>
      </w:pPr>
    </w:p>
    <w:p w14:paraId="5A16CDFC" w14:textId="267C00CB" w:rsidR="009F36F4" w:rsidRPr="00771053" w:rsidRDefault="0086719C" w:rsidP="004C2B2B">
      <w:pPr>
        <w:pStyle w:val="ListParagraph"/>
        <w:numPr>
          <w:ilvl w:val="0"/>
          <w:numId w:val="1"/>
        </w:numPr>
        <w:ind w:left="567" w:hanging="567"/>
        <w:jc w:val="both"/>
        <w:rPr>
          <w:rFonts w:asciiTheme="majorHAnsi" w:hAnsiTheme="majorHAnsi" w:cs="Arial"/>
          <w:bCs/>
          <w:sz w:val="22"/>
          <w:szCs w:val="22"/>
        </w:rPr>
      </w:pPr>
      <w:r>
        <w:rPr>
          <w:rFonts w:asciiTheme="majorHAnsi" w:hAnsiTheme="majorHAnsi" w:cs="Arial"/>
          <w:bCs/>
          <w:sz w:val="22"/>
          <w:szCs w:val="22"/>
        </w:rPr>
        <w:t>Where</w:t>
      </w:r>
      <w:r w:rsidR="009F36F4" w:rsidRPr="00771053">
        <w:rPr>
          <w:rFonts w:asciiTheme="majorHAnsi" w:hAnsiTheme="majorHAnsi" w:cs="Arial"/>
          <w:bCs/>
          <w:sz w:val="22"/>
          <w:szCs w:val="22"/>
        </w:rPr>
        <w:t xml:space="preserve"> YOUR JURISDICTION </w:t>
      </w:r>
      <w:r w:rsidR="007A7AB6">
        <w:rPr>
          <w:rFonts w:asciiTheme="majorHAnsi" w:hAnsiTheme="majorHAnsi" w:cs="Arial"/>
          <w:bCs/>
          <w:sz w:val="22"/>
          <w:szCs w:val="22"/>
        </w:rPr>
        <w:t>use</w:t>
      </w:r>
      <w:r w:rsidR="00A35994">
        <w:rPr>
          <w:rFonts w:asciiTheme="majorHAnsi" w:hAnsiTheme="majorHAnsi" w:cs="Arial"/>
          <w:bCs/>
          <w:sz w:val="22"/>
          <w:szCs w:val="22"/>
        </w:rPr>
        <w:t>s</w:t>
      </w:r>
      <w:r w:rsidR="007A7AB6">
        <w:rPr>
          <w:rFonts w:asciiTheme="majorHAnsi" w:hAnsiTheme="majorHAnsi" w:cs="Arial"/>
          <w:bCs/>
          <w:sz w:val="22"/>
          <w:szCs w:val="22"/>
        </w:rPr>
        <w:t xml:space="preserve"> </w:t>
      </w:r>
      <w:r w:rsidR="00AF4902" w:rsidRPr="00771053">
        <w:rPr>
          <w:rFonts w:asciiTheme="majorHAnsi" w:hAnsiTheme="majorHAnsi" w:cs="Arial"/>
          <w:bCs/>
          <w:sz w:val="22"/>
          <w:szCs w:val="22"/>
        </w:rPr>
        <w:t>a principles</w:t>
      </w:r>
      <w:r w:rsidR="00C35259" w:rsidRPr="00771053">
        <w:rPr>
          <w:rFonts w:asciiTheme="majorHAnsi" w:hAnsiTheme="majorHAnsi" w:cs="Arial"/>
          <w:bCs/>
          <w:sz w:val="22"/>
          <w:szCs w:val="22"/>
        </w:rPr>
        <w:t>-</w:t>
      </w:r>
      <w:r w:rsidR="00AF4902" w:rsidRPr="00771053">
        <w:rPr>
          <w:rFonts w:asciiTheme="majorHAnsi" w:hAnsiTheme="majorHAnsi" w:cs="Arial"/>
          <w:bCs/>
          <w:sz w:val="22"/>
          <w:szCs w:val="22"/>
        </w:rPr>
        <w:t xml:space="preserve">based approach, how do you </w:t>
      </w:r>
      <w:r w:rsidR="00D86DE2" w:rsidRPr="00771053">
        <w:rPr>
          <w:rFonts w:asciiTheme="majorHAnsi" w:hAnsiTheme="majorHAnsi" w:cs="Arial"/>
          <w:bCs/>
          <w:sz w:val="22"/>
          <w:szCs w:val="22"/>
        </w:rPr>
        <w:t>review</w:t>
      </w:r>
      <w:r w:rsidR="009F36F4" w:rsidRPr="00771053">
        <w:rPr>
          <w:rFonts w:asciiTheme="majorHAnsi" w:hAnsiTheme="majorHAnsi" w:cs="Arial"/>
          <w:bCs/>
          <w:sz w:val="22"/>
          <w:szCs w:val="22"/>
        </w:rPr>
        <w:t xml:space="preserve"> the performance of insurers in taking into account the interests of different types of customers when developing and </w:t>
      </w:r>
      <w:r w:rsidR="00D736AE" w:rsidRPr="00771053">
        <w:rPr>
          <w:rFonts w:asciiTheme="majorHAnsi" w:hAnsiTheme="majorHAnsi" w:cs="Arial"/>
          <w:bCs/>
          <w:sz w:val="22"/>
          <w:szCs w:val="22"/>
        </w:rPr>
        <w:t xml:space="preserve">distributing </w:t>
      </w:r>
      <w:r w:rsidR="009F36F4" w:rsidRPr="00771053">
        <w:rPr>
          <w:rFonts w:asciiTheme="majorHAnsi" w:hAnsiTheme="majorHAnsi" w:cs="Arial"/>
          <w:bCs/>
          <w:sz w:val="22"/>
          <w:szCs w:val="22"/>
        </w:rPr>
        <w:t xml:space="preserve">insurance products? </w:t>
      </w:r>
    </w:p>
    <w:p w14:paraId="37E9328F" w14:textId="77777777" w:rsidR="009F36F4" w:rsidRPr="00771053" w:rsidRDefault="009F36F4" w:rsidP="009F36F4">
      <w:pPr>
        <w:pStyle w:val="ListParagraph"/>
        <w:ind w:left="1440"/>
        <w:rPr>
          <w:rFonts w:asciiTheme="majorHAnsi" w:hAnsiTheme="majorHAnsi" w:cs="Arial"/>
          <w:bCs/>
          <w:sz w:val="22"/>
          <w:szCs w:val="22"/>
        </w:rPr>
      </w:pPr>
    </w:p>
    <w:tbl>
      <w:tblPr>
        <w:tblStyle w:val="TableGrid"/>
        <w:tblW w:w="5000" w:type="pct"/>
        <w:tblLook w:val="04A0" w:firstRow="1" w:lastRow="0" w:firstColumn="1" w:lastColumn="0" w:noHBand="0" w:noVBand="1"/>
      </w:tblPr>
      <w:tblGrid>
        <w:gridCol w:w="3092"/>
        <w:gridCol w:w="1438"/>
        <w:gridCol w:w="1987"/>
        <w:gridCol w:w="2113"/>
      </w:tblGrid>
      <w:tr w:rsidR="00C35259" w:rsidRPr="00771053" w14:paraId="7D12A78D" w14:textId="77777777" w:rsidTr="00004885">
        <w:tc>
          <w:tcPr>
            <w:tcW w:w="1792" w:type="pct"/>
          </w:tcPr>
          <w:p w14:paraId="08457504" w14:textId="77777777" w:rsidR="00C35259" w:rsidRPr="00771053" w:rsidRDefault="00C35259" w:rsidP="00D52BC1">
            <w:pPr>
              <w:rPr>
                <w:rFonts w:asciiTheme="majorHAnsi" w:hAnsiTheme="majorHAnsi" w:cs="Arial"/>
                <w:sz w:val="22"/>
                <w:szCs w:val="22"/>
              </w:rPr>
            </w:pPr>
          </w:p>
        </w:tc>
        <w:tc>
          <w:tcPr>
            <w:tcW w:w="833" w:type="pct"/>
          </w:tcPr>
          <w:p w14:paraId="6BA6BE7E" w14:textId="77777777" w:rsidR="00C35259" w:rsidRPr="00771053" w:rsidRDefault="00C35259" w:rsidP="00D52BC1">
            <w:pPr>
              <w:rPr>
                <w:rFonts w:asciiTheme="majorHAnsi" w:hAnsiTheme="majorHAnsi" w:cs="Arial"/>
                <w:sz w:val="22"/>
                <w:szCs w:val="22"/>
              </w:rPr>
            </w:pPr>
            <w:r w:rsidRPr="00771053">
              <w:rPr>
                <w:rFonts w:asciiTheme="majorHAnsi" w:hAnsiTheme="majorHAnsi" w:cs="Arial"/>
                <w:bCs/>
                <w:sz w:val="22"/>
                <w:szCs w:val="22"/>
              </w:rPr>
              <w:t>1. Yes</w:t>
            </w:r>
          </w:p>
        </w:tc>
        <w:tc>
          <w:tcPr>
            <w:tcW w:w="1151" w:type="pct"/>
          </w:tcPr>
          <w:p w14:paraId="76E6CFC5" w14:textId="77777777" w:rsidR="00C35259" w:rsidRPr="00771053" w:rsidRDefault="00C35259" w:rsidP="00D52BC1">
            <w:pPr>
              <w:rPr>
                <w:rFonts w:asciiTheme="majorHAnsi" w:hAnsiTheme="majorHAnsi" w:cs="Arial"/>
                <w:sz w:val="22"/>
                <w:szCs w:val="22"/>
              </w:rPr>
            </w:pPr>
            <w:r w:rsidRPr="00771053">
              <w:rPr>
                <w:rFonts w:asciiTheme="majorHAnsi" w:hAnsiTheme="majorHAnsi" w:cs="Arial"/>
                <w:bCs/>
                <w:sz w:val="22"/>
                <w:szCs w:val="22"/>
              </w:rPr>
              <w:t>2. No</w:t>
            </w:r>
          </w:p>
        </w:tc>
        <w:tc>
          <w:tcPr>
            <w:tcW w:w="1224" w:type="pct"/>
          </w:tcPr>
          <w:p w14:paraId="0FBDBD45" w14:textId="77777777" w:rsidR="00C35259" w:rsidRPr="00771053" w:rsidRDefault="005D7D7D" w:rsidP="00D52BC1">
            <w:pPr>
              <w:rPr>
                <w:rFonts w:asciiTheme="majorHAnsi" w:hAnsiTheme="majorHAnsi" w:cs="Arial"/>
                <w:bCs/>
                <w:sz w:val="22"/>
                <w:szCs w:val="22"/>
              </w:rPr>
            </w:pPr>
            <w:r w:rsidRPr="00771053">
              <w:rPr>
                <w:rFonts w:asciiTheme="majorHAnsi" w:hAnsiTheme="majorHAnsi" w:cs="Arial"/>
                <w:bCs/>
                <w:sz w:val="22"/>
                <w:szCs w:val="22"/>
              </w:rPr>
              <w:t xml:space="preserve">3. </w:t>
            </w:r>
            <w:r w:rsidR="00C35259" w:rsidRPr="00771053">
              <w:rPr>
                <w:rFonts w:asciiTheme="majorHAnsi" w:hAnsiTheme="majorHAnsi" w:cs="Arial"/>
                <w:bCs/>
                <w:sz w:val="22"/>
                <w:szCs w:val="22"/>
              </w:rPr>
              <w:t>Not Applicable</w:t>
            </w:r>
          </w:p>
        </w:tc>
      </w:tr>
      <w:tr w:rsidR="00C35259" w:rsidRPr="00771053" w14:paraId="7DAF100F" w14:textId="77777777" w:rsidTr="00004885">
        <w:tc>
          <w:tcPr>
            <w:tcW w:w="1792" w:type="pct"/>
          </w:tcPr>
          <w:p w14:paraId="4FB2C1DC" w14:textId="646B35C5" w:rsidR="00C35259" w:rsidRPr="00771053" w:rsidRDefault="00C35259" w:rsidP="001A4046">
            <w:pPr>
              <w:rPr>
                <w:rFonts w:asciiTheme="majorHAnsi" w:hAnsiTheme="majorHAnsi" w:cs="Arial"/>
                <w:sz w:val="22"/>
                <w:szCs w:val="22"/>
              </w:rPr>
            </w:pPr>
            <w:r w:rsidRPr="00771053">
              <w:rPr>
                <w:rFonts w:asciiTheme="majorHAnsi" w:hAnsiTheme="majorHAnsi" w:cs="Arial"/>
                <w:sz w:val="22"/>
                <w:szCs w:val="22"/>
              </w:rPr>
              <w:t xml:space="preserve">a. </w:t>
            </w:r>
            <w:r w:rsidR="001A4046">
              <w:rPr>
                <w:rFonts w:asciiTheme="majorHAnsi" w:hAnsiTheme="majorHAnsi" w:cs="Arial"/>
                <w:sz w:val="22"/>
                <w:szCs w:val="22"/>
              </w:rPr>
              <w:t>A</w:t>
            </w:r>
            <w:r w:rsidRPr="00771053">
              <w:rPr>
                <w:rFonts w:asciiTheme="majorHAnsi" w:hAnsiTheme="majorHAnsi" w:cs="Arial"/>
                <w:sz w:val="22"/>
                <w:szCs w:val="22"/>
              </w:rPr>
              <w:t xml:space="preserve">t </w:t>
            </w:r>
            <w:r w:rsidR="00FC6828" w:rsidRPr="00771053">
              <w:rPr>
                <w:rFonts w:asciiTheme="majorHAnsi" w:hAnsiTheme="majorHAnsi" w:cs="Arial"/>
                <w:sz w:val="22"/>
                <w:szCs w:val="22"/>
              </w:rPr>
              <w:t>l</w:t>
            </w:r>
            <w:r w:rsidRPr="00771053">
              <w:rPr>
                <w:rFonts w:asciiTheme="majorHAnsi" w:hAnsiTheme="majorHAnsi" w:cs="Arial"/>
                <w:sz w:val="22"/>
                <w:szCs w:val="22"/>
              </w:rPr>
              <w:t>icensing stage</w:t>
            </w:r>
          </w:p>
        </w:tc>
        <w:tc>
          <w:tcPr>
            <w:tcW w:w="833" w:type="pct"/>
          </w:tcPr>
          <w:p w14:paraId="17C3F5A8" w14:textId="77777777" w:rsidR="00C35259" w:rsidRPr="00771053" w:rsidRDefault="00C35259" w:rsidP="00D52BC1">
            <w:pPr>
              <w:rPr>
                <w:rFonts w:asciiTheme="majorHAnsi" w:hAnsiTheme="majorHAnsi" w:cs="Arial"/>
                <w:sz w:val="22"/>
                <w:szCs w:val="22"/>
              </w:rPr>
            </w:pPr>
          </w:p>
        </w:tc>
        <w:tc>
          <w:tcPr>
            <w:tcW w:w="1151" w:type="pct"/>
          </w:tcPr>
          <w:p w14:paraId="53B3F49D" w14:textId="77777777" w:rsidR="00C35259" w:rsidRPr="00771053" w:rsidRDefault="00C35259" w:rsidP="00D52BC1">
            <w:pPr>
              <w:rPr>
                <w:rFonts w:asciiTheme="majorHAnsi" w:hAnsiTheme="majorHAnsi" w:cs="Arial"/>
                <w:sz w:val="22"/>
                <w:szCs w:val="22"/>
              </w:rPr>
            </w:pPr>
          </w:p>
        </w:tc>
        <w:tc>
          <w:tcPr>
            <w:tcW w:w="1224" w:type="pct"/>
          </w:tcPr>
          <w:p w14:paraId="39BC08EC" w14:textId="77777777" w:rsidR="00C35259" w:rsidRPr="00771053" w:rsidRDefault="00C35259" w:rsidP="00D52BC1">
            <w:pPr>
              <w:rPr>
                <w:rFonts w:asciiTheme="majorHAnsi" w:hAnsiTheme="majorHAnsi" w:cs="Arial"/>
                <w:sz w:val="22"/>
                <w:szCs w:val="22"/>
              </w:rPr>
            </w:pPr>
          </w:p>
        </w:tc>
      </w:tr>
      <w:tr w:rsidR="00C35259" w:rsidRPr="00771053" w14:paraId="15325AAB" w14:textId="77777777" w:rsidTr="00004885">
        <w:tc>
          <w:tcPr>
            <w:tcW w:w="1792" w:type="pct"/>
          </w:tcPr>
          <w:p w14:paraId="400816D8" w14:textId="2CEE6688" w:rsidR="00C35259" w:rsidRPr="00771053" w:rsidRDefault="00C35259" w:rsidP="00B86442">
            <w:pPr>
              <w:rPr>
                <w:rFonts w:asciiTheme="majorHAnsi" w:hAnsiTheme="majorHAnsi" w:cs="Arial"/>
                <w:sz w:val="22"/>
                <w:szCs w:val="22"/>
              </w:rPr>
            </w:pPr>
            <w:r w:rsidRPr="00771053">
              <w:rPr>
                <w:rFonts w:asciiTheme="majorHAnsi" w:hAnsiTheme="majorHAnsi" w:cs="Arial"/>
                <w:sz w:val="22"/>
                <w:szCs w:val="22"/>
              </w:rPr>
              <w:t xml:space="preserve">b. </w:t>
            </w:r>
            <w:r w:rsidR="001A4046">
              <w:rPr>
                <w:rFonts w:asciiTheme="majorHAnsi" w:hAnsiTheme="majorHAnsi" w:cs="Arial"/>
                <w:sz w:val="22"/>
                <w:szCs w:val="22"/>
              </w:rPr>
              <w:t>Through</w:t>
            </w:r>
            <w:r w:rsidRPr="00771053">
              <w:rPr>
                <w:rFonts w:asciiTheme="majorHAnsi" w:hAnsiTheme="majorHAnsi" w:cs="Arial"/>
                <w:sz w:val="22"/>
                <w:szCs w:val="22"/>
              </w:rPr>
              <w:t xml:space="preserve"> on-site inspection</w:t>
            </w:r>
            <w:r w:rsidR="007B6228" w:rsidRPr="00771053">
              <w:rPr>
                <w:rFonts w:asciiTheme="majorHAnsi" w:hAnsiTheme="majorHAnsi" w:cs="Arial"/>
                <w:sz w:val="22"/>
                <w:szCs w:val="22"/>
              </w:rPr>
              <w:t>s</w:t>
            </w:r>
          </w:p>
        </w:tc>
        <w:tc>
          <w:tcPr>
            <w:tcW w:w="833" w:type="pct"/>
          </w:tcPr>
          <w:p w14:paraId="11613F01" w14:textId="77777777" w:rsidR="00C35259" w:rsidRPr="00771053" w:rsidRDefault="00C35259" w:rsidP="00D52BC1">
            <w:pPr>
              <w:rPr>
                <w:rFonts w:asciiTheme="majorHAnsi" w:hAnsiTheme="majorHAnsi" w:cs="Arial"/>
                <w:sz w:val="22"/>
                <w:szCs w:val="22"/>
              </w:rPr>
            </w:pPr>
          </w:p>
        </w:tc>
        <w:tc>
          <w:tcPr>
            <w:tcW w:w="1151" w:type="pct"/>
          </w:tcPr>
          <w:p w14:paraId="5ABAB75E" w14:textId="77777777" w:rsidR="00C35259" w:rsidRPr="00771053" w:rsidRDefault="00C35259" w:rsidP="00D52BC1">
            <w:pPr>
              <w:rPr>
                <w:rFonts w:asciiTheme="majorHAnsi" w:hAnsiTheme="majorHAnsi" w:cs="Arial"/>
                <w:sz w:val="22"/>
                <w:szCs w:val="22"/>
              </w:rPr>
            </w:pPr>
          </w:p>
        </w:tc>
        <w:tc>
          <w:tcPr>
            <w:tcW w:w="1224" w:type="pct"/>
          </w:tcPr>
          <w:p w14:paraId="48197F38" w14:textId="77777777" w:rsidR="00C35259" w:rsidRPr="00771053" w:rsidRDefault="00C35259" w:rsidP="00D52BC1">
            <w:pPr>
              <w:rPr>
                <w:rFonts w:asciiTheme="majorHAnsi" w:hAnsiTheme="majorHAnsi" w:cs="Arial"/>
                <w:sz w:val="22"/>
                <w:szCs w:val="22"/>
              </w:rPr>
            </w:pPr>
          </w:p>
        </w:tc>
      </w:tr>
      <w:tr w:rsidR="00C35259" w:rsidRPr="00771053" w14:paraId="5E8FB4A8" w14:textId="77777777" w:rsidTr="00004885">
        <w:tc>
          <w:tcPr>
            <w:tcW w:w="1792" w:type="pct"/>
          </w:tcPr>
          <w:p w14:paraId="47CD04FF" w14:textId="50805E11" w:rsidR="00C35259" w:rsidRPr="00771053" w:rsidRDefault="00C35259" w:rsidP="001A4046">
            <w:pPr>
              <w:rPr>
                <w:rFonts w:asciiTheme="majorHAnsi" w:hAnsiTheme="majorHAnsi" w:cs="Arial"/>
                <w:sz w:val="22"/>
                <w:szCs w:val="22"/>
              </w:rPr>
            </w:pPr>
            <w:r w:rsidRPr="00771053">
              <w:rPr>
                <w:rFonts w:asciiTheme="majorHAnsi" w:hAnsiTheme="majorHAnsi" w:cs="Arial"/>
                <w:sz w:val="22"/>
                <w:szCs w:val="22"/>
              </w:rPr>
              <w:t xml:space="preserve">c. </w:t>
            </w:r>
            <w:r w:rsidR="001A4046">
              <w:rPr>
                <w:rFonts w:asciiTheme="majorHAnsi" w:hAnsiTheme="majorHAnsi" w:cs="Arial"/>
                <w:sz w:val="22"/>
                <w:szCs w:val="22"/>
              </w:rPr>
              <w:t>Through periodic</w:t>
            </w:r>
            <w:r w:rsidRPr="00771053">
              <w:rPr>
                <w:rFonts w:asciiTheme="majorHAnsi" w:hAnsiTheme="majorHAnsi" w:cs="Arial"/>
                <w:sz w:val="22"/>
                <w:szCs w:val="22"/>
              </w:rPr>
              <w:t xml:space="preserve"> reporting</w:t>
            </w:r>
            <w:r w:rsidR="001A4046">
              <w:rPr>
                <w:rFonts w:asciiTheme="majorHAnsi" w:hAnsiTheme="majorHAnsi" w:cs="Arial"/>
                <w:sz w:val="22"/>
                <w:szCs w:val="22"/>
              </w:rPr>
              <w:t>, at least annually</w:t>
            </w:r>
          </w:p>
        </w:tc>
        <w:tc>
          <w:tcPr>
            <w:tcW w:w="833" w:type="pct"/>
          </w:tcPr>
          <w:p w14:paraId="1F45914A" w14:textId="77777777" w:rsidR="00C35259" w:rsidRPr="00771053" w:rsidRDefault="00C35259" w:rsidP="00D52BC1">
            <w:pPr>
              <w:rPr>
                <w:rFonts w:asciiTheme="majorHAnsi" w:hAnsiTheme="majorHAnsi" w:cs="Arial"/>
                <w:sz w:val="22"/>
                <w:szCs w:val="22"/>
              </w:rPr>
            </w:pPr>
          </w:p>
        </w:tc>
        <w:tc>
          <w:tcPr>
            <w:tcW w:w="1151" w:type="pct"/>
          </w:tcPr>
          <w:p w14:paraId="4AE397E1" w14:textId="77777777" w:rsidR="00C35259" w:rsidRPr="00771053" w:rsidRDefault="00C35259" w:rsidP="00D52BC1">
            <w:pPr>
              <w:rPr>
                <w:rFonts w:asciiTheme="majorHAnsi" w:hAnsiTheme="majorHAnsi" w:cs="Arial"/>
                <w:sz w:val="22"/>
                <w:szCs w:val="22"/>
              </w:rPr>
            </w:pPr>
          </w:p>
        </w:tc>
        <w:tc>
          <w:tcPr>
            <w:tcW w:w="1224" w:type="pct"/>
          </w:tcPr>
          <w:p w14:paraId="18465DF8" w14:textId="77777777" w:rsidR="00C35259" w:rsidRPr="00771053" w:rsidRDefault="00C35259" w:rsidP="00D52BC1">
            <w:pPr>
              <w:rPr>
                <w:rFonts w:asciiTheme="majorHAnsi" w:hAnsiTheme="majorHAnsi" w:cs="Arial"/>
                <w:sz w:val="22"/>
                <w:szCs w:val="22"/>
              </w:rPr>
            </w:pPr>
          </w:p>
        </w:tc>
      </w:tr>
      <w:tr w:rsidR="00C35259" w:rsidRPr="00771053" w14:paraId="5B0184A7" w14:textId="77777777" w:rsidTr="00004885">
        <w:tc>
          <w:tcPr>
            <w:tcW w:w="1792" w:type="pct"/>
          </w:tcPr>
          <w:p w14:paraId="4A126866" w14:textId="45EB58A1" w:rsidR="00C35259" w:rsidRPr="00771053" w:rsidRDefault="00C35259" w:rsidP="00B86442">
            <w:pPr>
              <w:rPr>
                <w:rFonts w:asciiTheme="majorHAnsi" w:hAnsiTheme="majorHAnsi" w:cs="Arial"/>
                <w:sz w:val="22"/>
                <w:szCs w:val="22"/>
              </w:rPr>
            </w:pPr>
            <w:r w:rsidRPr="00771053">
              <w:rPr>
                <w:rFonts w:asciiTheme="majorHAnsi" w:hAnsiTheme="majorHAnsi" w:cs="Arial"/>
                <w:sz w:val="22"/>
                <w:szCs w:val="22"/>
              </w:rPr>
              <w:t xml:space="preserve">d. </w:t>
            </w:r>
            <w:r w:rsidR="001A4046">
              <w:rPr>
                <w:rFonts w:asciiTheme="majorHAnsi" w:hAnsiTheme="majorHAnsi" w:cs="Arial"/>
                <w:sz w:val="22"/>
                <w:szCs w:val="22"/>
              </w:rPr>
              <w:t>T</w:t>
            </w:r>
            <w:r w:rsidR="00161C1D">
              <w:rPr>
                <w:rFonts w:asciiTheme="majorHAnsi" w:hAnsiTheme="majorHAnsi" w:cs="Arial"/>
                <w:sz w:val="22"/>
                <w:szCs w:val="22"/>
              </w:rPr>
              <w:t>hr</w:t>
            </w:r>
            <w:r w:rsidR="001A4046">
              <w:rPr>
                <w:rFonts w:asciiTheme="majorHAnsi" w:hAnsiTheme="majorHAnsi" w:cs="Arial"/>
                <w:sz w:val="22"/>
                <w:szCs w:val="22"/>
              </w:rPr>
              <w:t>o</w:t>
            </w:r>
            <w:r w:rsidR="00161C1D">
              <w:rPr>
                <w:rFonts w:asciiTheme="majorHAnsi" w:hAnsiTheme="majorHAnsi" w:cs="Arial"/>
                <w:sz w:val="22"/>
                <w:szCs w:val="22"/>
              </w:rPr>
              <w:t>u</w:t>
            </w:r>
            <w:r w:rsidR="001A4046">
              <w:rPr>
                <w:rFonts w:asciiTheme="majorHAnsi" w:hAnsiTheme="majorHAnsi" w:cs="Arial"/>
                <w:sz w:val="22"/>
                <w:szCs w:val="22"/>
              </w:rPr>
              <w:t>gh</w:t>
            </w:r>
            <w:r w:rsidR="006727FA">
              <w:rPr>
                <w:rFonts w:asciiTheme="majorHAnsi" w:hAnsiTheme="majorHAnsi" w:cs="Arial"/>
                <w:sz w:val="22"/>
                <w:szCs w:val="22"/>
              </w:rPr>
              <w:t xml:space="preserve"> </w:t>
            </w:r>
            <w:r w:rsidR="001A4046">
              <w:rPr>
                <w:rFonts w:asciiTheme="majorHAnsi" w:hAnsiTheme="majorHAnsi" w:cs="Arial"/>
                <w:sz w:val="22"/>
                <w:szCs w:val="22"/>
              </w:rPr>
              <w:t>off-site monitoring</w:t>
            </w:r>
          </w:p>
        </w:tc>
        <w:tc>
          <w:tcPr>
            <w:tcW w:w="833" w:type="pct"/>
          </w:tcPr>
          <w:p w14:paraId="3F3BE2F4" w14:textId="77777777" w:rsidR="00C35259" w:rsidRPr="00771053" w:rsidRDefault="00C35259" w:rsidP="00D52BC1">
            <w:pPr>
              <w:rPr>
                <w:rFonts w:asciiTheme="majorHAnsi" w:hAnsiTheme="majorHAnsi" w:cs="Arial"/>
                <w:sz w:val="22"/>
                <w:szCs w:val="22"/>
              </w:rPr>
            </w:pPr>
          </w:p>
        </w:tc>
        <w:tc>
          <w:tcPr>
            <w:tcW w:w="1151" w:type="pct"/>
          </w:tcPr>
          <w:p w14:paraId="777E7292" w14:textId="77777777" w:rsidR="00C35259" w:rsidRPr="00771053" w:rsidRDefault="00C35259" w:rsidP="00D52BC1">
            <w:pPr>
              <w:rPr>
                <w:rFonts w:asciiTheme="majorHAnsi" w:hAnsiTheme="majorHAnsi" w:cs="Arial"/>
                <w:sz w:val="22"/>
                <w:szCs w:val="22"/>
              </w:rPr>
            </w:pPr>
          </w:p>
        </w:tc>
        <w:tc>
          <w:tcPr>
            <w:tcW w:w="1224" w:type="pct"/>
          </w:tcPr>
          <w:p w14:paraId="48FE3344" w14:textId="77777777" w:rsidR="00C35259" w:rsidRPr="00771053" w:rsidRDefault="00C35259" w:rsidP="00D52BC1">
            <w:pPr>
              <w:rPr>
                <w:rFonts w:asciiTheme="majorHAnsi" w:hAnsiTheme="majorHAnsi" w:cs="Arial"/>
                <w:sz w:val="22"/>
                <w:szCs w:val="22"/>
              </w:rPr>
            </w:pPr>
          </w:p>
        </w:tc>
      </w:tr>
      <w:tr w:rsidR="00C35259" w:rsidRPr="00771053" w14:paraId="5776D2C8" w14:textId="77777777" w:rsidTr="00004885">
        <w:tc>
          <w:tcPr>
            <w:tcW w:w="1792" w:type="pct"/>
          </w:tcPr>
          <w:p w14:paraId="644AE969" w14:textId="33239937" w:rsidR="00C35259" w:rsidRPr="00771053" w:rsidRDefault="00C35259" w:rsidP="00D52BC1">
            <w:pPr>
              <w:rPr>
                <w:rFonts w:asciiTheme="majorHAnsi" w:hAnsiTheme="majorHAnsi" w:cs="Arial"/>
                <w:sz w:val="22"/>
                <w:szCs w:val="22"/>
              </w:rPr>
            </w:pPr>
            <w:r w:rsidRPr="00771053">
              <w:rPr>
                <w:rFonts w:asciiTheme="majorHAnsi" w:hAnsiTheme="majorHAnsi" w:cs="Arial"/>
                <w:sz w:val="22"/>
                <w:szCs w:val="22"/>
              </w:rPr>
              <w:t xml:space="preserve">e. </w:t>
            </w:r>
            <w:r w:rsidR="00925DC7">
              <w:rPr>
                <w:rFonts w:asciiTheme="majorHAnsi" w:hAnsiTheme="majorHAnsi" w:cs="Arial"/>
                <w:sz w:val="22"/>
                <w:szCs w:val="22"/>
              </w:rPr>
              <w:t>Targeted</w:t>
            </w:r>
            <w:r w:rsidR="004C2B2B">
              <w:rPr>
                <w:rFonts w:asciiTheme="majorHAnsi" w:hAnsiTheme="majorHAnsi" w:cs="Arial"/>
                <w:sz w:val="22"/>
                <w:szCs w:val="22"/>
              </w:rPr>
              <w:t xml:space="preserve"> review</w:t>
            </w:r>
            <w:r w:rsidR="00111DA6">
              <w:rPr>
                <w:rFonts w:asciiTheme="majorHAnsi" w:hAnsiTheme="majorHAnsi" w:cs="Arial"/>
                <w:sz w:val="22"/>
                <w:szCs w:val="22"/>
              </w:rPr>
              <w:t>s</w:t>
            </w:r>
            <w:r w:rsidR="001A4046">
              <w:rPr>
                <w:rFonts w:asciiTheme="majorHAnsi" w:hAnsiTheme="majorHAnsi" w:cs="Arial"/>
                <w:sz w:val="22"/>
                <w:szCs w:val="22"/>
              </w:rPr>
              <w:t xml:space="preserve"> when complaint or concern arises</w:t>
            </w:r>
          </w:p>
        </w:tc>
        <w:tc>
          <w:tcPr>
            <w:tcW w:w="833" w:type="pct"/>
          </w:tcPr>
          <w:p w14:paraId="28E94CD1" w14:textId="77777777" w:rsidR="00C35259" w:rsidRPr="00771053" w:rsidRDefault="00C35259" w:rsidP="00D52BC1">
            <w:pPr>
              <w:rPr>
                <w:rFonts w:asciiTheme="majorHAnsi" w:hAnsiTheme="majorHAnsi" w:cs="Arial"/>
                <w:sz w:val="22"/>
                <w:szCs w:val="22"/>
              </w:rPr>
            </w:pPr>
          </w:p>
        </w:tc>
        <w:tc>
          <w:tcPr>
            <w:tcW w:w="1151" w:type="pct"/>
          </w:tcPr>
          <w:p w14:paraId="1934C871" w14:textId="77777777" w:rsidR="00C35259" w:rsidRPr="00771053" w:rsidRDefault="00C35259" w:rsidP="00D52BC1">
            <w:pPr>
              <w:rPr>
                <w:rFonts w:asciiTheme="majorHAnsi" w:hAnsiTheme="majorHAnsi" w:cs="Arial"/>
                <w:sz w:val="22"/>
                <w:szCs w:val="22"/>
              </w:rPr>
            </w:pPr>
          </w:p>
        </w:tc>
        <w:tc>
          <w:tcPr>
            <w:tcW w:w="1224" w:type="pct"/>
          </w:tcPr>
          <w:p w14:paraId="18FA5AB7" w14:textId="77777777" w:rsidR="00C35259" w:rsidRPr="00771053" w:rsidRDefault="00C35259" w:rsidP="00D52BC1">
            <w:pPr>
              <w:rPr>
                <w:rFonts w:asciiTheme="majorHAnsi" w:hAnsiTheme="majorHAnsi" w:cs="Arial"/>
                <w:sz w:val="22"/>
                <w:szCs w:val="22"/>
              </w:rPr>
            </w:pPr>
          </w:p>
        </w:tc>
      </w:tr>
    </w:tbl>
    <w:p w14:paraId="5B31DADE" w14:textId="6F6354E0" w:rsidR="009F36F4" w:rsidRDefault="009F36F4" w:rsidP="009F36F4">
      <w:pPr>
        <w:rPr>
          <w:rFonts w:asciiTheme="majorHAnsi" w:hAnsiTheme="majorHAnsi" w:cs="Arial"/>
          <w:bCs/>
          <w:sz w:val="22"/>
          <w:szCs w:val="22"/>
        </w:rPr>
      </w:pPr>
    </w:p>
    <w:p w14:paraId="7B592FAE" w14:textId="77777777" w:rsidR="00BB7B0B" w:rsidRPr="003D6C22" w:rsidRDefault="00BB7B0B" w:rsidP="00BB7B0B">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B7B0B" w14:paraId="46CBFB6E" w14:textId="77777777" w:rsidTr="0028200F">
        <w:tc>
          <w:tcPr>
            <w:tcW w:w="8647" w:type="dxa"/>
          </w:tcPr>
          <w:p w14:paraId="27871A80" w14:textId="77777777" w:rsidR="00BB7B0B" w:rsidRDefault="00BB7B0B" w:rsidP="0028200F">
            <w:pPr>
              <w:rPr>
                <w:lang w:val="en-GB"/>
              </w:rPr>
            </w:pPr>
          </w:p>
          <w:p w14:paraId="051076BF" w14:textId="77777777" w:rsidR="00BB7B0B" w:rsidRDefault="00BB7B0B" w:rsidP="0028200F">
            <w:pPr>
              <w:rPr>
                <w:lang w:val="en-GB"/>
              </w:rPr>
            </w:pPr>
          </w:p>
          <w:p w14:paraId="63A8337C" w14:textId="77777777" w:rsidR="00BB7B0B" w:rsidRDefault="00BB7B0B" w:rsidP="0028200F">
            <w:pPr>
              <w:rPr>
                <w:lang w:val="en-GB"/>
              </w:rPr>
            </w:pPr>
          </w:p>
        </w:tc>
      </w:tr>
    </w:tbl>
    <w:p w14:paraId="50BC0159" w14:textId="63449DE2" w:rsidR="00BB7B0B" w:rsidRDefault="00BB7B0B" w:rsidP="009F36F4">
      <w:pPr>
        <w:rPr>
          <w:rFonts w:asciiTheme="majorHAnsi" w:hAnsiTheme="majorHAnsi" w:cs="Arial"/>
          <w:bCs/>
          <w:sz w:val="22"/>
          <w:szCs w:val="22"/>
        </w:rPr>
      </w:pPr>
    </w:p>
    <w:p w14:paraId="5A69D9D1" w14:textId="77777777" w:rsidR="00BB7B0B" w:rsidRPr="00771053" w:rsidRDefault="00BB7B0B" w:rsidP="009F36F4">
      <w:pPr>
        <w:rPr>
          <w:rFonts w:asciiTheme="majorHAnsi" w:hAnsiTheme="majorHAnsi" w:cs="Arial"/>
          <w:bCs/>
          <w:sz w:val="22"/>
          <w:szCs w:val="22"/>
        </w:rPr>
      </w:pPr>
    </w:p>
    <w:p w14:paraId="22A66FA9" w14:textId="65E188AD" w:rsidR="009F36F4" w:rsidRPr="00771053" w:rsidRDefault="009F36F4" w:rsidP="004C2B2B">
      <w:pPr>
        <w:pStyle w:val="ListParagraph"/>
        <w:numPr>
          <w:ilvl w:val="0"/>
          <w:numId w:val="1"/>
        </w:numPr>
        <w:ind w:left="567" w:hanging="567"/>
        <w:jc w:val="both"/>
        <w:rPr>
          <w:rFonts w:asciiTheme="majorHAnsi" w:hAnsiTheme="majorHAnsi" w:cs="Arial"/>
          <w:bCs/>
          <w:sz w:val="22"/>
          <w:szCs w:val="22"/>
        </w:rPr>
      </w:pPr>
      <w:r w:rsidRPr="00771053">
        <w:rPr>
          <w:rFonts w:asciiTheme="majorHAnsi" w:hAnsiTheme="majorHAnsi" w:cs="Arial"/>
          <w:bCs/>
          <w:sz w:val="22"/>
          <w:szCs w:val="22"/>
        </w:rPr>
        <w:t xml:space="preserve">During the last three years, has YOUR </w:t>
      </w:r>
      <w:r w:rsidR="00161C1D">
        <w:rPr>
          <w:rFonts w:asciiTheme="majorHAnsi" w:hAnsiTheme="majorHAnsi" w:cs="Arial"/>
          <w:bCs/>
          <w:sz w:val="22"/>
          <w:szCs w:val="22"/>
        </w:rPr>
        <w:t xml:space="preserve">AUTHORITY </w:t>
      </w:r>
      <w:r w:rsidRPr="00771053">
        <w:rPr>
          <w:rFonts w:asciiTheme="majorHAnsi" w:hAnsiTheme="majorHAnsi" w:cs="Arial"/>
          <w:bCs/>
          <w:sz w:val="22"/>
          <w:szCs w:val="22"/>
        </w:rPr>
        <w:t xml:space="preserve">taken action to </w:t>
      </w:r>
      <w:r w:rsidR="00161C1D">
        <w:rPr>
          <w:rFonts w:asciiTheme="majorHAnsi" w:hAnsiTheme="majorHAnsi" w:cs="Arial"/>
          <w:bCs/>
          <w:sz w:val="22"/>
          <w:szCs w:val="22"/>
        </w:rPr>
        <w:t xml:space="preserve">resolve </w:t>
      </w:r>
      <w:r w:rsidRPr="00771053">
        <w:rPr>
          <w:rFonts w:asciiTheme="majorHAnsi" w:hAnsiTheme="majorHAnsi" w:cs="Arial"/>
          <w:bCs/>
          <w:sz w:val="22"/>
          <w:szCs w:val="22"/>
        </w:rPr>
        <w:t xml:space="preserve">supervisory concerns regarding an insurer’s failure to take into account the interests of different types of </w:t>
      </w:r>
      <w:r w:rsidR="006727FA">
        <w:rPr>
          <w:rFonts w:asciiTheme="majorHAnsi" w:hAnsiTheme="majorHAnsi" w:cs="Arial"/>
          <w:bCs/>
          <w:sz w:val="22"/>
          <w:szCs w:val="22"/>
        </w:rPr>
        <w:t xml:space="preserve">consumers </w:t>
      </w:r>
      <w:r w:rsidRPr="00771053">
        <w:rPr>
          <w:rFonts w:asciiTheme="majorHAnsi" w:hAnsiTheme="majorHAnsi" w:cs="Arial"/>
          <w:bCs/>
          <w:sz w:val="22"/>
          <w:szCs w:val="22"/>
        </w:rPr>
        <w:t xml:space="preserve">when developing and </w:t>
      </w:r>
      <w:r w:rsidR="00D736AE" w:rsidRPr="00771053">
        <w:rPr>
          <w:rFonts w:asciiTheme="majorHAnsi" w:hAnsiTheme="majorHAnsi" w:cs="Arial"/>
          <w:bCs/>
          <w:sz w:val="22"/>
          <w:szCs w:val="22"/>
        </w:rPr>
        <w:t xml:space="preserve">distributing </w:t>
      </w:r>
      <w:r w:rsidRPr="00771053">
        <w:rPr>
          <w:rFonts w:asciiTheme="majorHAnsi" w:hAnsiTheme="majorHAnsi" w:cs="Arial"/>
          <w:bCs/>
          <w:sz w:val="22"/>
          <w:szCs w:val="22"/>
        </w:rPr>
        <w:t xml:space="preserve">insurance products? </w:t>
      </w:r>
    </w:p>
    <w:p w14:paraId="66166748" w14:textId="38718328" w:rsidR="00081E10" w:rsidRPr="00771053" w:rsidRDefault="00A075C3" w:rsidP="00BB7B0B">
      <w:pPr>
        <w:pStyle w:val="ListParagraph"/>
        <w:numPr>
          <w:ilvl w:val="0"/>
          <w:numId w:val="86"/>
        </w:numPr>
        <w:spacing w:after="200" w:line="276" w:lineRule="auto"/>
        <w:ind w:left="1134" w:hanging="567"/>
        <w:rPr>
          <w:rFonts w:asciiTheme="majorHAnsi" w:hAnsiTheme="majorHAnsi" w:cs="Arial"/>
          <w:sz w:val="22"/>
          <w:szCs w:val="22"/>
        </w:rPr>
      </w:pPr>
      <w:r>
        <w:rPr>
          <w:rFonts w:asciiTheme="majorHAnsi" w:hAnsiTheme="majorHAnsi" w:cs="Arial"/>
          <w:sz w:val="22"/>
          <w:szCs w:val="22"/>
        </w:rPr>
        <w:t>Yes, a</w:t>
      </w:r>
      <w:r w:rsidR="00081E10" w:rsidRPr="00771053">
        <w:rPr>
          <w:rFonts w:asciiTheme="majorHAnsi" w:hAnsiTheme="majorHAnsi" w:cs="Arial"/>
          <w:sz w:val="22"/>
          <w:szCs w:val="22"/>
        </w:rPr>
        <w:t xml:space="preserve">ll or </w:t>
      </w:r>
      <w:r w:rsidR="00161C1D">
        <w:rPr>
          <w:rFonts w:asciiTheme="majorHAnsi" w:hAnsiTheme="majorHAnsi" w:cs="Arial"/>
          <w:sz w:val="22"/>
          <w:szCs w:val="22"/>
        </w:rPr>
        <w:t>al</w:t>
      </w:r>
      <w:r w:rsidR="00081E10" w:rsidRPr="00771053">
        <w:rPr>
          <w:rFonts w:asciiTheme="majorHAnsi" w:hAnsiTheme="majorHAnsi" w:cs="Arial"/>
          <w:sz w:val="22"/>
          <w:szCs w:val="22"/>
        </w:rPr>
        <w:t xml:space="preserve">most </w:t>
      </w:r>
      <w:r w:rsidR="00161C1D">
        <w:rPr>
          <w:rFonts w:asciiTheme="majorHAnsi" w:hAnsiTheme="majorHAnsi" w:cs="Arial"/>
          <w:sz w:val="22"/>
          <w:szCs w:val="22"/>
        </w:rPr>
        <w:t xml:space="preserve">all </w:t>
      </w:r>
      <w:r w:rsidR="00081E10" w:rsidRPr="00771053">
        <w:rPr>
          <w:rFonts w:asciiTheme="majorHAnsi" w:hAnsiTheme="majorHAnsi" w:cs="Arial"/>
          <w:sz w:val="22"/>
          <w:szCs w:val="22"/>
        </w:rPr>
        <w:t>concerns were resolved.</w:t>
      </w:r>
    </w:p>
    <w:p w14:paraId="2C92FDCF" w14:textId="2954F3E6" w:rsidR="00081E10" w:rsidRPr="00771053" w:rsidRDefault="00A075C3" w:rsidP="00BB7B0B">
      <w:pPr>
        <w:pStyle w:val="ListParagraph"/>
        <w:numPr>
          <w:ilvl w:val="0"/>
          <w:numId w:val="86"/>
        </w:numPr>
        <w:spacing w:after="200" w:line="276" w:lineRule="auto"/>
        <w:ind w:left="1134" w:hanging="567"/>
        <w:rPr>
          <w:rFonts w:asciiTheme="majorHAnsi" w:hAnsiTheme="majorHAnsi" w:cs="Arial"/>
          <w:sz w:val="22"/>
          <w:szCs w:val="22"/>
        </w:rPr>
      </w:pPr>
      <w:r>
        <w:rPr>
          <w:rFonts w:asciiTheme="majorHAnsi" w:hAnsiTheme="majorHAnsi" w:cs="Arial"/>
          <w:sz w:val="22"/>
          <w:szCs w:val="22"/>
        </w:rPr>
        <w:t>Yes, a</w:t>
      </w:r>
      <w:r w:rsidR="008664BD" w:rsidRPr="00771053">
        <w:rPr>
          <w:rFonts w:asciiTheme="majorHAnsi" w:hAnsiTheme="majorHAnsi" w:cs="Arial"/>
          <w:sz w:val="22"/>
          <w:szCs w:val="22"/>
        </w:rPr>
        <w:t xml:space="preserve"> majority</w:t>
      </w:r>
      <w:r w:rsidR="00161C1D">
        <w:rPr>
          <w:rFonts w:asciiTheme="majorHAnsi" w:hAnsiTheme="majorHAnsi" w:cs="Arial"/>
          <w:sz w:val="22"/>
          <w:szCs w:val="22"/>
        </w:rPr>
        <w:t xml:space="preserve"> of</w:t>
      </w:r>
      <w:r w:rsidR="008664BD" w:rsidRPr="00771053">
        <w:rPr>
          <w:rFonts w:asciiTheme="majorHAnsi" w:hAnsiTheme="majorHAnsi" w:cs="Arial"/>
          <w:sz w:val="22"/>
          <w:szCs w:val="22"/>
        </w:rPr>
        <w:t xml:space="preserve"> concerns were resolved</w:t>
      </w:r>
      <w:r w:rsidR="00081E10" w:rsidRPr="00771053">
        <w:rPr>
          <w:rFonts w:asciiTheme="majorHAnsi" w:hAnsiTheme="majorHAnsi" w:cs="Arial"/>
          <w:sz w:val="22"/>
          <w:szCs w:val="22"/>
        </w:rPr>
        <w:t>.</w:t>
      </w:r>
    </w:p>
    <w:p w14:paraId="431D96D2" w14:textId="76EE0912" w:rsidR="00081E10" w:rsidRPr="00771053" w:rsidRDefault="00A075C3" w:rsidP="00BB7B0B">
      <w:pPr>
        <w:pStyle w:val="ListParagraph"/>
        <w:numPr>
          <w:ilvl w:val="0"/>
          <w:numId w:val="86"/>
        </w:numPr>
        <w:spacing w:after="200" w:line="276" w:lineRule="auto"/>
        <w:ind w:left="1134" w:hanging="567"/>
        <w:rPr>
          <w:rFonts w:asciiTheme="majorHAnsi" w:hAnsiTheme="majorHAnsi" w:cs="Arial"/>
          <w:sz w:val="22"/>
          <w:szCs w:val="22"/>
        </w:rPr>
      </w:pPr>
      <w:r>
        <w:rPr>
          <w:rFonts w:asciiTheme="majorHAnsi" w:hAnsiTheme="majorHAnsi" w:cs="Arial"/>
          <w:sz w:val="22"/>
          <w:szCs w:val="22"/>
        </w:rPr>
        <w:t xml:space="preserve">Yes, </w:t>
      </w:r>
      <w:r w:rsidR="00232835">
        <w:rPr>
          <w:rFonts w:asciiTheme="majorHAnsi" w:hAnsiTheme="majorHAnsi" w:cs="Arial"/>
          <w:sz w:val="22"/>
          <w:szCs w:val="22"/>
        </w:rPr>
        <w:t xml:space="preserve">but </w:t>
      </w:r>
      <w:proofErr w:type="gramStart"/>
      <w:r>
        <w:rPr>
          <w:rFonts w:asciiTheme="majorHAnsi" w:hAnsiTheme="majorHAnsi" w:cs="Arial"/>
          <w:sz w:val="22"/>
          <w:szCs w:val="22"/>
        </w:rPr>
        <w:t>a</w:t>
      </w:r>
      <w:r w:rsidR="008664BD" w:rsidRPr="00771053">
        <w:rPr>
          <w:rFonts w:asciiTheme="majorHAnsi" w:hAnsiTheme="majorHAnsi" w:cs="Arial"/>
          <w:sz w:val="22"/>
          <w:szCs w:val="22"/>
        </w:rPr>
        <w:t xml:space="preserve"> majority of concerns were</w:t>
      </w:r>
      <w:proofErr w:type="gramEnd"/>
      <w:r w:rsidR="008664BD" w:rsidRPr="00771053">
        <w:rPr>
          <w:rFonts w:asciiTheme="majorHAnsi" w:hAnsiTheme="majorHAnsi" w:cs="Arial"/>
          <w:sz w:val="22"/>
          <w:szCs w:val="22"/>
        </w:rPr>
        <w:t xml:space="preserve"> not resolved</w:t>
      </w:r>
      <w:r w:rsidR="00081E10" w:rsidRPr="00771053">
        <w:rPr>
          <w:rFonts w:asciiTheme="majorHAnsi" w:hAnsiTheme="majorHAnsi" w:cs="Arial"/>
          <w:sz w:val="22"/>
          <w:szCs w:val="22"/>
        </w:rPr>
        <w:t>.</w:t>
      </w:r>
    </w:p>
    <w:p w14:paraId="00AB36A6" w14:textId="4376781C" w:rsidR="00081E10" w:rsidRPr="00771053" w:rsidRDefault="00081E10" w:rsidP="00BB7B0B">
      <w:pPr>
        <w:pStyle w:val="ListParagraph"/>
        <w:numPr>
          <w:ilvl w:val="0"/>
          <w:numId w:val="86"/>
        </w:numPr>
        <w:spacing w:after="200" w:line="276" w:lineRule="auto"/>
        <w:ind w:left="1134" w:hanging="567"/>
        <w:rPr>
          <w:rFonts w:asciiTheme="majorHAnsi" w:hAnsiTheme="majorHAnsi" w:cs="Arial"/>
          <w:sz w:val="22"/>
          <w:szCs w:val="22"/>
        </w:rPr>
      </w:pPr>
      <w:r w:rsidRPr="00771053">
        <w:rPr>
          <w:rFonts w:asciiTheme="majorHAnsi" w:hAnsiTheme="majorHAnsi" w:cs="Arial"/>
          <w:sz w:val="22"/>
          <w:szCs w:val="22"/>
        </w:rPr>
        <w:t xml:space="preserve">This question is not applicable, because no such </w:t>
      </w:r>
      <w:r w:rsidR="006727FA">
        <w:rPr>
          <w:rFonts w:asciiTheme="majorHAnsi" w:hAnsiTheme="majorHAnsi" w:cs="Arial"/>
          <w:sz w:val="22"/>
          <w:szCs w:val="22"/>
        </w:rPr>
        <w:t xml:space="preserve">concerns </w:t>
      </w:r>
      <w:proofErr w:type="gramStart"/>
      <w:r w:rsidR="00A075C3">
        <w:rPr>
          <w:rFonts w:asciiTheme="majorHAnsi" w:hAnsiTheme="majorHAnsi" w:cs="Arial"/>
          <w:sz w:val="22"/>
          <w:szCs w:val="22"/>
        </w:rPr>
        <w:t>were identified</w:t>
      </w:r>
      <w:proofErr w:type="gramEnd"/>
      <w:r w:rsidRPr="00771053">
        <w:rPr>
          <w:rFonts w:asciiTheme="majorHAnsi" w:hAnsiTheme="majorHAnsi" w:cs="Arial"/>
          <w:sz w:val="22"/>
          <w:szCs w:val="22"/>
        </w:rPr>
        <w:t xml:space="preserve"> during the last three</w:t>
      </w:r>
      <w:r w:rsidR="009B5293" w:rsidRPr="00771053">
        <w:rPr>
          <w:rFonts w:asciiTheme="majorHAnsi" w:hAnsiTheme="majorHAnsi" w:cs="Arial"/>
          <w:sz w:val="22"/>
          <w:szCs w:val="22"/>
        </w:rPr>
        <w:t xml:space="preserve"> years</w:t>
      </w:r>
      <w:r w:rsidR="002451E5" w:rsidRPr="00771053">
        <w:rPr>
          <w:rFonts w:asciiTheme="majorHAnsi" w:hAnsiTheme="majorHAnsi" w:cs="Arial"/>
          <w:sz w:val="22"/>
          <w:szCs w:val="22"/>
        </w:rPr>
        <w:t>.</w:t>
      </w:r>
    </w:p>
    <w:p w14:paraId="427A6B3D" w14:textId="77777777" w:rsidR="00BB7B0B" w:rsidRPr="00BB7B0B" w:rsidRDefault="00BB7B0B" w:rsidP="00BB7B0B">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B7B0B" w14:paraId="03DD501B" w14:textId="77777777" w:rsidTr="0028200F">
        <w:tc>
          <w:tcPr>
            <w:tcW w:w="8647" w:type="dxa"/>
          </w:tcPr>
          <w:p w14:paraId="6D70D86D" w14:textId="77777777" w:rsidR="00BB7B0B" w:rsidRDefault="00BB7B0B" w:rsidP="0028200F">
            <w:pPr>
              <w:rPr>
                <w:lang w:val="en-GB"/>
              </w:rPr>
            </w:pPr>
          </w:p>
          <w:p w14:paraId="1D2BC290" w14:textId="77777777" w:rsidR="00BB7B0B" w:rsidRDefault="00BB7B0B" w:rsidP="0028200F">
            <w:pPr>
              <w:rPr>
                <w:lang w:val="en-GB"/>
              </w:rPr>
            </w:pPr>
          </w:p>
          <w:p w14:paraId="32D3D69F" w14:textId="77777777" w:rsidR="00BB7B0B" w:rsidRDefault="00BB7B0B" w:rsidP="0028200F">
            <w:pPr>
              <w:rPr>
                <w:lang w:val="en-GB"/>
              </w:rPr>
            </w:pPr>
          </w:p>
        </w:tc>
      </w:tr>
    </w:tbl>
    <w:p w14:paraId="43757311" w14:textId="77777777" w:rsidR="00F57D5A" w:rsidRDefault="00F57D5A" w:rsidP="009A7E8C">
      <w:pPr>
        <w:tabs>
          <w:tab w:val="left" w:pos="567"/>
        </w:tabs>
        <w:ind w:left="567" w:hanging="567"/>
        <w:rPr>
          <w:rFonts w:asciiTheme="majorHAnsi" w:hAnsiTheme="majorHAnsi" w:cstheme="majorHAnsi"/>
          <w:b/>
          <w:bCs/>
          <w:sz w:val="22"/>
          <w:szCs w:val="22"/>
        </w:rPr>
      </w:pPr>
    </w:p>
    <w:p w14:paraId="32E3A92E" w14:textId="77777777" w:rsidR="00F57D5A" w:rsidRDefault="00F57D5A" w:rsidP="009A7E8C">
      <w:pPr>
        <w:tabs>
          <w:tab w:val="left" w:pos="567"/>
        </w:tabs>
        <w:ind w:left="567" w:hanging="567"/>
        <w:rPr>
          <w:rFonts w:asciiTheme="majorHAnsi" w:hAnsiTheme="majorHAnsi" w:cstheme="majorHAnsi"/>
          <w:b/>
          <w:bCs/>
          <w:sz w:val="22"/>
          <w:szCs w:val="22"/>
        </w:rPr>
      </w:pPr>
    </w:p>
    <w:p w14:paraId="5A75D963" w14:textId="06A63FA1" w:rsidR="009A7E8C" w:rsidRDefault="009A7E8C" w:rsidP="009A7E8C">
      <w:pPr>
        <w:tabs>
          <w:tab w:val="left" w:pos="567"/>
        </w:tabs>
        <w:ind w:left="567" w:hanging="567"/>
        <w:rPr>
          <w:rFonts w:asciiTheme="majorHAnsi" w:hAnsiTheme="majorHAnsi" w:cstheme="majorHAnsi"/>
          <w:b/>
          <w:bCs/>
          <w:sz w:val="22"/>
          <w:szCs w:val="22"/>
        </w:rPr>
      </w:pPr>
      <w:r w:rsidRPr="009A7E8C">
        <w:rPr>
          <w:rFonts w:asciiTheme="majorHAnsi" w:hAnsiTheme="majorHAnsi" w:cstheme="majorHAnsi"/>
          <w:b/>
          <w:bCs/>
          <w:sz w:val="22"/>
          <w:szCs w:val="22"/>
        </w:rPr>
        <w:t xml:space="preserve">19.6 </w:t>
      </w:r>
      <w:r>
        <w:rPr>
          <w:rFonts w:asciiTheme="majorHAnsi" w:hAnsiTheme="majorHAnsi" w:cstheme="majorHAnsi"/>
          <w:b/>
          <w:bCs/>
          <w:sz w:val="22"/>
          <w:szCs w:val="22"/>
        </w:rPr>
        <w:t xml:space="preserve">  </w:t>
      </w:r>
      <w:r w:rsidRPr="009A7E8C">
        <w:rPr>
          <w:rFonts w:asciiTheme="majorHAnsi" w:hAnsiTheme="majorHAnsi" w:cstheme="majorHAnsi"/>
          <w:b/>
          <w:bCs/>
          <w:sz w:val="22"/>
          <w:szCs w:val="22"/>
        </w:rPr>
        <w:t xml:space="preserve">The supervisor requires insurers and intermediaries to promote products and services in a manner that is clear, fair and </w:t>
      </w:r>
      <w:proofErr w:type="gramStart"/>
      <w:r w:rsidRPr="009A7E8C">
        <w:rPr>
          <w:rFonts w:asciiTheme="majorHAnsi" w:hAnsiTheme="majorHAnsi" w:cstheme="majorHAnsi"/>
          <w:b/>
          <w:bCs/>
          <w:sz w:val="22"/>
          <w:szCs w:val="22"/>
        </w:rPr>
        <w:t>not misleading</w:t>
      </w:r>
      <w:proofErr w:type="gramEnd"/>
      <w:r w:rsidRPr="009A7E8C">
        <w:rPr>
          <w:rFonts w:asciiTheme="majorHAnsi" w:hAnsiTheme="majorHAnsi" w:cstheme="majorHAnsi"/>
          <w:b/>
          <w:bCs/>
          <w:sz w:val="22"/>
          <w:szCs w:val="22"/>
        </w:rPr>
        <w:t>.</w:t>
      </w:r>
    </w:p>
    <w:p w14:paraId="50CDA893" w14:textId="77777777" w:rsidR="009A7E8C" w:rsidRPr="009A7E8C" w:rsidRDefault="009A7E8C" w:rsidP="009A7E8C">
      <w:pPr>
        <w:tabs>
          <w:tab w:val="left" w:pos="567"/>
        </w:tabs>
        <w:ind w:left="567" w:hanging="567"/>
        <w:rPr>
          <w:rFonts w:asciiTheme="majorHAnsi" w:hAnsiTheme="majorHAnsi" w:cstheme="majorHAnsi"/>
          <w:b/>
          <w:bCs/>
          <w:sz w:val="22"/>
          <w:szCs w:val="22"/>
        </w:rPr>
      </w:pPr>
    </w:p>
    <w:p w14:paraId="4CB6F2D4" w14:textId="18454B03" w:rsidR="00987A92" w:rsidRDefault="00987A92" w:rsidP="00F57D5A">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Does YOUR JURISDICTION require insurers to promote products and services in a manner that is clear, fair and </w:t>
      </w:r>
      <w:proofErr w:type="gramStart"/>
      <w:r>
        <w:rPr>
          <w:rFonts w:asciiTheme="majorHAnsi" w:hAnsiTheme="majorHAnsi" w:cstheme="majorHAnsi"/>
          <w:bCs/>
          <w:sz w:val="22"/>
          <w:szCs w:val="22"/>
        </w:rPr>
        <w:t>not misleading</w:t>
      </w:r>
      <w:proofErr w:type="gramEnd"/>
      <w:r>
        <w:rPr>
          <w:rFonts w:asciiTheme="majorHAnsi" w:hAnsiTheme="majorHAnsi" w:cstheme="majorHAnsi"/>
          <w:bCs/>
          <w:sz w:val="22"/>
          <w:szCs w:val="22"/>
        </w:rPr>
        <w:t>?</w:t>
      </w:r>
      <w:r w:rsidR="002F3E3F">
        <w:rPr>
          <w:rFonts w:asciiTheme="majorHAnsi" w:hAnsiTheme="majorHAnsi" w:cstheme="majorHAnsi"/>
          <w:bCs/>
          <w:sz w:val="22"/>
          <w:szCs w:val="22"/>
        </w:rPr>
        <w:t xml:space="preserve"> </w:t>
      </w:r>
    </w:p>
    <w:p w14:paraId="4EFF7239" w14:textId="45994B04" w:rsidR="00987A92" w:rsidRDefault="00987A92" w:rsidP="00C02D07">
      <w:pPr>
        <w:pStyle w:val="ListParagraph"/>
        <w:numPr>
          <w:ilvl w:val="0"/>
          <w:numId w:val="165"/>
        </w:numPr>
        <w:ind w:left="1134" w:hanging="567"/>
        <w:jc w:val="both"/>
        <w:rPr>
          <w:rFonts w:asciiTheme="majorHAnsi" w:hAnsiTheme="majorHAnsi" w:cstheme="majorHAnsi"/>
          <w:bCs/>
          <w:sz w:val="22"/>
          <w:szCs w:val="22"/>
        </w:rPr>
      </w:pPr>
      <w:r>
        <w:rPr>
          <w:rFonts w:asciiTheme="majorHAnsi" w:hAnsiTheme="majorHAnsi" w:cstheme="majorHAnsi"/>
          <w:bCs/>
          <w:sz w:val="22"/>
          <w:szCs w:val="22"/>
        </w:rPr>
        <w:t>Yes.</w:t>
      </w:r>
    </w:p>
    <w:p w14:paraId="24DFC387" w14:textId="45A27A01" w:rsidR="00987A92" w:rsidRDefault="00987A92" w:rsidP="00C02D07">
      <w:pPr>
        <w:pStyle w:val="ListParagraph"/>
        <w:numPr>
          <w:ilvl w:val="0"/>
          <w:numId w:val="165"/>
        </w:numPr>
        <w:ind w:left="1134" w:hanging="567"/>
        <w:jc w:val="both"/>
        <w:rPr>
          <w:rFonts w:asciiTheme="majorHAnsi" w:hAnsiTheme="majorHAnsi" w:cstheme="majorHAnsi"/>
          <w:bCs/>
          <w:sz w:val="22"/>
          <w:szCs w:val="22"/>
        </w:rPr>
      </w:pPr>
      <w:r>
        <w:rPr>
          <w:rFonts w:asciiTheme="majorHAnsi" w:hAnsiTheme="majorHAnsi" w:cstheme="majorHAnsi"/>
          <w:bCs/>
          <w:sz w:val="22"/>
          <w:szCs w:val="22"/>
        </w:rPr>
        <w:t>No.</w:t>
      </w:r>
    </w:p>
    <w:p w14:paraId="052F4F0F" w14:textId="71467730" w:rsidR="00987A92" w:rsidRDefault="00987A92" w:rsidP="00987A92">
      <w:pPr>
        <w:pStyle w:val="ListParagraph"/>
        <w:ind w:left="1134"/>
        <w:jc w:val="both"/>
        <w:rPr>
          <w:rFonts w:asciiTheme="majorHAnsi" w:hAnsiTheme="majorHAnsi" w:cstheme="majorHAnsi"/>
          <w:bCs/>
          <w:sz w:val="22"/>
          <w:szCs w:val="22"/>
        </w:rPr>
      </w:pPr>
    </w:p>
    <w:p w14:paraId="1E48DE24" w14:textId="77777777" w:rsidR="00987A92" w:rsidRPr="00BB7B0B" w:rsidRDefault="00987A92" w:rsidP="00987A92">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987A92" w14:paraId="7B2D8917" w14:textId="77777777" w:rsidTr="00DF2A98">
        <w:tc>
          <w:tcPr>
            <w:tcW w:w="8647" w:type="dxa"/>
          </w:tcPr>
          <w:p w14:paraId="6C7EBA6E" w14:textId="77777777" w:rsidR="00987A92" w:rsidRDefault="00987A92" w:rsidP="00DF2A98">
            <w:pPr>
              <w:rPr>
                <w:lang w:val="en-GB"/>
              </w:rPr>
            </w:pPr>
          </w:p>
          <w:p w14:paraId="54C3065F" w14:textId="77777777" w:rsidR="00987A92" w:rsidRDefault="00987A92" w:rsidP="00DF2A98">
            <w:pPr>
              <w:rPr>
                <w:lang w:val="en-GB"/>
              </w:rPr>
            </w:pPr>
          </w:p>
          <w:p w14:paraId="58D84074" w14:textId="77777777" w:rsidR="00987A92" w:rsidRDefault="00987A92" w:rsidP="00DF2A98">
            <w:pPr>
              <w:rPr>
                <w:lang w:val="en-GB"/>
              </w:rPr>
            </w:pPr>
          </w:p>
        </w:tc>
      </w:tr>
    </w:tbl>
    <w:p w14:paraId="0709E092" w14:textId="77777777" w:rsidR="00084121" w:rsidRDefault="00084121" w:rsidP="002F30F5">
      <w:pPr>
        <w:pStyle w:val="ListParagraph"/>
        <w:ind w:left="567"/>
        <w:jc w:val="both"/>
        <w:rPr>
          <w:rFonts w:asciiTheme="majorHAnsi" w:hAnsiTheme="majorHAnsi" w:cstheme="majorHAnsi"/>
          <w:bCs/>
          <w:sz w:val="22"/>
          <w:szCs w:val="22"/>
        </w:rPr>
      </w:pPr>
    </w:p>
    <w:p w14:paraId="3072E652" w14:textId="77777777" w:rsidR="00084121" w:rsidRDefault="00084121" w:rsidP="002F30F5">
      <w:pPr>
        <w:pStyle w:val="ListParagraph"/>
        <w:ind w:left="567"/>
        <w:jc w:val="both"/>
        <w:rPr>
          <w:rFonts w:asciiTheme="majorHAnsi" w:hAnsiTheme="majorHAnsi" w:cstheme="majorHAnsi"/>
          <w:bCs/>
          <w:sz w:val="22"/>
          <w:szCs w:val="22"/>
        </w:rPr>
      </w:pPr>
    </w:p>
    <w:p w14:paraId="41E0637C" w14:textId="6F29C4E1" w:rsidR="003918F9" w:rsidRDefault="009B7549" w:rsidP="00F57D5A">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In order to </w:t>
      </w:r>
      <w:r w:rsidR="00C230BC">
        <w:rPr>
          <w:rFonts w:asciiTheme="majorHAnsi" w:hAnsiTheme="majorHAnsi" w:cstheme="majorHAnsi"/>
          <w:bCs/>
          <w:sz w:val="22"/>
          <w:szCs w:val="22"/>
        </w:rPr>
        <w:t>ensure that products and services are promoted in a manner that is</w:t>
      </w:r>
      <w:r>
        <w:rPr>
          <w:rFonts w:asciiTheme="majorHAnsi" w:hAnsiTheme="majorHAnsi" w:cstheme="majorHAnsi"/>
          <w:bCs/>
          <w:sz w:val="22"/>
          <w:szCs w:val="22"/>
        </w:rPr>
        <w:t xml:space="preserve"> clear, fair and not misleading, d</w:t>
      </w:r>
      <w:r w:rsidR="0000142F" w:rsidRPr="009A7E8C">
        <w:rPr>
          <w:rFonts w:asciiTheme="majorHAnsi" w:hAnsiTheme="majorHAnsi" w:cstheme="majorHAnsi"/>
          <w:bCs/>
          <w:sz w:val="22"/>
          <w:szCs w:val="22"/>
        </w:rPr>
        <w:t>oes</w:t>
      </w:r>
      <w:r w:rsidR="009F36F4" w:rsidRPr="009A7E8C">
        <w:rPr>
          <w:rFonts w:asciiTheme="majorHAnsi" w:hAnsiTheme="majorHAnsi" w:cstheme="majorHAnsi"/>
          <w:bCs/>
          <w:sz w:val="22"/>
          <w:szCs w:val="22"/>
        </w:rPr>
        <w:t xml:space="preserve"> YOUR JURISDICTION </w:t>
      </w:r>
      <w:r w:rsidR="00C03D6E">
        <w:rPr>
          <w:rFonts w:asciiTheme="majorHAnsi" w:hAnsiTheme="majorHAnsi" w:cstheme="majorHAnsi"/>
          <w:bCs/>
          <w:sz w:val="22"/>
          <w:szCs w:val="22"/>
        </w:rPr>
        <w:t>encourage</w:t>
      </w:r>
      <w:r w:rsidR="009F36F4" w:rsidRPr="009A7E8C">
        <w:rPr>
          <w:rFonts w:asciiTheme="majorHAnsi" w:hAnsiTheme="majorHAnsi" w:cstheme="majorHAnsi"/>
          <w:bCs/>
          <w:sz w:val="22"/>
          <w:szCs w:val="22"/>
        </w:rPr>
        <w:t xml:space="preserve"> </w:t>
      </w:r>
      <w:r w:rsidR="001903ED" w:rsidRPr="009A7E8C">
        <w:rPr>
          <w:rFonts w:asciiTheme="majorHAnsi" w:hAnsiTheme="majorHAnsi" w:cstheme="majorHAnsi"/>
          <w:bCs/>
          <w:sz w:val="22"/>
          <w:szCs w:val="22"/>
        </w:rPr>
        <w:t xml:space="preserve">an insurer’s </w:t>
      </w:r>
      <w:r w:rsidR="009F36F4" w:rsidRPr="009A7E8C">
        <w:rPr>
          <w:rFonts w:asciiTheme="majorHAnsi" w:hAnsiTheme="majorHAnsi" w:cstheme="majorHAnsi"/>
          <w:bCs/>
          <w:sz w:val="22"/>
          <w:szCs w:val="22"/>
        </w:rPr>
        <w:t xml:space="preserve">product </w:t>
      </w:r>
      <w:r w:rsidR="00AF4902" w:rsidRPr="009A7E8C">
        <w:rPr>
          <w:rFonts w:asciiTheme="majorHAnsi" w:hAnsiTheme="majorHAnsi" w:cstheme="majorHAnsi"/>
          <w:bCs/>
          <w:sz w:val="22"/>
          <w:szCs w:val="22"/>
        </w:rPr>
        <w:t xml:space="preserve">promotion </w:t>
      </w:r>
      <w:r w:rsidR="009F36F4" w:rsidRPr="009A7E8C">
        <w:rPr>
          <w:rFonts w:asciiTheme="majorHAnsi" w:hAnsiTheme="majorHAnsi" w:cstheme="majorHAnsi"/>
          <w:bCs/>
          <w:sz w:val="22"/>
          <w:szCs w:val="22"/>
        </w:rPr>
        <w:t xml:space="preserve">materials </w:t>
      </w:r>
      <w:r w:rsidR="006E30AC" w:rsidRPr="009A7E8C">
        <w:rPr>
          <w:rFonts w:asciiTheme="majorHAnsi" w:hAnsiTheme="majorHAnsi" w:cstheme="majorHAnsi"/>
          <w:bCs/>
          <w:sz w:val="22"/>
          <w:szCs w:val="22"/>
        </w:rPr>
        <w:t>provided to customers</w:t>
      </w:r>
      <w:r w:rsidR="00642F92" w:rsidRPr="009A7E8C">
        <w:rPr>
          <w:rFonts w:asciiTheme="majorHAnsi" w:hAnsiTheme="majorHAnsi" w:cstheme="majorHAnsi"/>
          <w:bCs/>
          <w:sz w:val="22"/>
          <w:szCs w:val="22"/>
        </w:rPr>
        <w:t xml:space="preserve"> to</w:t>
      </w:r>
      <w:r w:rsidR="00081E10" w:rsidRPr="009A7E8C">
        <w:rPr>
          <w:rFonts w:asciiTheme="majorHAnsi" w:hAnsiTheme="majorHAnsi" w:cstheme="majorHAnsi"/>
          <w:bCs/>
          <w:sz w:val="22"/>
          <w:szCs w:val="22"/>
        </w:rPr>
        <w:t>:</w:t>
      </w:r>
      <w:r w:rsidR="00306128" w:rsidRPr="009A7E8C">
        <w:rPr>
          <w:rFonts w:asciiTheme="majorHAnsi" w:hAnsiTheme="majorHAnsi" w:cstheme="majorHAnsi"/>
          <w:bCs/>
          <w:sz w:val="22"/>
          <w:szCs w:val="22"/>
        </w:rPr>
        <w:t xml:space="preserve"> </w:t>
      </w:r>
      <w:r w:rsidR="009F36F4" w:rsidRPr="009A7E8C">
        <w:rPr>
          <w:rFonts w:asciiTheme="majorHAnsi" w:hAnsiTheme="majorHAnsi" w:cstheme="majorHAnsi"/>
          <w:bCs/>
          <w:sz w:val="22"/>
          <w:szCs w:val="22"/>
        </w:rPr>
        <w:t xml:space="preserve"> </w:t>
      </w:r>
    </w:p>
    <w:p w14:paraId="47DA7998" w14:textId="77777777" w:rsidR="009A7E8C" w:rsidRPr="009A7E8C" w:rsidRDefault="009A7E8C" w:rsidP="009A7E8C">
      <w:pPr>
        <w:pStyle w:val="ListParagraph"/>
        <w:ind w:left="567"/>
        <w:jc w:val="both"/>
        <w:rPr>
          <w:rFonts w:asciiTheme="majorHAnsi" w:hAnsiTheme="majorHAnsi" w:cstheme="majorHAnsi"/>
          <w:bCs/>
          <w:sz w:val="22"/>
          <w:szCs w:val="22"/>
        </w:rPr>
      </w:pPr>
    </w:p>
    <w:tbl>
      <w:tblPr>
        <w:tblStyle w:val="TableGrid"/>
        <w:tblW w:w="8642" w:type="dxa"/>
        <w:tblLayout w:type="fixed"/>
        <w:tblLook w:val="04A0" w:firstRow="1" w:lastRow="0" w:firstColumn="1" w:lastColumn="0" w:noHBand="0" w:noVBand="1"/>
      </w:tblPr>
      <w:tblGrid>
        <w:gridCol w:w="2689"/>
        <w:gridCol w:w="1134"/>
        <w:gridCol w:w="1417"/>
        <w:gridCol w:w="1843"/>
        <w:gridCol w:w="1559"/>
      </w:tblGrid>
      <w:tr w:rsidR="001858C8" w:rsidRPr="009A7E8C" w14:paraId="38D949D8" w14:textId="32F10594" w:rsidTr="00FE17A2">
        <w:trPr>
          <w:tblHeader/>
        </w:trPr>
        <w:tc>
          <w:tcPr>
            <w:tcW w:w="2689" w:type="dxa"/>
          </w:tcPr>
          <w:p w14:paraId="585574A5"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134" w:type="dxa"/>
          </w:tcPr>
          <w:p w14:paraId="6168CDA8" w14:textId="7230CFCE" w:rsidR="001858C8" w:rsidRPr="009A7E8C" w:rsidRDefault="001858C8">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1. </w:t>
            </w:r>
            <w:r>
              <w:rPr>
                <w:rFonts w:asciiTheme="majorHAnsi" w:hAnsiTheme="majorHAnsi" w:cstheme="majorHAnsi"/>
                <w:bCs/>
                <w:sz w:val="22"/>
                <w:szCs w:val="22"/>
              </w:rPr>
              <w:t xml:space="preserve">Found in legislation </w:t>
            </w:r>
          </w:p>
        </w:tc>
        <w:tc>
          <w:tcPr>
            <w:tcW w:w="1417" w:type="dxa"/>
          </w:tcPr>
          <w:p w14:paraId="0CA69F92" w14:textId="1D3592DD" w:rsidR="001858C8" w:rsidRPr="009A7E8C" w:rsidRDefault="001858C8">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2. </w:t>
            </w:r>
            <w:r>
              <w:rPr>
                <w:rFonts w:asciiTheme="majorHAnsi" w:hAnsiTheme="majorHAnsi" w:cstheme="majorHAnsi"/>
                <w:bCs/>
                <w:sz w:val="22"/>
                <w:szCs w:val="22"/>
              </w:rPr>
              <w:t>Found in published supervisory guidelines</w:t>
            </w:r>
            <w:r w:rsidRPr="009A7E8C">
              <w:rPr>
                <w:rFonts w:asciiTheme="majorHAnsi" w:hAnsiTheme="majorHAnsi" w:cstheme="majorHAnsi"/>
                <w:bCs/>
                <w:sz w:val="22"/>
                <w:szCs w:val="22"/>
              </w:rPr>
              <w:t xml:space="preserve"> </w:t>
            </w:r>
          </w:p>
        </w:tc>
        <w:tc>
          <w:tcPr>
            <w:tcW w:w="1843" w:type="dxa"/>
          </w:tcPr>
          <w:p w14:paraId="6F4448FA" w14:textId="6436697A" w:rsidR="001858C8" w:rsidRPr="009A7E8C" w:rsidRDefault="001858C8">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3. </w:t>
            </w:r>
            <w:r w:rsidRPr="00D27089">
              <w:rPr>
                <w:rFonts w:asciiTheme="majorHAnsi" w:hAnsiTheme="majorHAnsi" w:cstheme="majorHAnsi"/>
                <w:bCs/>
                <w:sz w:val="22"/>
                <w:szCs w:val="22"/>
              </w:rPr>
              <w:t xml:space="preserve">There is no requirement in legislation or expectation in published supervisory guidelines, but </w:t>
            </w:r>
            <w:r>
              <w:rPr>
                <w:rFonts w:asciiTheme="majorHAnsi" w:hAnsiTheme="majorHAnsi" w:cstheme="majorHAnsi"/>
                <w:bCs/>
                <w:sz w:val="22"/>
                <w:szCs w:val="22"/>
              </w:rPr>
              <w:t>supervisors advise when expectations are not being met</w:t>
            </w:r>
          </w:p>
        </w:tc>
        <w:tc>
          <w:tcPr>
            <w:tcW w:w="1559" w:type="dxa"/>
          </w:tcPr>
          <w:p w14:paraId="29B08DB7" w14:textId="17CBFB75" w:rsidR="001858C8" w:rsidRPr="009A7E8C" w:rsidRDefault="001858C8">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4. </w:t>
            </w:r>
            <w:r w:rsidRPr="002B5EDF">
              <w:rPr>
                <w:rFonts w:asciiTheme="majorHAnsi" w:hAnsiTheme="majorHAnsi" w:cstheme="majorHAnsi"/>
                <w:bCs/>
                <w:sz w:val="22"/>
                <w:szCs w:val="22"/>
              </w:rPr>
              <w:t>There is no such requirement or expectation</w:t>
            </w:r>
          </w:p>
        </w:tc>
      </w:tr>
      <w:tr w:rsidR="001858C8" w:rsidRPr="009A7E8C" w14:paraId="66E1B758" w14:textId="53D5AF7D" w:rsidTr="008F3126">
        <w:tc>
          <w:tcPr>
            <w:tcW w:w="2689" w:type="dxa"/>
          </w:tcPr>
          <w:p w14:paraId="02F2A808" w14:textId="77777777" w:rsidR="001858C8" w:rsidRPr="009A7E8C" w:rsidRDefault="001858C8" w:rsidP="009A7E8C">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a. Be easily understandable</w:t>
            </w:r>
          </w:p>
        </w:tc>
        <w:tc>
          <w:tcPr>
            <w:tcW w:w="1134" w:type="dxa"/>
          </w:tcPr>
          <w:p w14:paraId="3224F61A"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4F0209F4"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1C44C390"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150F30B3" w14:textId="77777777" w:rsidR="001858C8" w:rsidRPr="009A7E8C" w:rsidRDefault="001858C8" w:rsidP="009A7E8C">
            <w:pPr>
              <w:pStyle w:val="ListParagraph"/>
              <w:ind w:left="0"/>
              <w:jc w:val="both"/>
              <w:rPr>
                <w:rFonts w:asciiTheme="majorHAnsi" w:hAnsiTheme="majorHAnsi" w:cstheme="majorHAnsi"/>
                <w:bCs/>
                <w:sz w:val="22"/>
                <w:szCs w:val="22"/>
              </w:rPr>
            </w:pPr>
          </w:p>
        </w:tc>
      </w:tr>
      <w:tr w:rsidR="001858C8" w:rsidRPr="009A7E8C" w14:paraId="286D46BB" w14:textId="4ECEAC95" w:rsidTr="008F3126">
        <w:tc>
          <w:tcPr>
            <w:tcW w:w="2689" w:type="dxa"/>
          </w:tcPr>
          <w:p w14:paraId="7C438601" w14:textId="01DC0717" w:rsidR="001858C8" w:rsidRPr="009A7E8C" w:rsidRDefault="001858C8" w:rsidP="009A7E8C">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b. Accurately identify the product provider</w:t>
            </w:r>
          </w:p>
        </w:tc>
        <w:tc>
          <w:tcPr>
            <w:tcW w:w="1134" w:type="dxa"/>
          </w:tcPr>
          <w:p w14:paraId="4578DFCE"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492EBD06"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21166B32"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741B12BC" w14:textId="77777777" w:rsidR="001858C8" w:rsidRPr="009A7E8C" w:rsidRDefault="001858C8" w:rsidP="009A7E8C">
            <w:pPr>
              <w:pStyle w:val="ListParagraph"/>
              <w:ind w:left="0"/>
              <w:jc w:val="both"/>
              <w:rPr>
                <w:rFonts w:asciiTheme="majorHAnsi" w:hAnsiTheme="majorHAnsi" w:cstheme="majorHAnsi"/>
                <w:bCs/>
                <w:sz w:val="22"/>
                <w:szCs w:val="22"/>
              </w:rPr>
            </w:pPr>
          </w:p>
        </w:tc>
      </w:tr>
      <w:tr w:rsidR="001858C8" w:rsidRPr="009A7E8C" w14:paraId="1DF0BA2A" w14:textId="77C60DD3" w:rsidTr="008F3126">
        <w:tc>
          <w:tcPr>
            <w:tcW w:w="2689" w:type="dxa"/>
          </w:tcPr>
          <w:p w14:paraId="033F343A" w14:textId="724451C7" w:rsidR="001858C8" w:rsidRPr="009A7E8C" w:rsidRDefault="001858C8" w:rsidP="009A7E8C">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c. Be consistent with the coverage offered</w:t>
            </w:r>
          </w:p>
        </w:tc>
        <w:tc>
          <w:tcPr>
            <w:tcW w:w="1134" w:type="dxa"/>
          </w:tcPr>
          <w:p w14:paraId="2AC342B4"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1FE2BEA0"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58B7B253"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1A410ED1" w14:textId="77777777" w:rsidR="001858C8" w:rsidRPr="009A7E8C" w:rsidRDefault="001858C8" w:rsidP="009A7E8C">
            <w:pPr>
              <w:pStyle w:val="ListParagraph"/>
              <w:ind w:left="0"/>
              <w:jc w:val="both"/>
              <w:rPr>
                <w:rFonts w:asciiTheme="majorHAnsi" w:hAnsiTheme="majorHAnsi" w:cstheme="majorHAnsi"/>
                <w:bCs/>
                <w:sz w:val="22"/>
                <w:szCs w:val="22"/>
              </w:rPr>
            </w:pPr>
          </w:p>
        </w:tc>
      </w:tr>
      <w:tr w:rsidR="001858C8" w:rsidRPr="009A7E8C" w14:paraId="2CC4A3CA" w14:textId="0E01A8F8" w:rsidTr="008F3126">
        <w:tc>
          <w:tcPr>
            <w:tcW w:w="2689" w:type="dxa"/>
          </w:tcPr>
          <w:p w14:paraId="37229827" w14:textId="4202433E" w:rsidR="001858C8" w:rsidRPr="009A7E8C" w:rsidRDefault="001858C8" w:rsidP="009A7E8C">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 xml:space="preserve">d. Be consistent with the result reasonably expected to be achieved by the customers of that product </w:t>
            </w:r>
          </w:p>
        </w:tc>
        <w:tc>
          <w:tcPr>
            <w:tcW w:w="1134" w:type="dxa"/>
          </w:tcPr>
          <w:p w14:paraId="4533E12A"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7251EFA8"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4C63F358"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317B65CA" w14:textId="77777777" w:rsidR="001858C8" w:rsidRPr="009A7E8C" w:rsidRDefault="001858C8" w:rsidP="009A7E8C">
            <w:pPr>
              <w:pStyle w:val="ListParagraph"/>
              <w:ind w:left="0"/>
              <w:jc w:val="both"/>
              <w:rPr>
                <w:rFonts w:asciiTheme="majorHAnsi" w:hAnsiTheme="majorHAnsi" w:cstheme="majorHAnsi"/>
                <w:bCs/>
                <w:sz w:val="22"/>
                <w:szCs w:val="22"/>
              </w:rPr>
            </w:pPr>
          </w:p>
        </w:tc>
      </w:tr>
      <w:tr w:rsidR="001858C8" w:rsidRPr="009A7E8C" w14:paraId="72DC56DD" w14:textId="72D60A0C" w:rsidTr="008F3126">
        <w:tc>
          <w:tcPr>
            <w:tcW w:w="2689" w:type="dxa"/>
          </w:tcPr>
          <w:p w14:paraId="0ECC406C" w14:textId="6BDA766A" w:rsidR="001858C8" w:rsidRPr="009A7E8C" w:rsidRDefault="001858C8" w:rsidP="009A7E8C">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 xml:space="preserve">e. State prominently the basis for any claimed benefits and any significant limitations </w:t>
            </w:r>
          </w:p>
        </w:tc>
        <w:tc>
          <w:tcPr>
            <w:tcW w:w="1134" w:type="dxa"/>
          </w:tcPr>
          <w:p w14:paraId="4CD02003"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6768F671"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40C347B5"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1EA2D1DC" w14:textId="77777777" w:rsidR="001858C8" w:rsidRPr="009A7E8C" w:rsidRDefault="001858C8" w:rsidP="009A7E8C">
            <w:pPr>
              <w:pStyle w:val="ListParagraph"/>
              <w:ind w:left="0"/>
              <w:jc w:val="both"/>
              <w:rPr>
                <w:rFonts w:asciiTheme="majorHAnsi" w:hAnsiTheme="majorHAnsi" w:cstheme="majorHAnsi"/>
                <w:bCs/>
                <w:sz w:val="22"/>
                <w:szCs w:val="22"/>
              </w:rPr>
            </w:pPr>
          </w:p>
        </w:tc>
      </w:tr>
      <w:tr w:rsidR="001858C8" w:rsidRPr="009A7E8C" w14:paraId="4C7D3EC8" w14:textId="42F04D76" w:rsidTr="008F3126">
        <w:tc>
          <w:tcPr>
            <w:tcW w:w="2689" w:type="dxa"/>
          </w:tcPr>
          <w:p w14:paraId="6C87452D" w14:textId="077A6D28" w:rsidR="001858C8" w:rsidRPr="00F57D5A" w:rsidRDefault="001858C8" w:rsidP="00F57D5A">
            <w:pPr>
              <w:rPr>
                <w:rFonts w:asciiTheme="majorHAnsi" w:hAnsiTheme="majorHAnsi" w:cstheme="majorHAnsi"/>
                <w:bCs/>
                <w:sz w:val="22"/>
                <w:szCs w:val="22"/>
              </w:rPr>
            </w:pPr>
            <w:r>
              <w:rPr>
                <w:rFonts w:asciiTheme="majorHAnsi" w:hAnsiTheme="majorHAnsi" w:cstheme="majorHAnsi"/>
                <w:bCs/>
                <w:sz w:val="22"/>
                <w:szCs w:val="22"/>
              </w:rPr>
              <w:t>f</w:t>
            </w:r>
            <w:r w:rsidRPr="009A7E8C">
              <w:rPr>
                <w:rFonts w:asciiTheme="majorHAnsi" w:hAnsiTheme="majorHAnsi" w:cstheme="majorHAnsi"/>
                <w:bCs/>
                <w:sz w:val="22"/>
                <w:szCs w:val="22"/>
              </w:rPr>
              <w:t>. Not hide, diminish or obscure important statements or warnings</w:t>
            </w:r>
          </w:p>
        </w:tc>
        <w:tc>
          <w:tcPr>
            <w:tcW w:w="1134" w:type="dxa"/>
          </w:tcPr>
          <w:p w14:paraId="1C75B6D3"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417" w:type="dxa"/>
          </w:tcPr>
          <w:p w14:paraId="6AF390A5"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843" w:type="dxa"/>
          </w:tcPr>
          <w:p w14:paraId="1D00FB89" w14:textId="77777777" w:rsidR="001858C8" w:rsidRPr="009A7E8C" w:rsidRDefault="001858C8" w:rsidP="009A7E8C">
            <w:pPr>
              <w:pStyle w:val="ListParagraph"/>
              <w:ind w:left="0"/>
              <w:jc w:val="both"/>
              <w:rPr>
                <w:rFonts w:asciiTheme="majorHAnsi" w:hAnsiTheme="majorHAnsi" w:cstheme="majorHAnsi"/>
                <w:bCs/>
                <w:sz w:val="22"/>
                <w:szCs w:val="22"/>
              </w:rPr>
            </w:pPr>
          </w:p>
        </w:tc>
        <w:tc>
          <w:tcPr>
            <w:tcW w:w="1559" w:type="dxa"/>
          </w:tcPr>
          <w:p w14:paraId="49BE7855" w14:textId="77777777" w:rsidR="001858C8" w:rsidRPr="009A7E8C" w:rsidRDefault="001858C8" w:rsidP="009A7E8C">
            <w:pPr>
              <w:pStyle w:val="ListParagraph"/>
              <w:ind w:left="0"/>
              <w:jc w:val="both"/>
              <w:rPr>
                <w:rFonts w:asciiTheme="majorHAnsi" w:hAnsiTheme="majorHAnsi" w:cstheme="majorHAnsi"/>
                <w:bCs/>
                <w:sz w:val="22"/>
                <w:szCs w:val="22"/>
              </w:rPr>
            </w:pPr>
          </w:p>
        </w:tc>
      </w:tr>
    </w:tbl>
    <w:p w14:paraId="35DE7C3D" w14:textId="466A87ED" w:rsidR="009A7E8C" w:rsidRDefault="009A7E8C" w:rsidP="009A7E8C">
      <w:pPr>
        <w:pStyle w:val="ListParagraph"/>
        <w:ind w:left="567"/>
        <w:jc w:val="both"/>
        <w:rPr>
          <w:rFonts w:asciiTheme="majorHAnsi" w:hAnsiTheme="majorHAnsi" w:cstheme="majorHAnsi"/>
          <w:bCs/>
          <w:sz w:val="22"/>
          <w:szCs w:val="22"/>
        </w:rPr>
      </w:pPr>
    </w:p>
    <w:p w14:paraId="313A8182" w14:textId="77777777" w:rsidR="009A7E8C" w:rsidRPr="00BB7B0B" w:rsidRDefault="009A7E8C" w:rsidP="009A7E8C">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9A7E8C" w14:paraId="5EEFBEAB" w14:textId="77777777" w:rsidTr="0028200F">
        <w:tc>
          <w:tcPr>
            <w:tcW w:w="8647" w:type="dxa"/>
          </w:tcPr>
          <w:p w14:paraId="2C871AB1" w14:textId="77777777" w:rsidR="009A7E8C" w:rsidRDefault="009A7E8C" w:rsidP="0028200F">
            <w:pPr>
              <w:rPr>
                <w:lang w:val="en-GB"/>
              </w:rPr>
            </w:pPr>
          </w:p>
          <w:p w14:paraId="5617B032" w14:textId="77777777" w:rsidR="009A7E8C" w:rsidRDefault="009A7E8C" w:rsidP="0028200F">
            <w:pPr>
              <w:rPr>
                <w:lang w:val="en-GB"/>
              </w:rPr>
            </w:pPr>
          </w:p>
          <w:p w14:paraId="65CF5B55" w14:textId="77777777" w:rsidR="009A7E8C" w:rsidRDefault="009A7E8C" w:rsidP="0028200F">
            <w:pPr>
              <w:rPr>
                <w:lang w:val="en-GB"/>
              </w:rPr>
            </w:pPr>
          </w:p>
        </w:tc>
      </w:tr>
    </w:tbl>
    <w:p w14:paraId="7FED7885" w14:textId="52867106" w:rsidR="009A7E8C" w:rsidRDefault="009A7E8C" w:rsidP="009A7E8C">
      <w:pPr>
        <w:pStyle w:val="ListParagraph"/>
        <w:ind w:left="567"/>
        <w:jc w:val="both"/>
        <w:rPr>
          <w:rFonts w:asciiTheme="majorHAnsi" w:hAnsiTheme="majorHAnsi" w:cstheme="majorHAnsi"/>
          <w:bCs/>
          <w:sz w:val="22"/>
          <w:szCs w:val="22"/>
        </w:rPr>
      </w:pPr>
    </w:p>
    <w:p w14:paraId="0AAAD08B" w14:textId="77777777" w:rsidR="00F57D5A" w:rsidRDefault="00F57D5A" w:rsidP="009A7E8C">
      <w:pPr>
        <w:pStyle w:val="ListParagraph"/>
        <w:ind w:left="567"/>
        <w:jc w:val="both"/>
        <w:rPr>
          <w:rFonts w:asciiTheme="majorHAnsi" w:hAnsiTheme="majorHAnsi" w:cstheme="majorHAnsi"/>
          <w:bCs/>
          <w:sz w:val="22"/>
          <w:szCs w:val="22"/>
        </w:rPr>
      </w:pPr>
    </w:p>
    <w:p w14:paraId="193EAF94" w14:textId="7C7110AA" w:rsidR="009A7E8C" w:rsidRDefault="009F36F4" w:rsidP="00F57D5A">
      <w:pPr>
        <w:pStyle w:val="ListParagraph"/>
        <w:numPr>
          <w:ilvl w:val="0"/>
          <w:numId w:val="1"/>
        </w:numPr>
        <w:ind w:left="567" w:hanging="567"/>
        <w:jc w:val="both"/>
        <w:rPr>
          <w:rFonts w:asciiTheme="majorHAnsi" w:hAnsiTheme="majorHAnsi" w:cstheme="majorHAnsi"/>
          <w:bCs/>
          <w:sz w:val="22"/>
          <w:szCs w:val="22"/>
        </w:rPr>
      </w:pPr>
      <w:r w:rsidRPr="001F33CC">
        <w:rPr>
          <w:rFonts w:asciiTheme="majorHAnsi" w:hAnsiTheme="majorHAnsi" w:cstheme="majorHAnsi"/>
          <w:bCs/>
          <w:sz w:val="22"/>
          <w:szCs w:val="22"/>
        </w:rPr>
        <w:t xml:space="preserve">How does YOUR </w:t>
      </w:r>
      <w:r w:rsidR="00A74BE2">
        <w:rPr>
          <w:rFonts w:asciiTheme="majorHAnsi" w:hAnsiTheme="majorHAnsi" w:cstheme="majorHAnsi"/>
          <w:bCs/>
          <w:sz w:val="22"/>
          <w:szCs w:val="22"/>
        </w:rPr>
        <w:t>JURISDICTION</w:t>
      </w:r>
      <w:r w:rsidR="00BE2B7F" w:rsidRPr="001F33CC">
        <w:rPr>
          <w:rFonts w:asciiTheme="majorHAnsi" w:hAnsiTheme="majorHAnsi" w:cstheme="majorHAnsi"/>
          <w:bCs/>
          <w:sz w:val="22"/>
          <w:szCs w:val="22"/>
        </w:rPr>
        <w:t xml:space="preserve"> </w:t>
      </w:r>
      <w:r w:rsidR="00AB4A04" w:rsidRPr="00254E99">
        <w:rPr>
          <w:rFonts w:asciiTheme="majorHAnsi" w:hAnsiTheme="majorHAnsi" w:cstheme="majorHAnsi"/>
          <w:bCs/>
          <w:sz w:val="22"/>
          <w:szCs w:val="22"/>
        </w:rPr>
        <w:t>review</w:t>
      </w:r>
      <w:r w:rsidR="00FE45DE" w:rsidRPr="00254E99">
        <w:rPr>
          <w:rFonts w:asciiTheme="majorHAnsi" w:hAnsiTheme="majorHAnsi" w:cstheme="majorHAnsi"/>
          <w:bCs/>
          <w:sz w:val="22"/>
          <w:szCs w:val="22"/>
        </w:rPr>
        <w:t xml:space="preserve"> </w:t>
      </w:r>
      <w:r w:rsidR="006E30AC" w:rsidRPr="00254E99">
        <w:rPr>
          <w:rFonts w:asciiTheme="majorHAnsi" w:hAnsiTheme="majorHAnsi" w:cstheme="majorHAnsi"/>
          <w:bCs/>
          <w:sz w:val="22"/>
          <w:szCs w:val="22"/>
        </w:rPr>
        <w:t xml:space="preserve">the </w:t>
      </w:r>
      <w:r w:rsidR="003A4504" w:rsidRPr="006D53AC">
        <w:rPr>
          <w:rFonts w:asciiTheme="majorHAnsi" w:hAnsiTheme="majorHAnsi" w:cstheme="majorHAnsi"/>
          <w:bCs/>
          <w:sz w:val="22"/>
          <w:szCs w:val="22"/>
        </w:rPr>
        <w:t>performance of insurers</w:t>
      </w:r>
      <w:r w:rsidRPr="006D53AC">
        <w:rPr>
          <w:rFonts w:asciiTheme="majorHAnsi" w:hAnsiTheme="majorHAnsi" w:cstheme="majorHAnsi"/>
          <w:bCs/>
          <w:sz w:val="22"/>
          <w:szCs w:val="22"/>
        </w:rPr>
        <w:t xml:space="preserve"> in promoting products and services in a manner that is clear, fair and </w:t>
      </w:r>
      <w:proofErr w:type="gramStart"/>
      <w:r w:rsidRPr="006D53AC">
        <w:rPr>
          <w:rFonts w:asciiTheme="majorHAnsi" w:hAnsiTheme="majorHAnsi" w:cstheme="majorHAnsi"/>
          <w:bCs/>
          <w:sz w:val="22"/>
          <w:szCs w:val="22"/>
        </w:rPr>
        <w:t>not misleading</w:t>
      </w:r>
      <w:proofErr w:type="gramEnd"/>
      <w:r w:rsidRPr="006D53AC">
        <w:rPr>
          <w:rFonts w:asciiTheme="majorHAnsi" w:hAnsiTheme="majorHAnsi" w:cstheme="majorHAnsi"/>
          <w:bCs/>
          <w:sz w:val="22"/>
          <w:szCs w:val="22"/>
        </w:rPr>
        <w:t>?</w:t>
      </w:r>
      <w:r w:rsidR="00BE2B7F" w:rsidRPr="006D53AC">
        <w:rPr>
          <w:rFonts w:asciiTheme="majorHAnsi" w:hAnsiTheme="majorHAnsi" w:cstheme="majorHAnsi"/>
          <w:bCs/>
          <w:sz w:val="22"/>
          <w:szCs w:val="22"/>
        </w:rPr>
        <w:t xml:space="preserve"> </w:t>
      </w:r>
    </w:p>
    <w:p w14:paraId="3C3EB475" w14:textId="77777777" w:rsidR="00F57D5A" w:rsidRPr="001F33CC" w:rsidRDefault="00F57D5A" w:rsidP="00F57D5A">
      <w:pPr>
        <w:pStyle w:val="ListParagraph"/>
        <w:ind w:left="567"/>
        <w:jc w:val="both"/>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2909"/>
        <w:gridCol w:w="2861"/>
        <w:gridCol w:w="2860"/>
      </w:tblGrid>
      <w:tr w:rsidR="00C3667D" w:rsidRPr="009A7E8C" w14:paraId="27FC619B" w14:textId="77777777" w:rsidTr="00FE17A2">
        <w:trPr>
          <w:tblHeader/>
        </w:trPr>
        <w:tc>
          <w:tcPr>
            <w:tcW w:w="2909" w:type="dxa"/>
          </w:tcPr>
          <w:p w14:paraId="0872B80A" w14:textId="0DCC3078" w:rsidR="00C3667D" w:rsidRPr="009A7E8C" w:rsidRDefault="00C3667D" w:rsidP="009A7E8C">
            <w:pPr>
              <w:jc w:val="both"/>
              <w:rPr>
                <w:rFonts w:asciiTheme="majorHAnsi" w:hAnsiTheme="majorHAnsi" w:cstheme="majorHAnsi"/>
                <w:sz w:val="22"/>
                <w:szCs w:val="22"/>
              </w:rPr>
            </w:pPr>
          </w:p>
        </w:tc>
        <w:tc>
          <w:tcPr>
            <w:tcW w:w="2861" w:type="dxa"/>
          </w:tcPr>
          <w:p w14:paraId="340B0052" w14:textId="77777777" w:rsidR="00C3667D" w:rsidRPr="009A7E8C" w:rsidRDefault="00C3667D" w:rsidP="009A7E8C">
            <w:pPr>
              <w:jc w:val="both"/>
              <w:rPr>
                <w:rFonts w:asciiTheme="majorHAnsi" w:hAnsiTheme="majorHAnsi" w:cstheme="majorHAnsi"/>
                <w:sz w:val="22"/>
                <w:szCs w:val="22"/>
              </w:rPr>
            </w:pPr>
            <w:r w:rsidRPr="009A7E8C">
              <w:rPr>
                <w:rFonts w:asciiTheme="majorHAnsi" w:hAnsiTheme="majorHAnsi" w:cstheme="majorHAnsi"/>
                <w:bCs/>
                <w:sz w:val="22"/>
                <w:szCs w:val="22"/>
              </w:rPr>
              <w:t>1. Yes</w:t>
            </w:r>
          </w:p>
        </w:tc>
        <w:tc>
          <w:tcPr>
            <w:tcW w:w="2860" w:type="dxa"/>
          </w:tcPr>
          <w:p w14:paraId="25181578" w14:textId="77777777" w:rsidR="00C3667D" w:rsidRPr="009A7E8C" w:rsidRDefault="00C3667D" w:rsidP="009A7E8C">
            <w:pPr>
              <w:jc w:val="both"/>
              <w:rPr>
                <w:rFonts w:asciiTheme="majorHAnsi" w:hAnsiTheme="majorHAnsi" w:cstheme="majorHAnsi"/>
                <w:sz w:val="22"/>
                <w:szCs w:val="22"/>
              </w:rPr>
            </w:pPr>
            <w:r w:rsidRPr="009A7E8C">
              <w:rPr>
                <w:rFonts w:asciiTheme="majorHAnsi" w:hAnsiTheme="majorHAnsi" w:cstheme="majorHAnsi"/>
                <w:bCs/>
                <w:sz w:val="22"/>
                <w:szCs w:val="22"/>
              </w:rPr>
              <w:t>2. No</w:t>
            </w:r>
          </w:p>
        </w:tc>
      </w:tr>
      <w:tr w:rsidR="00C3667D" w:rsidRPr="009A7E8C" w14:paraId="13CDC7BE" w14:textId="77777777" w:rsidTr="00F57D5A">
        <w:tc>
          <w:tcPr>
            <w:tcW w:w="2909" w:type="dxa"/>
          </w:tcPr>
          <w:p w14:paraId="183935F4" w14:textId="189940F9" w:rsidR="00C3667D" w:rsidRPr="009A7E8C" w:rsidRDefault="005D7D7D" w:rsidP="00B86442">
            <w:pPr>
              <w:rPr>
                <w:rFonts w:asciiTheme="majorHAnsi" w:hAnsiTheme="majorHAnsi" w:cstheme="majorHAnsi"/>
                <w:sz w:val="22"/>
                <w:szCs w:val="22"/>
              </w:rPr>
            </w:pPr>
            <w:r w:rsidRPr="009A7E8C">
              <w:rPr>
                <w:rFonts w:asciiTheme="majorHAnsi" w:hAnsiTheme="majorHAnsi" w:cstheme="majorHAnsi"/>
                <w:sz w:val="22"/>
                <w:szCs w:val="22"/>
              </w:rPr>
              <w:t>a</w:t>
            </w:r>
            <w:r w:rsidR="00C3667D" w:rsidRPr="009A7E8C">
              <w:rPr>
                <w:rFonts w:asciiTheme="majorHAnsi" w:hAnsiTheme="majorHAnsi" w:cstheme="majorHAnsi"/>
                <w:sz w:val="22"/>
                <w:szCs w:val="22"/>
              </w:rPr>
              <w:t xml:space="preserve">. </w:t>
            </w:r>
            <w:r w:rsidR="00987A92">
              <w:rPr>
                <w:rFonts w:asciiTheme="majorHAnsi" w:hAnsiTheme="majorHAnsi" w:cstheme="majorHAnsi"/>
                <w:sz w:val="22"/>
                <w:szCs w:val="22"/>
              </w:rPr>
              <w:t>Through</w:t>
            </w:r>
            <w:r w:rsidR="00C3667D" w:rsidRPr="009A7E8C">
              <w:rPr>
                <w:rFonts w:asciiTheme="majorHAnsi" w:hAnsiTheme="majorHAnsi" w:cstheme="majorHAnsi"/>
                <w:sz w:val="22"/>
                <w:szCs w:val="22"/>
              </w:rPr>
              <w:t xml:space="preserve"> on-site inspection</w:t>
            </w:r>
            <w:r w:rsidR="007B6228" w:rsidRPr="009A7E8C">
              <w:rPr>
                <w:rFonts w:asciiTheme="majorHAnsi" w:hAnsiTheme="majorHAnsi" w:cstheme="majorHAnsi"/>
                <w:sz w:val="22"/>
                <w:szCs w:val="22"/>
              </w:rPr>
              <w:t>s</w:t>
            </w:r>
          </w:p>
        </w:tc>
        <w:tc>
          <w:tcPr>
            <w:tcW w:w="2861" w:type="dxa"/>
          </w:tcPr>
          <w:p w14:paraId="65D77F6B" w14:textId="77777777" w:rsidR="00C3667D" w:rsidRPr="009A7E8C" w:rsidRDefault="00C3667D" w:rsidP="009A7E8C">
            <w:pPr>
              <w:jc w:val="both"/>
              <w:rPr>
                <w:rFonts w:asciiTheme="majorHAnsi" w:hAnsiTheme="majorHAnsi" w:cstheme="majorHAnsi"/>
                <w:sz w:val="22"/>
                <w:szCs w:val="22"/>
              </w:rPr>
            </w:pPr>
          </w:p>
        </w:tc>
        <w:tc>
          <w:tcPr>
            <w:tcW w:w="2860" w:type="dxa"/>
          </w:tcPr>
          <w:p w14:paraId="17402B67" w14:textId="77777777" w:rsidR="00C3667D" w:rsidRPr="009A7E8C" w:rsidRDefault="00C3667D" w:rsidP="009A7E8C">
            <w:pPr>
              <w:jc w:val="both"/>
              <w:rPr>
                <w:rFonts w:asciiTheme="majorHAnsi" w:hAnsiTheme="majorHAnsi" w:cstheme="majorHAnsi"/>
                <w:sz w:val="22"/>
                <w:szCs w:val="22"/>
              </w:rPr>
            </w:pPr>
          </w:p>
        </w:tc>
      </w:tr>
      <w:tr w:rsidR="00C3667D" w:rsidRPr="009A7E8C" w14:paraId="40745C70" w14:textId="77777777" w:rsidTr="00F57D5A">
        <w:tc>
          <w:tcPr>
            <w:tcW w:w="2909" w:type="dxa"/>
          </w:tcPr>
          <w:p w14:paraId="587475C6" w14:textId="4C2CD9C7" w:rsidR="00C3667D" w:rsidRPr="009A7E8C" w:rsidRDefault="00957C4A" w:rsidP="00987A92">
            <w:pPr>
              <w:rPr>
                <w:rFonts w:asciiTheme="majorHAnsi" w:hAnsiTheme="majorHAnsi" w:cstheme="majorHAnsi"/>
                <w:sz w:val="22"/>
                <w:szCs w:val="22"/>
              </w:rPr>
            </w:pPr>
            <w:r w:rsidRPr="009A7E8C">
              <w:rPr>
                <w:rFonts w:asciiTheme="majorHAnsi" w:hAnsiTheme="majorHAnsi" w:cstheme="majorHAnsi"/>
                <w:sz w:val="22"/>
                <w:szCs w:val="22"/>
              </w:rPr>
              <w:t>b</w:t>
            </w:r>
            <w:r w:rsidR="00C3667D" w:rsidRPr="009A7E8C">
              <w:rPr>
                <w:rFonts w:asciiTheme="majorHAnsi" w:hAnsiTheme="majorHAnsi" w:cstheme="majorHAnsi"/>
                <w:sz w:val="22"/>
                <w:szCs w:val="22"/>
              </w:rPr>
              <w:t xml:space="preserve">. </w:t>
            </w:r>
            <w:r w:rsidR="00987A92">
              <w:rPr>
                <w:rFonts w:asciiTheme="majorHAnsi" w:hAnsiTheme="majorHAnsi" w:cstheme="majorHAnsi"/>
                <w:sz w:val="22"/>
                <w:szCs w:val="22"/>
              </w:rPr>
              <w:t>Through periodic</w:t>
            </w:r>
            <w:r w:rsidR="00C3667D" w:rsidRPr="009A7E8C">
              <w:rPr>
                <w:rFonts w:asciiTheme="majorHAnsi" w:hAnsiTheme="majorHAnsi" w:cstheme="majorHAnsi"/>
                <w:sz w:val="22"/>
                <w:szCs w:val="22"/>
              </w:rPr>
              <w:t xml:space="preserve"> reporting</w:t>
            </w:r>
            <w:r w:rsidR="00987A92">
              <w:rPr>
                <w:rFonts w:asciiTheme="majorHAnsi" w:hAnsiTheme="majorHAnsi" w:cstheme="majorHAnsi"/>
                <w:sz w:val="22"/>
                <w:szCs w:val="22"/>
              </w:rPr>
              <w:t>, at least annually</w:t>
            </w:r>
          </w:p>
        </w:tc>
        <w:tc>
          <w:tcPr>
            <w:tcW w:w="2861" w:type="dxa"/>
          </w:tcPr>
          <w:p w14:paraId="06D71E26" w14:textId="77777777" w:rsidR="00C3667D" w:rsidRPr="009A7E8C" w:rsidRDefault="00C3667D" w:rsidP="009A7E8C">
            <w:pPr>
              <w:jc w:val="both"/>
              <w:rPr>
                <w:rFonts w:asciiTheme="majorHAnsi" w:hAnsiTheme="majorHAnsi" w:cstheme="majorHAnsi"/>
                <w:sz w:val="22"/>
                <w:szCs w:val="22"/>
              </w:rPr>
            </w:pPr>
          </w:p>
        </w:tc>
        <w:tc>
          <w:tcPr>
            <w:tcW w:w="2860" w:type="dxa"/>
          </w:tcPr>
          <w:p w14:paraId="05AC5CE4" w14:textId="77777777" w:rsidR="00C3667D" w:rsidRPr="009A7E8C" w:rsidRDefault="00C3667D" w:rsidP="009A7E8C">
            <w:pPr>
              <w:jc w:val="both"/>
              <w:rPr>
                <w:rFonts w:asciiTheme="majorHAnsi" w:hAnsiTheme="majorHAnsi" w:cstheme="majorHAnsi"/>
                <w:sz w:val="22"/>
                <w:szCs w:val="22"/>
              </w:rPr>
            </w:pPr>
          </w:p>
        </w:tc>
      </w:tr>
      <w:tr w:rsidR="00C3667D" w:rsidRPr="009A7E8C" w14:paraId="0DF5F1AE" w14:textId="77777777" w:rsidTr="00F57D5A">
        <w:tc>
          <w:tcPr>
            <w:tcW w:w="2909" w:type="dxa"/>
          </w:tcPr>
          <w:p w14:paraId="4B0B04B6" w14:textId="4A5E43A2" w:rsidR="00C3667D" w:rsidRPr="009A7E8C" w:rsidRDefault="00957C4A" w:rsidP="00B86442">
            <w:pPr>
              <w:rPr>
                <w:rFonts w:asciiTheme="majorHAnsi" w:hAnsiTheme="majorHAnsi" w:cstheme="majorHAnsi"/>
                <w:sz w:val="22"/>
                <w:szCs w:val="22"/>
              </w:rPr>
            </w:pPr>
            <w:r w:rsidRPr="009A7E8C">
              <w:rPr>
                <w:rFonts w:asciiTheme="majorHAnsi" w:hAnsiTheme="majorHAnsi" w:cstheme="majorHAnsi"/>
                <w:sz w:val="22"/>
                <w:szCs w:val="22"/>
              </w:rPr>
              <w:t>c</w:t>
            </w:r>
            <w:r w:rsidR="00E0681D" w:rsidRPr="009A7E8C">
              <w:rPr>
                <w:rFonts w:asciiTheme="majorHAnsi" w:hAnsiTheme="majorHAnsi" w:cstheme="majorHAnsi"/>
                <w:sz w:val="22"/>
                <w:szCs w:val="22"/>
              </w:rPr>
              <w:t xml:space="preserve">. </w:t>
            </w:r>
            <w:r w:rsidR="00987A92">
              <w:rPr>
                <w:rFonts w:asciiTheme="majorHAnsi" w:hAnsiTheme="majorHAnsi" w:cstheme="majorHAnsi"/>
                <w:sz w:val="22"/>
                <w:szCs w:val="22"/>
              </w:rPr>
              <w:t>Through off-site monitoring</w:t>
            </w:r>
          </w:p>
        </w:tc>
        <w:tc>
          <w:tcPr>
            <w:tcW w:w="2861" w:type="dxa"/>
          </w:tcPr>
          <w:p w14:paraId="00C093A9" w14:textId="77777777" w:rsidR="00C3667D" w:rsidRPr="009A7E8C" w:rsidRDefault="00C3667D" w:rsidP="009A7E8C">
            <w:pPr>
              <w:jc w:val="both"/>
              <w:rPr>
                <w:rFonts w:asciiTheme="majorHAnsi" w:hAnsiTheme="majorHAnsi" w:cstheme="majorHAnsi"/>
                <w:sz w:val="22"/>
                <w:szCs w:val="22"/>
              </w:rPr>
            </w:pPr>
          </w:p>
        </w:tc>
        <w:tc>
          <w:tcPr>
            <w:tcW w:w="2860" w:type="dxa"/>
          </w:tcPr>
          <w:p w14:paraId="76ED7031" w14:textId="77777777" w:rsidR="00C3667D" w:rsidRPr="009A7E8C" w:rsidRDefault="00C3667D" w:rsidP="009A7E8C">
            <w:pPr>
              <w:jc w:val="both"/>
              <w:rPr>
                <w:rFonts w:asciiTheme="majorHAnsi" w:hAnsiTheme="majorHAnsi" w:cstheme="majorHAnsi"/>
                <w:sz w:val="22"/>
                <w:szCs w:val="22"/>
              </w:rPr>
            </w:pPr>
          </w:p>
        </w:tc>
      </w:tr>
      <w:tr w:rsidR="00C3667D" w:rsidRPr="009A7E8C" w14:paraId="640319FB" w14:textId="77777777" w:rsidTr="00F57D5A">
        <w:tc>
          <w:tcPr>
            <w:tcW w:w="2909" w:type="dxa"/>
          </w:tcPr>
          <w:p w14:paraId="2F455231" w14:textId="193C0B6D" w:rsidR="00C3667D" w:rsidRPr="009A7E8C" w:rsidRDefault="00957C4A" w:rsidP="009A7E8C">
            <w:pPr>
              <w:rPr>
                <w:rFonts w:asciiTheme="majorHAnsi" w:hAnsiTheme="majorHAnsi" w:cstheme="majorHAnsi"/>
                <w:sz w:val="22"/>
                <w:szCs w:val="22"/>
              </w:rPr>
            </w:pPr>
            <w:r w:rsidRPr="009A7E8C">
              <w:rPr>
                <w:rFonts w:asciiTheme="majorHAnsi" w:hAnsiTheme="majorHAnsi" w:cstheme="majorHAnsi"/>
                <w:sz w:val="22"/>
                <w:szCs w:val="22"/>
              </w:rPr>
              <w:t>d</w:t>
            </w:r>
            <w:r w:rsidR="00C3667D" w:rsidRPr="009A7E8C">
              <w:rPr>
                <w:rFonts w:asciiTheme="majorHAnsi" w:hAnsiTheme="majorHAnsi" w:cstheme="majorHAnsi"/>
                <w:sz w:val="22"/>
                <w:szCs w:val="22"/>
              </w:rPr>
              <w:t xml:space="preserve">. </w:t>
            </w:r>
            <w:r w:rsidR="002D7E07" w:rsidRPr="009A7E8C">
              <w:rPr>
                <w:rFonts w:asciiTheme="majorHAnsi" w:hAnsiTheme="majorHAnsi" w:cstheme="majorHAnsi"/>
                <w:sz w:val="22"/>
                <w:szCs w:val="22"/>
              </w:rPr>
              <w:t>Targeted reviews</w:t>
            </w:r>
            <w:r w:rsidR="00987A92">
              <w:rPr>
                <w:rFonts w:asciiTheme="majorHAnsi" w:hAnsiTheme="majorHAnsi" w:cstheme="majorHAnsi"/>
                <w:sz w:val="22"/>
                <w:szCs w:val="22"/>
              </w:rPr>
              <w:t xml:space="preserve"> when complaint or concern arises</w:t>
            </w:r>
          </w:p>
        </w:tc>
        <w:tc>
          <w:tcPr>
            <w:tcW w:w="2861" w:type="dxa"/>
          </w:tcPr>
          <w:p w14:paraId="116EDB33" w14:textId="77777777" w:rsidR="00C3667D" w:rsidRPr="009A7E8C" w:rsidRDefault="00C3667D" w:rsidP="009A7E8C">
            <w:pPr>
              <w:jc w:val="both"/>
              <w:rPr>
                <w:rFonts w:asciiTheme="majorHAnsi" w:hAnsiTheme="majorHAnsi" w:cstheme="majorHAnsi"/>
                <w:sz w:val="22"/>
                <w:szCs w:val="22"/>
              </w:rPr>
            </w:pPr>
          </w:p>
        </w:tc>
        <w:tc>
          <w:tcPr>
            <w:tcW w:w="2860" w:type="dxa"/>
          </w:tcPr>
          <w:p w14:paraId="64DBEC3F" w14:textId="77777777" w:rsidR="00C3667D" w:rsidRPr="009A7E8C" w:rsidRDefault="00C3667D" w:rsidP="009A7E8C">
            <w:pPr>
              <w:jc w:val="both"/>
              <w:rPr>
                <w:rFonts w:asciiTheme="majorHAnsi" w:hAnsiTheme="majorHAnsi" w:cstheme="majorHAnsi"/>
                <w:sz w:val="22"/>
                <w:szCs w:val="22"/>
              </w:rPr>
            </w:pPr>
          </w:p>
        </w:tc>
      </w:tr>
    </w:tbl>
    <w:p w14:paraId="698387CF" w14:textId="77777777" w:rsidR="00F57D5A" w:rsidRDefault="00F57D5A" w:rsidP="00C60A12">
      <w:pPr>
        <w:jc w:val="both"/>
        <w:rPr>
          <w:rFonts w:asciiTheme="majorHAnsi" w:hAnsiTheme="majorHAnsi" w:cstheme="majorHAnsi"/>
          <w:sz w:val="22"/>
          <w:szCs w:val="22"/>
        </w:rPr>
      </w:pPr>
    </w:p>
    <w:p w14:paraId="79A4B359" w14:textId="2EB4CF5A" w:rsidR="009A7E8C" w:rsidRPr="00BB7B0B" w:rsidRDefault="009A7E8C" w:rsidP="00C60A12">
      <w:pPr>
        <w:jc w:val="both"/>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9A7E8C" w14:paraId="779A6A43" w14:textId="77777777" w:rsidTr="0028200F">
        <w:tc>
          <w:tcPr>
            <w:tcW w:w="8647" w:type="dxa"/>
          </w:tcPr>
          <w:p w14:paraId="3E816328" w14:textId="77777777" w:rsidR="009A7E8C" w:rsidRDefault="009A7E8C" w:rsidP="0028200F">
            <w:pPr>
              <w:rPr>
                <w:lang w:val="en-GB"/>
              </w:rPr>
            </w:pPr>
          </w:p>
          <w:p w14:paraId="04C5B8E5" w14:textId="77777777" w:rsidR="009A7E8C" w:rsidRDefault="009A7E8C" w:rsidP="0028200F">
            <w:pPr>
              <w:rPr>
                <w:lang w:val="en-GB"/>
              </w:rPr>
            </w:pPr>
          </w:p>
          <w:p w14:paraId="3052E7FC" w14:textId="77777777" w:rsidR="009A7E8C" w:rsidRDefault="009A7E8C" w:rsidP="0028200F">
            <w:pPr>
              <w:rPr>
                <w:lang w:val="en-GB"/>
              </w:rPr>
            </w:pPr>
          </w:p>
        </w:tc>
      </w:tr>
    </w:tbl>
    <w:p w14:paraId="389028A5" w14:textId="77777777" w:rsidR="0064519C" w:rsidRDefault="0064519C" w:rsidP="0064519C">
      <w:pPr>
        <w:pStyle w:val="ListParagraph"/>
        <w:ind w:left="567"/>
        <w:jc w:val="both"/>
        <w:rPr>
          <w:rFonts w:asciiTheme="majorHAnsi" w:hAnsiTheme="majorHAnsi" w:cstheme="majorHAnsi"/>
          <w:bCs/>
          <w:sz w:val="22"/>
          <w:szCs w:val="22"/>
        </w:rPr>
      </w:pPr>
    </w:p>
    <w:p w14:paraId="4BAF95A7" w14:textId="77777777" w:rsidR="0064519C" w:rsidRDefault="0064519C" w:rsidP="0064519C">
      <w:pPr>
        <w:pStyle w:val="ListParagraph"/>
        <w:ind w:left="567"/>
        <w:jc w:val="both"/>
        <w:rPr>
          <w:rFonts w:asciiTheme="majorHAnsi" w:hAnsiTheme="majorHAnsi" w:cstheme="majorHAnsi"/>
          <w:bCs/>
          <w:sz w:val="22"/>
          <w:szCs w:val="22"/>
        </w:rPr>
      </w:pPr>
    </w:p>
    <w:p w14:paraId="1A532200" w14:textId="077B9059" w:rsidR="009F36F4" w:rsidRPr="009A7E8C" w:rsidRDefault="009F36F4" w:rsidP="00F57D5A">
      <w:pPr>
        <w:pStyle w:val="ListParagraph"/>
        <w:numPr>
          <w:ilvl w:val="0"/>
          <w:numId w:val="1"/>
        </w:numPr>
        <w:ind w:left="567" w:hanging="567"/>
        <w:jc w:val="both"/>
        <w:rPr>
          <w:rFonts w:asciiTheme="majorHAnsi" w:hAnsiTheme="majorHAnsi" w:cstheme="majorHAnsi"/>
          <w:bCs/>
          <w:sz w:val="22"/>
          <w:szCs w:val="22"/>
        </w:rPr>
      </w:pPr>
      <w:r w:rsidRPr="009A7E8C">
        <w:rPr>
          <w:rFonts w:asciiTheme="majorHAnsi" w:hAnsiTheme="majorHAnsi" w:cstheme="majorHAnsi"/>
          <w:bCs/>
          <w:sz w:val="22"/>
          <w:szCs w:val="22"/>
        </w:rPr>
        <w:t xml:space="preserve">During the last three years, has YOUR </w:t>
      </w:r>
      <w:r w:rsidR="00EF3CC3">
        <w:rPr>
          <w:rFonts w:asciiTheme="majorHAnsi" w:hAnsiTheme="majorHAnsi" w:cstheme="majorHAnsi"/>
          <w:bCs/>
          <w:sz w:val="22"/>
          <w:szCs w:val="22"/>
        </w:rPr>
        <w:t>AUTHORITY</w:t>
      </w:r>
      <w:r w:rsidR="00EF3CC3" w:rsidRPr="009A7E8C">
        <w:rPr>
          <w:rFonts w:asciiTheme="majorHAnsi" w:hAnsiTheme="majorHAnsi" w:cstheme="majorHAnsi"/>
          <w:bCs/>
          <w:sz w:val="22"/>
          <w:szCs w:val="22"/>
        </w:rPr>
        <w:t xml:space="preserve"> </w:t>
      </w:r>
      <w:r w:rsidR="006E30AC" w:rsidRPr="009A7E8C">
        <w:rPr>
          <w:rFonts w:asciiTheme="majorHAnsi" w:hAnsiTheme="majorHAnsi" w:cstheme="majorHAnsi"/>
          <w:bCs/>
          <w:sz w:val="22"/>
          <w:szCs w:val="22"/>
        </w:rPr>
        <w:t xml:space="preserve">taken action to </w:t>
      </w:r>
      <w:r w:rsidR="00EF3CC3">
        <w:rPr>
          <w:rFonts w:asciiTheme="majorHAnsi" w:hAnsiTheme="majorHAnsi" w:cstheme="majorHAnsi"/>
          <w:bCs/>
          <w:sz w:val="22"/>
          <w:szCs w:val="22"/>
        </w:rPr>
        <w:t xml:space="preserve">resolve </w:t>
      </w:r>
      <w:r w:rsidR="006E30AC" w:rsidRPr="009A7E8C">
        <w:rPr>
          <w:rFonts w:asciiTheme="majorHAnsi" w:hAnsiTheme="majorHAnsi" w:cstheme="majorHAnsi"/>
          <w:bCs/>
          <w:sz w:val="22"/>
          <w:szCs w:val="22"/>
        </w:rPr>
        <w:t xml:space="preserve">supervisory concerns regarding </w:t>
      </w:r>
      <w:r w:rsidRPr="009A7E8C">
        <w:rPr>
          <w:rFonts w:asciiTheme="majorHAnsi" w:hAnsiTheme="majorHAnsi" w:cstheme="majorHAnsi"/>
          <w:bCs/>
          <w:sz w:val="22"/>
          <w:szCs w:val="22"/>
        </w:rPr>
        <w:t xml:space="preserve">unclear, unfair or misleading </w:t>
      </w:r>
      <w:r w:rsidR="006E30AC" w:rsidRPr="009A7E8C">
        <w:rPr>
          <w:rFonts w:asciiTheme="majorHAnsi" w:hAnsiTheme="majorHAnsi" w:cstheme="majorHAnsi"/>
          <w:bCs/>
          <w:sz w:val="22"/>
          <w:szCs w:val="22"/>
        </w:rPr>
        <w:t>product promotion</w:t>
      </w:r>
      <w:r w:rsidR="005F30A0" w:rsidRPr="009A7E8C">
        <w:rPr>
          <w:rFonts w:asciiTheme="majorHAnsi" w:hAnsiTheme="majorHAnsi" w:cstheme="majorHAnsi"/>
          <w:bCs/>
          <w:sz w:val="22"/>
          <w:szCs w:val="22"/>
        </w:rPr>
        <w:t xml:space="preserve"> by insurers</w:t>
      </w:r>
      <w:r w:rsidRPr="009A7E8C">
        <w:rPr>
          <w:rFonts w:asciiTheme="majorHAnsi" w:hAnsiTheme="majorHAnsi" w:cstheme="majorHAnsi"/>
          <w:bCs/>
          <w:sz w:val="22"/>
          <w:szCs w:val="22"/>
        </w:rPr>
        <w:t xml:space="preserve">? </w:t>
      </w:r>
    </w:p>
    <w:p w14:paraId="024C0A1C" w14:textId="1970CB84" w:rsidR="00642F92" w:rsidRPr="009A7E8C" w:rsidRDefault="00C230BC" w:rsidP="009A7E8C">
      <w:pPr>
        <w:pStyle w:val="ListParagraph"/>
        <w:numPr>
          <w:ilvl w:val="0"/>
          <w:numId w:val="9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642F92" w:rsidRPr="009A7E8C">
        <w:rPr>
          <w:rFonts w:asciiTheme="majorHAnsi" w:hAnsiTheme="majorHAnsi" w:cstheme="majorHAnsi"/>
          <w:sz w:val="22"/>
          <w:szCs w:val="22"/>
        </w:rPr>
        <w:t xml:space="preserve">ll or </w:t>
      </w:r>
      <w:r w:rsidR="004261BF">
        <w:rPr>
          <w:rFonts w:asciiTheme="majorHAnsi" w:hAnsiTheme="majorHAnsi" w:cstheme="majorHAnsi"/>
          <w:sz w:val="22"/>
          <w:szCs w:val="22"/>
        </w:rPr>
        <w:t>al</w:t>
      </w:r>
      <w:r w:rsidR="00642F92" w:rsidRPr="009A7E8C">
        <w:rPr>
          <w:rFonts w:asciiTheme="majorHAnsi" w:hAnsiTheme="majorHAnsi" w:cstheme="majorHAnsi"/>
          <w:sz w:val="22"/>
          <w:szCs w:val="22"/>
        </w:rPr>
        <w:t xml:space="preserve">most </w:t>
      </w:r>
      <w:r w:rsidR="004261BF">
        <w:rPr>
          <w:rFonts w:asciiTheme="majorHAnsi" w:hAnsiTheme="majorHAnsi" w:cstheme="majorHAnsi"/>
          <w:sz w:val="22"/>
          <w:szCs w:val="22"/>
        </w:rPr>
        <w:t xml:space="preserve">all </w:t>
      </w:r>
      <w:r w:rsidR="00642F92" w:rsidRPr="009A7E8C">
        <w:rPr>
          <w:rFonts w:asciiTheme="majorHAnsi" w:hAnsiTheme="majorHAnsi" w:cstheme="majorHAnsi"/>
          <w:sz w:val="22"/>
          <w:szCs w:val="22"/>
        </w:rPr>
        <w:t>concerns were resolved.</w:t>
      </w:r>
    </w:p>
    <w:p w14:paraId="4F4401FE" w14:textId="2F43CE3C" w:rsidR="00642F92" w:rsidRPr="009A7E8C" w:rsidRDefault="00C230BC" w:rsidP="009A7E8C">
      <w:pPr>
        <w:pStyle w:val="ListParagraph"/>
        <w:numPr>
          <w:ilvl w:val="0"/>
          <w:numId w:val="9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8664BD" w:rsidRPr="009A7E8C">
        <w:rPr>
          <w:rFonts w:asciiTheme="majorHAnsi" w:hAnsiTheme="majorHAnsi" w:cstheme="majorHAnsi"/>
          <w:sz w:val="22"/>
          <w:szCs w:val="22"/>
        </w:rPr>
        <w:t xml:space="preserve"> majority</w:t>
      </w:r>
      <w:r w:rsidR="00EA4320">
        <w:rPr>
          <w:rFonts w:asciiTheme="majorHAnsi" w:hAnsiTheme="majorHAnsi" w:cstheme="majorHAnsi"/>
          <w:sz w:val="22"/>
          <w:szCs w:val="22"/>
        </w:rPr>
        <w:t xml:space="preserve"> </w:t>
      </w:r>
      <w:r w:rsidR="004261BF">
        <w:rPr>
          <w:rFonts w:asciiTheme="majorHAnsi" w:hAnsiTheme="majorHAnsi" w:cstheme="majorHAnsi"/>
          <w:sz w:val="22"/>
          <w:szCs w:val="22"/>
        </w:rPr>
        <w:t>of</w:t>
      </w:r>
      <w:r w:rsidR="008664BD" w:rsidRPr="009A7E8C">
        <w:rPr>
          <w:rFonts w:asciiTheme="majorHAnsi" w:hAnsiTheme="majorHAnsi" w:cstheme="majorHAnsi"/>
          <w:sz w:val="22"/>
          <w:szCs w:val="22"/>
        </w:rPr>
        <w:t xml:space="preserve"> concerns were resolved</w:t>
      </w:r>
      <w:r w:rsidR="00642F92" w:rsidRPr="009A7E8C">
        <w:rPr>
          <w:rFonts w:asciiTheme="majorHAnsi" w:hAnsiTheme="majorHAnsi" w:cstheme="majorHAnsi"/>
          <w:sz w:val="22"/>
          <w:szCs w:val="22"/>
        </w:rPr>
        <w:t>.</w:t>
      </w:r>
    </w:p>
    <w:p w14:paraId="3A73E076" w14:textId="574BB1D5" w:rsidR="00642F92" w:rsidRPr="009A7E8C" w:rsidRDefault="00C230BC" w:rsidP="009A7E8C">
      <w:pPr>
        <w:pStyle w:val="ListParagraph"/>
        <w:numPr>
          <w:ilvl w:val="0"/>
          <w:numId w:val="9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w:t>
      </w:r>
      <w:r w:rsidR="00232835">
        <w:rPr>
          <w:rFonts w:asciiTheme="majorHAnsi" w:hAnsiTheme="majorHAnsi" w:cstheme="majorHAnsi"/>
          <w:sz w:val="22"/>
          <w:szCs w:val="22"/>
        </w:rPr>
        <w:t xml:space="preserve">but </w:t>
      </w:r>
      <w:proofErr w:type="gramStart"/>
      <w:r>
        <w:rPr>
          <w:rFonts w:asciiTheme="majorHAnsi" w:hAnsiTheme="majorHAnsi" w:cstheme="majorHAnsi"/>
          <w:sz w:val="22"/>
          <w:szCs w:val="22"/>
        </w:rPr>
        <w:t>a</w:t>
      </w:r>
      <w:r w:rsidR="008664BD" w:rsidRPr="009A7E8C">
        <w:rPr>
          <w:rFonts w:asciiTheme="majorHAnsi" w:hAnsiTheme="majorHAnsi" w:cstheme="majorHAnsi"/>
          <w:sz w:val="22"/>
          <w:szCs w:val="22"/>
        </w:rPr>
        <w:t xml:space="preserve"> majority of concerns were</w:t>
      </w:r>
      <w:proofErr w:type="gramEnd"/>
      <w:r w:rsidR="008664BD" w:rsidRPr="009A7E8C">
        <w:rPr>
          <w:rFonts w:asciiTheme="majorHAnsi" w:hAnsiTheme="majorHAnsi" w:cstheme="majorHAnsi"/>
          <w:sz w:val="22"/>
          <w:szCs w:val="22"/>
        </w:rPr>
        <w:t xml:space="preserve"> not resolved</w:t>
      </w:r>
      <w:r w:rsidR="00642F92" w:rsidRPr="009A7E8C">
        <w:rPr>
          <w:rFonts w:asciiTheme="majorHAnsi" w:hAnsiTheme="majorHAnsi" w:cstheme="majorHAnsi"/>
          <w:sz w:val="22"/>
          <w:szCs w:val="22"/>
        </w:rPr>
        <w:t>.</w:t>
      </w:r>
    </w:p>
    <w:p w14:paraId="0AF8E566" w14:textId="0DF210A6" w:rsidR="00642F92" w:rsidRDefault="00642F92" w:rsidP="009A7E8C">
      <w:pPr>
        <w:pStyle w:val="ListParagraph"/>
        <w:numPr>
          <w:ilvl w:val="0"/>
          <w:numId w:val="90"/>
        </w:numPr>
        <w:spacing w:after="200" w:line="276" w:lineRule="auto"/>
        <w:ind w:left="1134" w:hanging="567"/>
        <w:jc w:val="both"/>
        <w:rPr>
          <w:rFonts w:asciiTheme="majorHAnsi" w:hAnsiTheme="majorHAnsi" w:cstheme="majorHAnsi"/>
          <w:sz w:val="22"/>
          <w:szCs w:val="22"/>
        </w:rPr>
      </w:pPr>
      <w:r w:rsidRPr="009A7E8C">
        <w:rPr>
          <w:rFonts w:asciiTheme="majorHAnsi" w:hAnsiTheme="majorHAnsi" w:cstheme="majorHAnsi"/>
          <w:sz w:val="22"/>
          <w:szCs w:val="22"/>
        </w:rPr>
        <w:t xml:space="preserve">This question is not applicable, because no such concerns </w:t>
      </w:r>
      <w:proofErr w:type="gramStart"/>
      <w:r w:rsidR="00C230BC">
        <w:rPr>
          <w:rFonts w:asciiTheme="majorHAnsi" w:hAnsiTheme="majorHAnsi" w:cstheme="majorHAnsi"/>
          <w:sz w:val="22"/>
          <w:szCs w:val="22"/>
        </w:rPr>
        <w:t>were identified</w:t>
      </w:r>
      <w:proofErr w:type="gramEnd"/>
      <w:r w:rsidR="006727FA">
        <w:rPr>
          <w:rFonts w:asciiTheme="majorHAnsi" w:hAnsiTheme="majorHAnsi" w:cstheme="majorHAnsi"/>
          <w:sz w:val="22"/>
          <w:szCs w:val="22"/>
        </w:rPr>
        <w:t xml:space="preserve"> </w:t>
      </w:r>
      <w:r w:rsidRPr="009A7E8C">
        <w:rPr>
          <w:rFonts w:asciiTheme="majorHAnsi" w:hAnsiTheme="majorHAnsi" w:cstheme="majorHAnsi"/>
          <w:sz w:val="22"/>
          <w:szCs w:val="22"/>
        </w:rPr>
        <w:t>during the last three</w:t>
      </w:r>
      <w:r w:rsidR="009B5293" w:rsidRPr="009A7E8C">
        <w:rPr>
          <w:rFonts w:asciiTheme="majorHAnsi" w:hAnsiTheme="majorHAnsi" w:cstheme="majorHAnsi"/>
          <w:sz w:val="22"/>
          <w:szCs w:val="22"/>
        </w:rPr>
        <w:t xml:space="preserve"> years</w:t>
      </w:r>
      <w:r w:rsidR="002451E5" w:rsidRPr="009A7E8C">
        <w:rPr>
          <w:rFonts w:asciiTheme="majorHAnsi" w:hAnsiTheme="majorHAnsi" w:cstheme="majorHAnsi"/>
          <w:sz w:val="22"/>
          <w:szCs w:val="22"/>
        </w:rPr>
        <w:t>.</w:t>
      </w:r>
    </w:p>
    <w:p w14:paraId="021D5BEB" w14:textId="77777777" w:rsidR="009A7E8C" w:rsidRPr="00BB7B0B" w:rsidRDefault="009A7E8C" w:rsidP="009A7E8C">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9A7E8C" w14:paraId="5084929C" w14:textId="77777777" w:rsidTr="0028200F">
        <w:tc>
          <w:tcPr>
            <w:tcW w:w="8647" w:type="dxa"/>
          </w:tcPr>
          <w:p w14:paraId="3B5BFBDF" w14:textId="77777777" w:rsidR="009A7E8C" w:rsidRDefault="009A7E8C" w:rsidP="0028200F">
            <w:pPr>
              <w:rPr>
                <w:lang w:val="en-GB"/>
              </w:rPr>
            </w:pPr>
          </w:p>
          <w:p w14:paraId="52DA6803" w14:textId="77777777" w:rsidR="009A7E8C" w:rsidRDefault="009A7E8C" w:rsidP="0028200F">
            <w:pPr>
              <w:rPr>
                <w:lang w:val="en-GB"/>
              </w:rPr>
            </w:pPr>
          </w:p>
          <w:p w14:paraId="1FD52F4E" w14:textId="77777777" w:rsidR="009A7E8C" w:rsidRDefault="009A7E8C" w:rsidP="0028200F">
            <w:pPr>
              <w:rPr>
                <w:lang w:val="en-GB"/>
              </w:rPr>
            </w:pPr>
          </w:p>
        </w:tc>
      </w:tr>
    </w:tbl>
    <w:p w14:paraId="11ABDF29" w14:textId="77777777" w:rsidR="009A7E8C" w:rsidRPr="009A7E8C" w:rsidRDefault="009A7E8C" w:rsidP="009A7E8C">
      <w:pPr>
        <w:pStyle w:val="ListParagraph"/>
        <w:spacing w:after="200" w:line="276" w:lineRule="auto"/>
        <w:ind w:left="1134"/>
        <w:jc w:val="both"/>
        <w:rPr>
          <w:rFonts w:asciiTheme="majorHAnsi" w:hAnsiTheme="majorHAnsi" w:cstheme="majorHAnsi"/>
          <w:sz w:val="22"/>
          <w:szCs w:val="22"/>
        </w:rPr>
      </w:pPr>
    </w:p>
    <w:p w14:paraId="2A5B99E3" w14:textId="77777777" w:rsidR="00084121" w:rsidRDefault="00084121" w:rsidP="00CE528D">
      <w:pPr>
        <w:ind w:left="567" w:hanging="567"/>
        <w:jc w:val="both"/>
        <w:rPr>
          <w:rFonts w:asciiTheme="majorHAnsi" w:hAnsiTheme="majorHAnsi" w:cstheme="majorHAnsi"/>
          <w:b/>
          <w:sz w:val="22"/>
          <w:szCs w:val="22"/>
        </w:rPr>
      </w:pPr>
    </w:p>
    <w:p w14:paraId="4F87DEA2" w14:textId="45961976" w:rsidR="00CE528D" w:rsidRPr="00CE528D" w:rsidRDefault="00CE528D" w:rsidP="00CE528D">
      <w:pPr>
        <w:ind w:left="567" w:hanging="567"/>
        <w:jc w:val="both"/>
        <w:rPr>
          <w:rFonts w:asciiTheme="majorHAnsi" w:eastAsia="Times New Roman" w:hAnsiTheme="majorHAnsi" w:cstheme="majorHAnsi"/>
          <w:b/>
          <w:sz w:val="22"/>
          <w:szCs w:val="22"/>
        </w:rPr>
      </w:pPr>
      <w:r w:rsidRPr="00CE528D">
        <w:rPr>
          <w:rFonts w:asciiTheme="majorHAnsi" w:hAnsiTheme="majorHAnsi" w:cstheme="majorHAnsi"/>
          <w:b/>
          <w:sz w:val="22"/>
          <w:szCs w:val="22"/>
        </w:rPr>
        <w:t xml:space="preserve">19.7 </w:t>
      </w:r>
      <w:r>
        <w:rPr>
          <w:rFonts w:asciiTheme="majorHAnsi" w:hAnsiTheme="majorHAnsi" w:cstheme="majorHAnsi"/>
          <w:b/>
          <w:sz w:val="22"/>
          <w:szCs w:val="22"/>
        </w:rPr>
        <w:t xml:space="preserve">  </w:t>
      </w:r>
      <w:r w:rsidRPr="00CE528D">
        <w:rPr>
          <w:rFonts w:asciiTheme="majorHAnsi" w:eastAsia="Times New Roman" w:hAnsiTheme="majorHAnsi" w:cstheme="majorHAnsi"/>
          <w:b/>
          <w:sz w:val="22"/>
          <w:szCs w:val="22"/>
        </w:rPr>
        <w:t xml:space="preserve">The supervisor requires insurers and intermediaries </w:t>
      </w:r>
      <w:r w:rsidRPr="00914536">
        <w:rPr>
          <w:rFonts w:asciiTheme="majorHAnsi" w:eastAsia="Times New Roman" w:hAnsiTheme="majorHAnsi" w:cstheme="majorHAnsi"/>
          <w:b/>
          <w:sz w:val="22"/>
          <w:szCs w:val="22"/>
        </w:rPr>
        <w:t>to provide</w:t>
      </w:r>
      <w:r w:rsidRPr="00CE528D">
        <w:rPr>
          <w:rFonts w:asciiTheme="majorHAnsi" w:eastAsia="Times New Roman" w:hAnsiTheme="majorHAnsi" w:cstheme="majorHAnsi"/>
          <w:b/>
          <w:sz w:val="22"/>
          <w:szCs w:val="22"/>
        </w:rPr>
        <w:t xml:space="preserve"> timely, </w:t>
      </w:r>
      <w:r w:rsidRPr="00914536">
        <w:rPr>
          <w:rFonts w:asciiTheme="majorHAnsi" w:eastAsia="Times New Roman" w:hAnsiTheme="majorHAnsi" w:cstheme="majorHAnsi"/>
          <w:b/>
          <w:sz w:val="22"/>
          <w:szCs w:val="22"/>
        </w:rPr>
        <w:t xml:space="preserve">clear and adequate pre-contractual and contractual </w:t>
      </w:r>
      <w:r w:rsidRPr="00CE528D">
        <w:rPr>
          <w:rFonts w:asciiTheme="majorHAnsi" w:eastAsia="Times New Roman" w:hAnsiTheme="majorHAnsi" w:cstheme="majorHAnsi"/>
          <w:b/>
          <w:sz w:val="22"/>
          <w:szCs w:val="22"/>
        </w:rPr>
        <w:t>information to customers.</w:t>
      </w:r>
    </w:p>
    <w:p w14:paraId="0985412A" w14:textId="21B0F7AE" w:rsidR="009F36F4" w:rsidRPr="009C39A7" w:rsidRDefault="009F36F4" w:rsidP="009F36F4">
      <w:pPr>
        <w:rPr>
          <w:rFonts w:ascii="Arial" w:hAnsi="Arial" w:cs="Arial"/>
        </w:rPr>
      </w:pPr>
    </w:p>
    <w:p w14:paraId="5821AA32" w14:textId="1CE3CD52" w:rsidR="009F36F4" w:rsidRPr="00CE528D" w:rsidRDefault="004261BF" w:rsidP="00210152">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9F36F4" w:rsidRPr="00CE528D">
        <w:rPr>
          <w:rFonts w:asciiTheme="majorHAnsi" w:hAnsiTheme="majorHAnsi" w:cstheme="majorHAnsi"/>
          <w:bCs/>
          <w:sz w:val="22"/>
          <w:szCs w:val="22"/>
        </w:rPr>
        <w:t xml:space="preserve">oes YOUR JURISDICTION impose requirements </w:t>
      </w:r>
      <w:r w:rsidR="00A06B75" w:rsidRPr="00CE528D">
        <w:rPr>
          <w:rFonts w:asciiTheme="majorHAnsi" w:hAnsiTheme="majorHAnsi" w:cstheme="majorHAnsi"/>
          <w:bCs/>
          <w:sz w:val="22"/>
          <w:szCs w:val="22"/>
        </w:rPr>
        <w:t xml:space="preserve">on insurers </w:t>
      </w:r>
      <w:r w:rsidR="003A6F7E" w:rsidRPr="00CE528D">
        <w:rPr>
          <w:rFonts w:asciiTheme="majorHAnsi" w:hAnsiTheme="majorHAnsi" w:cstheme="majorHAnsi"/>
          <w:bCs/>
          <w:sz w:val="22"/>
          <w:szCs w:val="22"/>
        </w:rPr>
        <w:t>to provide timely, clear and adequate pre-contractual and contractual information to customers</w:t>
      </w:r>
      <w:r w:rsidR="009F36F4" w:rsidRPr="00CE528D">
        <w:rPr>
          <w:rFonts w:asciiTheme="majorHAnsi" w:hAnsiTheme="majorHAnsi" w:cstheme="majorHAnsi"/>
          <w:bCs/>
          <w:sz w:val="22"/>
          <w:szCs w:val="22"/>
        </w:rPr>
        <w:t xml:space="preserve">? </w:t>
      </w:r>
    </w:p>
    <w:p w14:paraId="1E8B1403" w14:textId="1908C270" w:rsidR="009F36F4" w:rsidRPr="00CE528D" w:rsidRDefault="00056987" w:rsidP="00CE528D">
      <w:pPr>
        <w:pStyle w:val="ListParagraph"/>
        <w:numPr>
          <w:ilvl w:val="0"/>
          <w:numId w:val="19"/>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9F36F4" w:rsidRPr="00CE528D">
        <w:rPr>
          <w:rFonts w:asciiTheme="majorHAnsi" w:hAnsiTheme="majorHAnsi" w:cstheme="majorHAnsi"/>
          <w:sz w:val="22"/>
          <w:szCs w:val="22"/>
        </w:rPr>
        <w:t>in legislation.</w:t>
      </w:r>
    </w:p>
    <w:p w14:paraId="4DB7A2FE" w14:textId="35734FBD" w:rsidR="009F36F4" w:rsidRPr="00CE528D" w:rsidRDefault="00056987" w:rsidP="00CE528D">
      <w:pPr>
        <w:pStyle w:val="ListParagraph"/>
        <w:numPr>
          <w:ilvl w:val="0"/>
          <w:numId w:val="19"/>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w:t>
      </w:r>
      <w:r w:rsidR="009F36F4" w:rsidRPr="00CE528D">
        <w:rPr>
          <w:rFonts w:asciiTheme="majorHAnsi" w:hAnsiTheme="majorHAnsi" w:cstheme="majorHAnsi"/>
          <w:sz w:val="22"/>
          <w:szCs w:val="22"/>
        </w:rPr>
        <w:t xml:space="preserve"> published supervisory guidelines.</w:t>
      </w:r>
    </w:p>
    <w:p w14:paraId="049255FE" w14:textId="23C6D8D5" w:rsidR="009F36F4" w:rsidRPr="00CE528D" w:rsidRDefault="00056987" w:rsidP="00CE528D">
      <w:pPr>
        <w:pStyle w:val="ListParagraph"/>
        <w:numPr>
          <w:ilvl w:val="0"/>
          <w:numId w:val="19"/>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9F36F4" w:rsidRPr="00CE528D">
        <w:rPr>
          <w:rFonts w:asciiTheme="majorHAnsi" w:hAnsiTheme="majorHAnsi" w:cstheme="majorHAnsi"/>
          <w:sz w:val="22"/>
          <w:szCs w:val="22"/>
        </w:rPr>
        <w:t xml:space="preserve">ot required in legislation or published supervisory guidelines, but supervisors advise when expectations </w:t>
      </w:r>
      <w:proofErr w:type="gramStart"/>
      <w:r w:rsidR="009F36F4" w:rsidRPr="00CE528D">
        <w:rPr>
          <w:rFonts w:asciiTheme="majorHAnsi" w:hAnsiTheme="majorHAnsi" w:cstheme="majorHAnsi"/>
          <w:sz w:val="22"/>
          <w:szCs w:val="22"/>
        </w:rPr>
        <w:t>are not being met</w:t>
      </w:r>
      <w:proofErr w:type="gramEnd"/>
      <w:r w:rsidR="009F36F4" w:rsidRPr="00CE528D">
        <w:rPr>
          <w:rFonts w:asciiTheme="majorHAnsi" w:hAnsiTheme="majorHAnsi" w:cstheme="majorHAnsi"/>
          <w:sz w:val="22"/>
          <w:szCs w:val="22"/>
        </w:rPr>
        <w:t>.</w:t>
      </w:r>
    </w:p>
    <w:p w14:paraId="0DC8273B" w14:textId="77777777" w:rsidR="009F36F4" w:rsidRPr="00CE528D" w:rsidRDefault="009F36F4" w:rsidP="00CE528D">
      <w:pPr>
        <w:pStyle w:val="ListParagraph"/>
        <w:numPr>
          <w:ilvl w:val="0"/>
          <w:numId w:val="19"/>
        </w:numPr>
        <w:ind w:left="1134" w:hanging="567"/>
        <w:jc w:val="both"/>
        <w:rPr>
          <w:rFonts w:asciiTheme="majorHAnsi" w:hAnsiTheme="majorHAnsi" w:cstheme="majorHAnsi"/>
          <w:sz w:val="22"/>
          <w:szCs w:val="22"/>
        </w:rPr>
      </w:pPr>
      <w:r w:rsidRPr="00CE528D">
        <w:rPr>
          <w:rFonts w:asciiTheme="majorHAnsi" w:hAnsiTheme="majorHAnsi" w:cstheme="majorHAnsi"/>
          <w:sz w:val="22"/>
          <w:szCs w:val="22"/>
        </w:rPr>
        <w:t>There is no such requirement or expectation.</w:t>
      </w:r>
    </w:p>
    <w:p w14:paraId="34E68CEC" w14:textId="77777777" w:rsidR="00210152" w:rsidRDefault="00210152" w:rsidP="00CE528D">
      <w:pPr>
        <w:rPr>
          <w:rFonts w:asciiTheme="majorHAnsi" w:hAnsiTheme="majorHAnsi" w:cstheme="majorHAnsi"/>
          <w:sz w:val="22"/>
          <w:szCs w:val="22"/>
        </w:rPr>
      </w:pPr>
    </w:p>
    <w:p w14:paraId="7CD72341" w14:textId="1DC8A173" w:rsidR="00CE528D" w:rsidRPr="00BB7B0B" w:rsidRDefault="00CE528D" w:rsidP="00CE528D">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E528D" w14:paraId="0FCE1EAD" w14:textId="77777777" w:rsidTr="0028200F">
        <w:tc>
          <w:tcPr>
            <w:tcW w:w="8647" w:type="dxa"/>
          </w:tcPr>
          <w:p w14:paraId="64707A6F" w14:textId="77777777" w:rsidR="00CE528D" w:rsidRDefault="00CE528D" w:rsidP="0028200F">
            <w:pPr>
              <w:rPr>
                <w:lang w:val="en-GB"/>
              </w:rPr>
            </w:pPr>
          </w:p>
          <w:p w14:paraId="4A15DE0C" w14:textId="77777777" w:rsidR="00CE528D" w:rsidRDefault="00CE528D" w:rsidP="0028200F">
            <w:pPr>
              <w:rPr>
                <w:lang w:val="en-GB"/>
              </w:rPr>
            </w:pPr>
          </w:p>
          <w:p w14:paraId="43F45783" w14:textId="77777777" w:rsidR="00CE528D" w:rsidRDefault="00CE528D" w:rsidP="0028200F">
            <w:pPr>
              <w:rPr>
                <w:lang w:val="en-GB"/>
              </w:rPr>
            </w:pPr>
          </w:p>
        </w:tc>
      </w:tr>
    </w:tbl>
    <w:p w14:paraId="29456127" w14:textId="69814653" w:rsidR="00CE528D" w:rsidRDefault="00CE528D" w:rsidP="00CE528D">
      <w:pPr>
        <w:jc w:val="both"/>
        <w:rPr>
          <w:rFonts w:asciiTheme="majorHAnsi" w:hAnsiTheme="majorHAnsi" w:cstheme="majorHAnsi"/>
          <w:sz w:val="22"/>
          <w:szCs w:val="22"/>
        </w:rPr>
      </w:pPr>
    </w:p>
    <w:p w14:paraId="1F73DA3C" w14:textId="77777777" w:rsidR="00AF5522" w:rsidRPr="00CE528D" w:rsidRDefault="00AF5522" w:rsidP="00CE528D">
      <w:pPr>
        <w:jc w:val="both"/>
        <w:rPr>
          <w:rFonts w:asciiTheme="majorHAnsi" w:hAnsiTheme="majorHAnsi" w:cstheme="majorHAnsi"/>
          <w:sz w:val="22"/>
          <w:szCs w:val="22"/>
        </w:rPr>
      </w:pPr>
    </w:p>
    <w:p w14:paraId="77D231A8" w14:textId="5C9E2CB3" w:rsidR="009B1B40" w:rsidRPr="00C60A12" w:rsidRDefault="005E7F15" w:rsidP="00925DC7">
      <w:pPr>
        <w:pStyle w:val="ListParagraph"/>
        <w:numPr>
          <w:ilvl w:val="0"/>
          <w:numId w:val="1"/>
        </w:numPr>
        <w:ind w:left="567" w:hanging="567"/>
        <w:jc w:val="both"/>
        <w:rPr>
          <w:rFonts w:asciiTheme="majorHAnsi" w:hAnsiTheme="majorHAnsi" w:cstheme="majorHAnsi"/>
          <w:bCs/>
          <w:sz w:val="22"/>
          <w:szCs w:val="22"/>
        </w:rPr>
      </w:pPr>
      <w:r w:rsidRPr="00C60A12">
        <w:rPr>
          <w:rFonts w:asciiTheme="majorHAnsi" w:hAnsiTheme="majorHAnsi" w:cstheme="majorHAnsi"/>
          <w:bCs/>
          <w:sz w:val="22"/>
          <w:szCs w:val="22"/>
        </w:rPr>
        <w:lastRenderedPageBreak/>
        <w:t>D</w:t>
      </w:r>
      <w:r w:rsidR="009F36F4" w:rsidRPr="00C60A12">
        <w:rPr>
          <w:rFonts w:asciiTheme="majorHAnsi" w:hAnsiTheme="majorHAnsi" w:cstheme="majorHAnsi"/>
          <w:bCs/>
          <w:sz w:val="22"/>
          <w:szCs w:val="22"/>
        </w:rPr>
        <w:t xml:space="preserve">oes YOUR JURISDICTION </w:t>
      </w:r>
      <w:r w:rsidR="00C03D6E">
        <w:rPr>
          <w:rFonts w:asciiTheme="majorHAnsi" w:hAnsiTheme="majorHAnsi" w:cstheme="majorHAnsi"/>
          <w:bCs/>
          <w:sz w:val="22"/>
          <w:szCs w:val="22"/>
        </w:rPr>
        <w:t>encourage</w:t>
      </w:r>
      <w:r w:rsidR="009F36F4" w:rsidRPr="00C60A12">
        <w:rPr>
          <w:rFonts w:asciiTheme="majorHAnsi" w:hAnsiTheme="majorHAnsi" w:cstheme="majorHAnsi"/>
          <w:bCs/>
          <w:sz w:val="22"/>
          <w:szCs w:val="22"/>
        </w:rPr>
        <w:t xml:space="preserve"> </w:t>
      </w:r>
      <w:r w:rsidR="00A06B75" w:rsidRPr="00C60A12">
        <w:rPr>
          <w:rFonts w:asciiTheme="majorHAnsi" w:hAnsiTheme="majorHAnsi" w:cstheme="majorHAnsi"/>
          <w:bCs/>
          <w:sz w:val="22"/>
          <w:szCs w:val="22"/>
        </w:rPr>
        <w:t xml:space="preserve">insurers to </w:t>
      </w:r>
      <w:r w:rsidR="00056987">
        <w:rPr>
          <w:rFonts w:asciiTheme="majorHAnsi" w:hAnsiTheme="majorHAnsi" w:cstheme="majorHAnsi"/>
          <w:bCs/>
          <w:sz w:val="22"/>
          <w:szCs w:val="22"/>
        </w:rPr>
        <w:t>provide</w:t>
      </w:r>
      <w:r w:rsidR="00EA4320">
        <w:rPr>
          <w:rFonts w:asciiTheme="majorHAnsi" w:hAnsiTheme="majorHAnsi" w:cstheme="majorHAnsi"/>
          <w:bCs/>
          <w:sz w:val="22"/>
          <w:szCs w:val="22"/>
        </w:rPr>
        <w:t xml:space="preserve"> </w:t>
      </w:r>
      <w:r w:rsidR="009F36F4" w:rsidRPr="00C60A12">
        <w:rPr>
          <w:rFonts w:asciiTheme="majorHAnsi" w:hAnsiTheme="majorHAnsi" w:cstheme="majorHAnsi"/>
          <w:bCs/>
          <w:sz w:val="22"/>
          <w:szCs w:val="22"/>
        </w:rPr>
        <w:t xml:space="preserve">the following? </w:t>
      </w:r>
      <w:r w:rsidR="003D5B28" w:rsidRPr="00C60A12">
        <w:rPr>
          <w:rFonts w:asciiTheme="majorHAnsi" w:hAnsiTheme="majorHAnsi" w:cstheme="majorHAnsi"/>
          <w:bCs/>
          <w:sz w:val="22"/>
          <w:szCs w:val="22"/>
        </w:rPr>
        <w:t xml:space="preserve"> </w:t>
      </w:r>
    </w:p>
    <w:p w14:paraId="6E9E9900" w14:textId="77777777" w:rsidR="009F36F4" w:rsidRPr="00CE528D" w:rsidRDefault="009F36F4" w:rsidP="00CE528D">
      <w:pPr>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3535"/>
        <w:gridCol w:w="2584"/>
        <w:gridCol w:w="2511"/>
      </w:tblGrid>
      <w:tr w:rsidR="000435C3" w:rsidRPr="00CE528D" w14:paraId="35DD22F2" w14:textId="77777777" w:rsidTr="00F04635">
        <w:trPr>
          <w:tblHeader/>
        </w:trPr>
        <w:tc>
          <w:tcPr>
            <w:tcW w:w="2048" w:type="pct"/>
          </w:tcPr>
          <w:p w14:paraId="55609A12" w14:textId="77777777" w:rsidR="000435C3" w:rsidRPr="00CE528D" w:rsidRDefault="000435C3" w:rsidP="00CE528D">
            <w:pPr>
              <w:jc w:val="both"/>
              <w:rPr>
                <w:rFonts w:asciiTheme="majorHAnsi" w:hAnsiTheme="majorHAnsi" w:cstheme="majorHAnsi"/>
                <w:sz w:val="22"/>
                <w:szCs w:val="22"/>
              </w:rPr>
            </w:pPr>
          </w:p>
        </w:tc>
        <w:tc>
          <w:tcPr>
            <w:tcW w:w="1497" w:type="pct"/>
          </w:tcPr>
          <w:p w14:paraId="76039527" w14:textId="77777777" w:rsidR="000435C3" w:rsidRPr="00CE528D" w:rsidRDefault="000435C3" w:rsidP="00CE528D">
            <w:pPr>
              <w:jc w:val="both"/>
              <w:rPr>
                <w:rFonts w:asciiTheme="majorHAnsi" w:hAnsiTheme="majorHAnsi" w:cstheme="majorHAnsi"/>
                <w:sz w:val="22"/>
                <w:szCs w:val="22"/>
              </w:rPr>
            </w:pPr>
            <w:r w:rsidRPr="00CE528D">
              <w:rPr>
                <w:rFonts w:asciiTheme="majorHAnsi" w:hAnsiTheme="majorHAnsi" w:cstheme="majorHAnsi"/>
                <w:sz w:val="22"/>
                <w:szCs w:val="22"/>
              </w:rPr>
              <w:t>1. Yes</w:t>
            </w:r>
          </w:p>
        </w:tc>
        <w:tc>
          <w:tcPr>
            <w:tcW w:w="1455" w:type="pct"/>
          </w:tcPr>
          <w:p w14:paraId="027DF999" w14:textId="77777777" w:rsidR="000435C3" w:rsidRPr="00CE528D" w:rsidRDefault="000435C3" w:rsidP="00CE528D">
            <w:pPr>
              <w:jc w:val="both"/>
              <w:rPr>
                <w:rFonts w:asciiTheme="majorHAnsi" w:hAnsiTheme="majorHAnsi" w:cstheme="majorHAnsi"/>
                <w:sz w:val="22"/>
                <w:szCs w:val="22"/>
              </w:rPr>
            </w:pPr>
            <w:r w:rsidRPr="00CE528D">
              <w:rPr>
                <w:rFonts w:asciiTheme="majorHAnsi" w:hAnsiTheme="majorHAnsi" w:cstheme="majorHAnsi"/>
                <w:sz w:val="22"/>
                <w:szCs w:val="22"/>
              </w:rPr>
              <w:t>2. No</w:t>
            </w:r>
          </w:p>
        </w:tc>
      </w:tr>
      <w:tr w:rsidR="000435C3" w:rsidRPr="00CE528D" w14:paraId="719509D8" w14:textId="77777777" w:rsidTr="00461E60">
        <w:tc>
          <w:tcPr>
            <w:tcW w:w="2048" w:type="pct"/>
          </w:tcPr>
          <w:p w14:paraId="7F9278E0" w14:textId="3BDC67AD" w:rsidR="000435C3" w:rsidRPr="00210152" w:rsidRDefault="000435C3" w:rsidP="002544DD">
            <w:pPr>
              <w:pStyle w:val="ListParagraph"/>
              <w:numPr>
                <w:ilvl w:val="0"/>
                <w:numId w:val="142"/>
              </w:numPr>
              <w:tabs>
                <w:tab w:val="left" w:pos="308"/>
              </w:tabs>
              <w:ind w:left="0" w:firstLine="0"/>
              <w:rPr>
                <w:rFonts w:asciiTheme="majorHAnsi" w:hAnsiTheme="majorHAnsi" w:cstheme="majorHAnsi"/>
                <w:sz w:val="22"/>
                <w:szCs w:val="22"/>
              </w:rPr>
            </w:pPr>
            <w:r w:rsidRPr="00210152">
              <w:rPr>
                <w:rFonts w:asciiTheme="majorHAnsi" w:hAnsiTheme="majorHAnsi" w:cstheme="majorHAnsi"/>
                <w:sz w:val="22"/>
                <w:szCs w:val="22"/>
              </w:rPr>
              <w:t xml:space="preserve">Ensure </w:t>
            </w:r>
            <w:r w:rsidR="001C126E">
              <w:rPr>
                <w:rFonts w:asciiTheme="majorHAnsi" w:hAnsiTheme="majorHAnsi" w:cstheme="majorHAnsi"/>
                <w:sz w:val="22"/>
                <w:szCs w:val="22"/>
              </w:rPr>
              <w:t xml:space="preserve">that the </w:t>
            </w:r>
            <w:r w:rsidRPr="00210152">
              <w:rPr>
                <w:rFonts w:asciiTheme="majorHAnsi" w:hAnsiTheme="majorHAnsi" w:cstheme="majorHAnsi"/>
                <w:sz w:val="22"/>
                <w:szCs w:val="22"/>
              </w:rPr>
              <w:t xml:space="preserve">customer is given appropriate information to enable an informed decision before entering </w:t>
            </w:r>
            <w:r w:rsidR="00642F92" w:rsidRPr="00210152">
              <w:rPr>
                <w:rFonts w:asciiTheme="majorHAnsi" w:hAnsiTheme="majorHAnsi" w:cstheme="majorHAnsi"/>
                <w:sz w:val="22"/>
                <w:szCs w:val="22"/>
              </w:rPr>
              <w:t xml:space="preserve">into </w:t>
            </w:r>
            <w:r w:rsidRPr="00210152">
              <w:rPr>
                <w:rFonts w:asciiTheme="majorHAnsi" w:hAnsiTheme="majorHAnsi" w:cstheme="majorHAnsi"/>
                <w:sz w:val="22"/>
                <w:szCs w:val="22"/>
              </w:rPr>
              <w:t>contract</w:t>
            </w:r>
          </w:p>
        </w:tc>
        <w:tc>
          <w:tcPr>
            <w:tcW w:w="1497" w:type="pct"/>
          </w:tcPr>
          <w:p w14:paraId="31342DD9" w14:textId="77777777" w:rsidR="000435C3" w:rsidRPr="00CE528D" w:rsidRDefault="000435C3" w:rsidP="00CE528D">
            <w:pPr>
              <w:jc w:val="both"/>
              <w:rPr>
                <w:rFonts w:asciiTheme="majorHAnsi" w:hAnsiTheme="majorHAnsi" w:cstheme="majorHAnsi"/>
                <w:sz w:val="22"/>
                <w:szCs w:val="22"/>
              </w:rPr>
            </w:pPr>
          </w:p>
        </w:tc>
        <w:tc>
          <w:tcPr>
            <w:tcW w:w="1455" w:type="pct"/>
          </w:tcPr>
          <w:p w14:paraId="39CFBD11" w14:textId="77777777" w:rsidR="000435C3" w:rsidRPr="00CE528D" w:rsidRDefault="000435C3" w:rsidP="00CE528D">
            <w:pPr>
              <w:jc w:val="both"/>
              <w:rPr>
                <w:rFonts w:asciiTheme="majorHAnsi" w:hAnsiTheme="majorHAnsi" w:cstheme="majorHAnsi"/>
                <w:sz w:val="22"/>
                <w:szCs w:val="22"/>
              </w:rPr>
            </w:pPr>
          </w:p>
        </w:tc>
      </w:tr>
      <w:tr w:rsidR="000435C3" w:rsidRPr="00CE528D" w14:paraId="0849A8F4" w14:textId="77777777" w:rsidTr="00461E60">
        <w:tc>
          <w:tcPr>
            <w:tcW w:w="2048" w:type="pct"/>
          </w:tcPr>
          <w:p w14:paraId="221C7D42" w14:textId="13FC7BCC" w:rsidR="000435C3" w:rsidRPr="00CE528D" w:rsidRDefault="003A6F7E" w:rsidP="002544DD">
            <w:pPr>
              <w:jc w:val="both"/>
              <w:rPr>
                <w:rFonts w:asciiTheme="majorHAnsi" w:hAnsiTheme="majorHAnsi" w:cstheme="majorHAnsi"/>
                <w:sz w:val="22"/>
                <w:szCs w:val="22"/>
              </w:rPr>
            </w:pPr>
            <w:r w:rsidRPr="00CE528D">
              <w:rPr>
                <w:rFonts w:asciiTheme="majorHAnsi" w:hAnsiTheme="majorHAnsi" w:cstheme="majorHAnsi"/>
                <w:sz w:val="22"/>
                <w:szCs w:val="22"/>
              </w:rPr>
              <w:t>b.</w:t>
            </w:r>
            <w:r w:rsidR="000435C3" w:rsidRPr="00CE528D">
              <w:rPr>
                <w:rFonts w:asciiTheme="majorHAnsi" w:hAnsiTheme="majorHAnsi" w:cstheme="majorHAnsi"/>
                <w:sz w:val="22"/>
                <w:szCs w:val="22"/>
              </w:rPr>
              <w:t xml:space="preserve"> Provide information that is clear, fair</w:t>
            </w:r>
            <w:r w:rsidR="006356DF" w:rsidRPr="00CE528D">
              <w:rPr>
                <w:rFonts w:asciiTheme="majorHAnsi" w:hAnsiTheme="majorHAnsi" w:cstheme="majorHAnsi"/>
                <w:sz w:val="22"/>
                <w:szCs w:val="22"/>
              </w:rPr>
              <w:t xml:space="preserve">, </w:t>
            </w:r>
            <w:r w:rsidR="000435C3" w:rsidRPr="00CE528D">
              <w:rPr>
                <w:rFonts w:asciiTheme="majorHAnsi" w:hAnsiTheme="majorHAnsi" w:cstheme="majorHAnsi"/>
                <w:sz w:val="22"/>
                <w:szCs w:val="22"/>
              </w:rPr>
              <w:t xml:space="preserve">not misleading and </w:t>
            </w:r>
            <w:r w:rsidR="009107CE">
              <w:rPr>
                <w:rFonts w:asciiTheme="majorHAnsi" w:hAnsiTheme="majorHAnsi" w:cstheme="majorHAnsi"/>
                <w:sz w:val="22"/>
                <w:szCs w:val="22"/>
              </w:rPr>
              <w:t xml:space="preserve">whenever possible </w:t>
            </w:r>
            <w:r w:rsidR="000435C3" w:rsidRPr="00CE528D">
              <w:rPr>
                <w:rFonts w:asciiTheme="majorHAnsi" w:hAnsiTheme="majorHAnsi" w:cstheme="majorHAnsi"/>
                <w:sz w:val="22"/>
                <w:szCs w:val="22"/>
              </w:rPr>
              <w:t>use</w:t>
            </w:r>
            <w:r w:rsidR="006356DF" w:rsidRPr="00CE528D">
              <w:rPr>
                <w:rFonts w:asciiTheme="majorHAnsi" w:hAnsiTheme="majorHAnsi" w:cstheme="majorHAnsi"/>
                <w:sz w:val="22"/>
                <w:szCs w:val="22"/>
              </w:rPr>
              <w:t>s</w:t>
            </w:r>
            <w:r w:rsidR="000435C3" w:rsidRPr="00CE528D">
              <w:rPr>
                <w:rFonts w:asciiTheme="majorHAnsi" w:hAnsiTheme="majorHAnsi" w:cstheme="majorHAnsi"/>
                <w:sz w:val="22"/>
                <w:szCs w:val="22"/>
              </w:rPr>
              <w:t xml:space="preserve"> “plain language” </w:t>
            </w:r>
          </w:p>
        </w:tc>
        <w:tc>
          <w:tcPr>
            <w:tcW w:w="1497" w:type="pct"/>
          </w:tcPr>
          <w:p w14:paraId="39FE1C8D" w14:textId="77777777" w:rsidR="000435C3" w:rsidRPr="00CE528D" w:rsidRDefault="000435C3" w:rsidP="00CE528D">
            <w:pPr>
              <w:jc w:val="both"/>
              <w:rPr>
                <w:rFonts w:asciiTheme="majorHAnsi" w:hAnsiTheme="majorHAnsi" w:cstheme="majorHAnsi"/>
                <w:sz w:val="22"/>
                <w:szCs w:val="22"/>
              </w:rPr>
            </w:pPr>
          </w:p>
        </w:tc>
        <w:tc>
          <w:tcPr>
            <w:tcW w:w="1455" w:type="pct"/>
          </w:tcPr>
          <w:p w14:paraId="649A2350" w14:textId="77777777" w:rsidR="000435C3" w:rsidRPr="00CE528D" w:rsidRDefault="000435C3" w:rsidP="00CE528D">
            <w:pPr>
              <w:jc w:val="both"/>
              <w:rPr>
                <w:rFonts w:asciiTheme="majorHAnsi" w:hAnsiTheme="majorHAnsi" w:cstheme="majorHAnsi"/>
                <w:sz w:val="22"/>
                <w:szCs w:val="22"/>
              </w:rPr>
            </w:pPr>
          </w:p>
        </w:tc>
      </w:tr>
      <w:tr w:rsidR="000435C3" w:rsidRPr="00CE528D" w14:paraId="2DA8CD7F" w14:textId="77777777" w:rsidTr="00461E60">
        <w:tc>
          <w:tcPr>
            <w:tcW w:w="2048" w:type="pct"/>
          </w:tcPr>
          <w:p w14:paraId="0CE359E8" w14:textId="618BFE1B" w:rsidR="000435C3" w:rsidRPr="00CE528D" w:rsidRDefault="003A6F7E" w:rsidP="005A3DC0">
            <w:pPr>
              <w:jc w:val="both"/>
              <w:rPr>
                <w:rFonts w:asciiTheme="majorHAnsi" w:hAnsiTheme="majorHAnsi" w:cstheme="majorHAnsi"/>
                <w:sz w:val="22"/>
                <w:szCs w:val="22"/>
              </w:rPr>
            </w:pPr>
            <w:r w:rsidRPr="00CE528D">
              <w:rPr>
                <w:rFonts w:asciiTheme="majorHAnsi" w:hAnsiTheme="majorHAnsi" w:cstheme="majorHAnsi"/>
                <w:sz w:val="22"/>
                <w:szCs w:val="22"/>
              </w:rPr>
              <w:t>c</w:t>
            </w:r>
            <w:r w:rsidR="000435C3" w:rsidRPr="00CE528D">
              <w:rPr>
                <w:rFonts w:asciiTheme="majorHAnsi" w:hAnsiTheme="majorHAnsi" w:cstheme="majorHAnsi"/>
                <w:sz w:val="22"/>
                <w:szCs w:val="22"/>
              </w:rPr>
              <w:t>. Provide product information in writing</w:t>
            </w:r>
            <w:r w:rsidR="00006AF2" w:rsidRPr="00CE528D">
              <w:rPr>
                <w:rFonts w:asciiTheme="majorHAnsi" w:hAnsiTheme="majorHAnsi" w:cstheme="majorHAnsi"/>
                <w:sz w:val="22"/>
                <w:szCs w:val="22"/>
              </w:rPr>
              <w:t xml:space="preserve"> or another durable </w:t>
            </w:r>
            <w:r w:rsidRPr="00CE528D">
              <w:rPr>
                <w:rFonts w:asciiTheme="majorHAnsi" w:hAnsiTheme="majorHAnsi" w:cstheme="majorHAnsi"/>
                <w:sz w:val="22"/>
                <w:szCs w:val="22"/>
              </w:rPr>
              <w:t xml:space="preserve">and accessible </w:t>
            </w:r>
            <w:r w:rsidR="00006AF2" w:rsidRPr="00CE528D">
              <w:rPr>
                <w:rFonts w:asciiTheme="majorHAnsi" w:hAnsiTheme="majorHAnsi" w:cstheme="majorHAnsi"/>
                <w:sz w:val="22"/>
                <w:szCs w:val="22"/>
              </w:rPr>
              <w:t>medium</w:t>
            </w:r>
          </w:p>
        </w:tc>
        <w:tc>
          <w:tcPr>
            <w:tcW w:w="1497" w:type="pct"/>
          </w:tcPr>
          <w:p w14:paraId="08FCD4C7" w14:textId="77777777" w:rsidR="000435C3" w:rsidRPr="00CE528D" w:rsidRDefault="000435C3" w:rsidP="00CE528D">
            <w:pPr>
              <w:jc w:val="both"/>
              <w:rPr>
                <w:rFonts w:asciiTheme="majorHAnsi" w:hAnsiTheme="majorHAnsi" w:cstheme="majorHAnsi"/>
                <w:sz w:val="22"/>
                <w:szCs w:val="22"/>
              </w:rPr>
            </w:pPr>
          </w:p>
        </w:tc>
        <w:tc>
          <w:tcPr>
            <w:tcW w:w="1455" w:type="pct"/>
          </w:tcPr>
          <w:p w14:paraId="667B924F" w14:textId="77777777" w:rsidR="000435C3" w:rsidRPr="00CE528D" w:rsidRDefault="000435C3" w:rsidP="00CE528D">
            <w:pPr>
              <w:jc w:val="both"/>
              <w:rPr>
                <w:rFonts w:asciiTheme="majorHAnsi" w:hAnsiTheme="majorHAnsi" w:cstheme="majorHAnsi"/>
                <w:sz w:val="22"/>
                <w:szCs w:val="22"/>
              </w:rPr>
            </w:pPr>
          </w:p>
        </w:tc>
      </w:tr>
      <w:tr w:rsidR="000435C3" w:rsidRPr="00CE528D" w14:paraId="5D56F7B7" w14:textId="77777777" w:rsidTr="00461E60">
        <w:tc>
          <w:tcPr>
            <w:tcW w:w="2048" w:type="pct"/>
          </w:tcPr>
          <w:p w14:paraId="3FE05116" w14:textId="59645F85" w:rsidR="000435C3" w:rsidRPr="00CE528D" w:rsidRDefault="006D4099" w:rsidP="006D4099">
            <w:pPr>
              <w:jc w:val="both"/>
              <w:rPr>
                <w:rFonts w:asciiTheme="majorHAnsi" w:hAnsiTheme="majorHAnsi" w:cstheme="majorHAnsi"/>
                <w:sz w:val="22"/>
                <w:szCs w:val="22"/>
              </w:rPr>
            </w:pPr>
            <w:r>
              <w:rPr>
                <w:rFonts w:asciiTheme="majorHAnsi" w:hAnsiTheme="majorHAnsi" w:cstheme="majorHAnsi"/>
                <w:sz w:val="22"/>
                <w:szCs w:val="22"/>
              </w:rPr>
              <w:t>d</w:t>
            </w:r>
            <w:r w:rsidR="000435C3" w:rsidRPr="00CE528D">
              <w:rPr>
                <w:rFonts w:asciiTheme="majorHAnsi" w:hAnsiTheme="majorHAnsi" w:cstheme="majorHAnsi"/>
                <w:sz w:val="22"/>
                <w:szCs w:val="22"/>
              </w:rPr>
              <w:t xml:space="preserve">. Provide product information in a </w:t>
            </w:r>
            <w:proofErr w:type="spellStart"/>
            <w:r w:rsidR="000435C3" w:rsidRPr="00CE528D">
              <w:rPr>
                <w:rFonts w:asciiTheme="majorHAnsi" w:hAnsiTheme="majorHAnsi" w:cstheme="majorHAnsi"/>
                <w:sz w:val="22"/>
                <w:szCs w:val="22"/>
              </w:rPr>
              <w:t>standardi</w:t>
            </w:r>
            <w:r w:rsidR="007D01CA" w:rsidRPr="00CE528D">
              <w:rPr>
                <w:rFonts w:asciiTheme="majorHAnsi" w:hAnsiTheme="majorHAnsi" w:cstheme="majorHAnsi"/>
                <w:sz w:val="22"/>
                <w:szCs w:val="22"/>
              </w:rPr>
              <w:t>s</w:t>
            </w:r>
            <w:r w:rsidR="000435C3" w:rsidRPr="00CE528D">
              <w:rPr>
                <w:rFonts w:asciiTheme="majorHAnsi" w:hAnsiTheme="majorHAnsi" w:cstheme="majorHAnsi"/>
                <w:sz w:val="22"/>
                <w:szCs w:val="22"/>
              </w:rPr>
              <w:t>ed</w:t>
            </w:r>
            <w:proofErr w:type="spellEnd"/>
            <w:r w:rsidR="000435C3" w:rsidRPr="00CE528D">
              <w:rPr>
                <w:rFonts w:asciiTheme="majorHAnsi" w:hAnsiTheme="majorHAnsi" w:cstheme="majorHAnsi"/>
                <w:sz w:val="22"/>
                <w:szCs w:val="22"/>
              </w:rPr>
              <w:t xml:space="preserve"> format</w:t>
            </w:r>
          </w:p>
        </w:tc>
        <w:tc>
          <w:tcPr>
            <w:tcW w:w="1497" w:type="pct"/>
          </w:tcPr>
          <w:p w14:paraId="1B938B91" w14:textId="77777777" w:rsidR="000435C3" w:rsidRPr="00CE528D" w:rsidRDefault="000435C3" w:rsidP="00CE528D">
            <w:pPr>
              <w:jc w:val="both"/>
              <w:rPr>
                <w:rFonts w:asciiTheme="majorHAnsi" w:hAnsiTheme="majorHAnsi" w:cstheme="majorHAnsi"/>
                <w:sz w:val="22"/>
                <w:szCs w:val="22"/>
              </w:rPr>
            </w:pPr>
          </w:p>
        </w:tc>
        <w:tc>
          <w:tcPr>
            <w:tcW w:w="1455" w:type="pct"/>
          </w:tcPr>
          <w:p w14:paraId="065DF399" w14:textId="77777777" w:rsidR="000435C3" w:rsidRPr="00CE528D" w:rsidRDefault="000435C3" w:rsidP="00CE528D">
            <w:pPr>
              <w:jc w:val="both"/>
              <w:rPr>
                <w:rFonts w:asciiTheme="majorHAnsi" w:hAnsiTheme="majorHAnsi" w:cstheme="majorHAnsi"/>
                <w:sz w:val="22"/>
                <w:szCs w:val="22"/>
              </w:rPr>
            </w:pPr>
          </w:p>
        </w:tc>
      </w:tr>
      <w:tr w:rsidR="000435C3" w:rsidRPr="00CE528D" w14:paraId="265B5FCF" w14:textId="77777777" w:rsidTr="00461E60">
        <w:tc>
          <w:tcPr>
            <w:tcW w:w="2048" w:type="pct"/>
          </w:tcPr>
          <w:p w14:paraId="6C6A1E17" w14:textId="7AB15BA3" w:rsidR="000435C3" w:rsidRPr="00CE528D" w:rsidRDefault="006D4099" w:rsidP="006D4099">
            <w:pPr>
              <w:jc w:val="both"/>
              <w:rPr>
                <w:rFonts w:asciiTheme="majorHAnsi" w:hAnsiTheme="majorHAnsi" w:cstheme="majorHAnsi"/>
                <w:sz w:val="22"/>
                <w:szCs w:val="22"/>
              </w:rPr>
            </w:pPr>
            <w:r>
              <w:rPr>
                <w:rFonts w:asciiTheme="majorHAnsi" w:hAnsiTheme="majorHAnsi" w:cstheme="majorHAnsi"/>
                <w:sz w:val="22"/>
                <w:szCs w:val="22"/>
              </w:rPr>
              <w:t>e</w:t>
            </w:r>
            <w:r w:rsidR="000435C3" w:rsidRPr="00CE528D">
              <w:rPr>
                <w:rFonts w:asciiTheme="majorHAnsi" w:hAnsiTheme="majorHAnsi" w:cstheme="majorHAnsi"/>
                <w:sz w:val="22"/>
                <w:szCs w:val="22"/>
              </w:rPr>
              <w:t xml:space="preserve">. Provide enhanced disclosures for complex </w:t>
            </w:r>
            <w:r w:rsidR="00006AF2" w:rsidRPr="00CE528D">
              <w:rPr>
                <w:rFonts w:asciiTheme="majorHAnsi" w:hAnsiTheme="majorHAnsi" w:cstheme="majorHAnsi"/>
                <w:sz w:val="22"/>
                <w:szCs w:val="22"/>
              </w:rPr>
              <w:t xml:space="preserve">or bundled </w:t>
            </w:r>
            <w:r w:rsidR="000435C3" w:rsidRPr="00CE528D">
              <w:rPr>
                <w:rFonts w:asciiTheme="majorHAnsi" w:hAnsiTheme="majorHAnsi" w:cstheme="majorHAnsi"/>
                <w:sz w:val="22"/>
                <w:szCs w:val="22"/>
              </w:rPr>
              <w:t>products</w:t>
            </w:r>
          </w:p>
        </w:tc>
        <w:tc>
          <w:tcPr>
            <w:tcW w:w="1497" w:type="pct"/>
          </w:tcPr>
          <w:p w14:paraId="3E1146CD" w14:textId="77777777" w:rsidR="000435C3" w:rsidRPr="00CE528D" w:rsidRDefault="000435C3" w:rsidP="00CE528D">
            <w:pPr>
              <w:jc w:val="both"/>
              <w:rPr>
                <w:rFonts w:asciiTheme="majorHAnsi" w:hAnsiTheme="majorHAnsi" w:cstheme="majorHAnsi"/>
                <w:sz w:val="22"/>
                <w:szCs w:val="22"/>
              </w:rPr>
            </w:pPr>
          </w:p>
        </w:tc>
        <w:tc>
          <w:tcPr>
            <w:tcW w:w="1455" w:type="pct"/>
          </w:tcPr>
          <w:p w14:paraId="37D5F66C" w14:textId="77777777" w:rsidR="000435C3" w:rsidRPr="00CE528D" w:rsidRDefault="000435C3" w:rsidP="00CE528D">
            <w:pPr>
              <w:jc w:val="both"/>
              <w:rPr>
                <w:rFonts w:asciiTheme="majorHAnsi" w:hAnsiTheme="majorHAnsi" w:cstheme="majorHAnsi"/>
                <w:sz w:val="22"/>
                <w:szCs w:val="22"/>
              </w:rPr>
            </w:pPr>
          </w:p>
        </w:tc>
      </w:tr>
      <w:tr w:rsidR="000435C3" w:rsidRPr="00CE528D" w14:paraId="685A7F7D" w14:textId="77777777" w:rsidTr="00461E60">
        <w:tc>
          <w:tcPr>
            <w:tcW w:w="2048" w:type="pct"/>
          </w:tcPr>
          <w:p w14:paraId="1A77421F" w14:textId="73700FF2" w:rsidR="000435C3" w:rsidRPr="00CE528D" w:rsidRDefault="0024628C" w:rsidP="00CE528D">
            <w:pPr>
              <w:jc w:val="both"/>
              <w:rPr>
                <w:rFonts w:asciiTheme="majorHAnsi" w:hAnsiTheme="majorHAnsi" w:cstheme="majorHAnsi"/>
                <w:sz w:val="22"/>
                <w:szCs w:val="22"/>
              </w:rPr>
            </w:pPr>
            <w:r w:rsidRPr="00CE528D">
              <w:rPr>
                <w:rFonts w:asciiTheme="majorHAnsi" w:hAnsiTheme="majorHAnsi" w:cstheme="majorHAnsi"/>
                <w:sz w:val="22"/>
                <w:szCs w:val="22"/>
              </w:rPr>
              <w:t xml:space="preserve"> </w:t>
            </w:r>
            <w:r w:rsidR="00210152">
              <w:rPr>
                <w:rFonts w:asciiTheme="majorHAnsi" w:hAnsiTheme="majorHAnsi" w:cstheme="majorHAnsi"/>
                <w:sz w:val="22"/>
                <w:szCs w:val="22"/>
              </w:rPr>
              <w:t xml:space="preserve">f. </w:t>
            </w:r>
            <w:r w:rsidRPr="00CE528D">
              <w:rPr>
                <w:rFonts w:asciiTheme="majorHAnsi" w:hAnsiTheme="majorHAnsi" w:cstheme="majorHAnsi"/>
                <w:sz w:val="22"/>
                <w:szCs w:val="22"/>
              </w:rPr>
              <w:t xml:space="preserve">Demonstrate </w:t>
            </w:r>
            <w:r w:rsidR="001C126E">
              <w:rPr>
                <w:rFonts w:asciiTheme="majorHAnsi" w:hAnsiTheme="majorHAnsi" w:cstheme="majorHAnsi"/>
                <w:sz w:val="22"/>
                <w:szCs w:val="22"/>
              </w:rPr>
              <w:t xml:space="preserve">that the </w:t>
            </w:r>
            <w:r w:rsidRPr="00CE528D">
              <w:rPr>
                <w:rFonts w:asciiTheme="majorHAnsi" w:hAnsiTheme="majorHAnsi" w:cstheme="majorHAnsi"/>
                <w:sz w:val="22"/>
                <w:szCs w:val="22"/>
              </w:rPr>
              <w:t>customer ha</w:t>
            </w:r>
            <w:r w:rsidR="00685271">
              <w:rPr>
                <w:rFonts w:asciiTheme="majorHAnsi" w:hAnsiTheme="majorHAnsi" w:cstheme="majorHAnsi"/>
                <w:sz w:val="22"/>
                <w:szCs w:val="22"/>
              </w:rPr>
              <w:t>s</w:t>
            </w:r>
            <w:r w:rsidRPr="00CE528D">
              <w:rPr>
                <w:rFonts w:asciiTheme="majorHAnsi" w:hAnsiTheme="majorHAnsi" w:cstheme="majorHAnsi"/>
                <w:sz w:val="22"/>
                <w:szCs w:val="22"/>
              </w:rPr>
              <w:t xml:space="preserve"> received information necessary to understand the product</w:t>
            </w:r>
          </w:p>
        </w:tc>
        <w:tc>
          <w:tcPr>
            <w:tcW w:w="1497" w:type="pct"/>
          </w:tcPr>
          <w:p w14:paraId="6C306265" w14:textId="77777777" w:rsidR="000435C3" w:rsidRPr="00CE528D" w:rsidRDefault="000435C3" w:rsidP="00CE528D">
            <w:pPr>
              <w:jc w:val="both"/>
              <w:rPr>
                <w:rFonts w:asciiTheme="majorHAnsi" w:hAnsiTheme="majorHAnsi" w:cstheme="majorHAnsi"/>
                <w:sz w:val="22"/>
                <w:szCs w:val="22"/>
              </w:rPr>
            </w:pPr>
          </w:p>
        </w:tc>
        <w:tc>
          <w:tcPr>
            <w:tcW w:w="1455" w:type="pct"/>
          </w:tcPr>
          <w:p w14:paraId="173BB34E" w14:textId="77777777" w:rsidR="000435C3" w:rsidRPr="00CE528D" w:rsidRDefault="000435C3" w:rsidP="00CE528D">
            <w:pPr>
              <w:jc w:val="both"/>
              <w:rPr>
                <w:rFonts w:asciiTheme="majorHAnsi" w:hAnsiTheme="majorHAnsi" w:cstheme="majorHAnsi"/>
                <w:sz w:val="22"/>
                <w:szCs w:val="22"/>
              </w:rPr>
            </w:pPr>
          </w:p>
        </w:tc>
      </w:tr>
      <w:tr w:rsidR="000435C3" w:rsidRPr="00CE528D" w14:paraId="1A8A443A" w14:textId="77777777" w:rsidTr="00461E60">
        <w:tc>
          <w:tcPr>
            <w:tcW w:w="2048" w:type="pct"/>
          </w:tcPr>
          <w:p w14:paraId="72D9DB8A" w14:textId="5DDD1DD4" w:rsidR="000435C3" w:rsidRPr="00CE528D" w:rsidRDefault="00210152" w:rsidP="006D4099">
            <w:pPr>
              <w:jc w:val="both"/>
              <w:rPr>
                <w:rFonts w:asciiTheme="majorHAnsi" w:hAnsiTheme="majorHAnsi" w:cstheme="majorHAnsi"/>
                <w:sz w:val="22"/>
                <w:szCs w:val="22"/>
              </w:rPr>
            </w:pPr>
            <w:r>
              <w:rPr>
                <w:rFonts w:asciiTheme="majorHAnsi" w:hAnsiTheme="majorHAnsi" w:cstheme="majorHAnsi"/>
                <w:sz w:val="22"/>
                <w:szCs w:val="22"/>
              </w:rPr>
              <w:t>g</w:t>
            </w:r>
            <w:r w:rsidR="005D7D7D" w:rsidRPr="00CE528D">
              <w:rPr>
                <w:rFonts w:asciiTheme="majorHAnsi" w:hAnsiTheme="majorHAnsi" w:cstheme="majorHAnsi"/>
                <w:sz w:val="22"/>
                <w:szCs w:val="22"/>
              </w:rPr>
              <w:t>.</w:t>
            </w:r>
            <w:r w:rsidR="00006AF2" w:rsidRPr="00CE528D">
              <w:rPr>
                <w:rFonts w:asciiTheme="majorHAnsi" w:hAnsiTheme="majorHAnsi" w:cstheme="majorHAnsi"/>
                <w:sz w:val="22"/>
                <w:szCs w:val="22"/>
              </w:rPr>
              <w:t xml:space="preserve"> Include information on key product features</w:t>
            </w:r>
          </w:p>
        </w:tc>
        <w:tc>
          <w:tcPr>
            <w:tcW w:w="1497" w:type="pct"/>
          </w:tcPr>
          <w:p w14:paraId="2AC82403" w14:textId="77777777" w:rsidR="000435C3" w:rsidRPr="00CE528D" w:rsidRDefault="000435C3" w:rsidP="00CE528D">
            <w:pPr>
              <w:jc w:val="both"/>
              <w:rPr>
                <w:rFonts w:asciiTheme="majorHAnsi" w:hAnsiTheme="majorHAnsi" w:cstheme="majorHAnsi"/>
                <w:sz w:val="22"/>
                <w:szCs w:val="22"/>
              </w:rPr>
            </w:pPr>
          </w:p>
        </w:tc>
        <w:tc>
          <w:tcPr>
            <w:tcW w:w="1455" w:type="pct"/>
          </w:tcPr>
          <w:p w14:paraId="5B1A49B3" w14:textId="77777777" w:rsidR="000435C3" w:rsidRPr="00CE528D" w:rsidRDefault="000435C3" w:rsidP="00CE528D">
            <w:pPr>
              <w:jc w:val="both"/>
              <w:rPr>
                <w:rFonts w:asciiTheme="majorHAnsi" w:hAnsiTheme="majorHAnsi" w:cstheme="majorHAnsi"/>
                <w:sz w:val="22"/>
                <w:szCs w:val="22"/>
              </w:rPr>
            </w:pPr>
          </w:p>
        </w:tc>
      </w:tr>
      <w:tr w:rsidR="00006AF2" w:rsidRPr="00CE528D" w14:paraId="37E57458" w14:textId="77777777" w:rsidTr="00461E60">
        <w:tc>
          <w:tcPr>
            <w:tcW w:w="2048" w:type="pct"/>
          </w:tcPr>
          <w:p w14:paraId="456823A3" w14:textId="42B6F064" w:rsidR="00006AF2" w:rsidRPr="00CE528D" w:rsidRDefault="00210152" w:rsidP="006D4099">
            <w:pPr>
              <w:jc w:val="both"/>
              <w:rPr>
                <w:rFonts w:asciiTheme="majorHAnsi" w:hAnsiTheme="majorHAnsi" w:cstheme="majorHAnsi"/>
                <w:sz w:val="22"/>
                <w:szCs w:val="22"/>
              </w:rPr>
            </w:pPr>
            <w:r>
              <w:rPr>
                <w:rFonts w:asciiTheme="majorHAnsi" w:hAnsiTheme="majorHAnsi" w:cstheme="majorHAnsi"/>
                <w:sz w:val="22"/>
                <w:szCs w:val="22"/>
              </w:rPr>
              <w:t>h</w:t>
            </w:r>
            <w:r w:rsidR="005D7D7D" w:rsidRPr="00CE528D">
              <w:rPr>
                <w:rFonts w:asciiTheme="majorHAnsi" w:hAnsiTheme="majorHAnsi" w:cstheme="majorHAnsi"/>
                <w:sz w:val="22"/>
                <w:szCs w:val="22"/>
              </w:rPr>
              <w:t xml:space="preserve">. </w:t>
            </w:r>
            <w:r w:rsidR="000166F3" w:rsidRPr="00CE528D">
              <w:rPr>
                <w:rFonts w:asciiTheme="majorHAnsi" w:hAnsiTheme="majorHAnsi" w:cstheme="majorHAnsi"/>
                <w:sz w:val="22"/>
                <w:szCs w:val="22"/>
              </w:rPr>
              <w:t>Include information on customer rights and obligations under an insurance contract</w:t>
            </w:r>
          </w:p>
        </w:tc>
        <w:tc>
          <w:tcPr>
            <w:tcW w:w="1497" w:type="pct"/>
          </w:tcPr>
          <w:p w14:paraId="472BF164" w14:textId="77777777" w:rsidR="00006AF2" w:rsidRPr="00CE528D" w:rsidRDefault="00006AF2" w:rsidP="00CE528D">
            <w:pPr>
              <w:jc w:val="both"/>
              <w:rPr>
                <w:rFonts w:asciiTheme="majorHAnsi" w:hAnsiTheme="majorHAnsi" w:cstheme="majorHAnsi"/>
                <w:sz w:val="22"/>
                <w:szCs w:val="22"/>
              </w:rPr>
            </w:pPr>
          </w:p>
        </w:tc>
        <w:tc>
          <w:tcPr>
            <w:tcW w:w="1455" w:type="pct"/>
          </w:tcPr>
          <w:p w14:paraId="7BD8669C" w14:textId="77777777" w:rsidR="00006AF2" w:rsidRPr="00CE528D" w:rsidRDefault="00006AF2" w:rsidP="00CE528D">
            <w:pPr>
              <w:jc w:val="both"/>
              <w:rPr>
                <w:rFonts w:asciiTheme="majorHAnsi" w:hAnsiTheme="majorHAnsi" w:cstheme="majorHAnsi"/>
                <w:sz w:val="22"/>
                <w:szCs w:val="22"/>
              </w:rPr>
            </w:pPr>
          </w:p>
        </w:tc>
      </w:tr>
      <w:tr w:rsidR="006356DF" w:rsidRPr="00CE528D" w14:paraId="42231D40" w14:textId="77777777" w:rsidTr="00461E60">
        <w:tc>
          <w:tcPr>
            <w:tcW w:w="2048" w:type="pct"/>
          </w:tcPr>
          <w:p w14:paraId="78AD2F9A" w14:textId="440D1823" w:rsidR="006356DF" w:rsidRPr="00CE528D" w:rsidRDefault="00210152" w:rsidP="006D4099">
            <w:pPr>
              <w:jc w:val="both"/>
              <w:rPr>
                <w:rFonts w:asciiTheme="majorHAnsi" w:hAnsiTheme="majorHAnsi" w:cstheme="majorHAnsi"/>
                <w:sz w:val="22"/>
                <w:szCs w:val="22"/>
              </w:rPr>
            </w:pPr>
            <w:proofErr w:type="spellStart"/>
            <w:r>
              <w:rPr>
                <w:rFonts w:asciiTheme="majorHAnsi" w:hAnsiTheme="majorHAnsi" w:cstheme="majorHAnsi"/>
                <w:sz w:val="22"/>
                <w:szCs w:val="22"/>
              </w:rPr>
              <w:t>i</w:t>
            </w:r>
            <w:proofErr w:type="spellEnd"/>
            <w:r w:rsidR="006356DF" w:rsidRPr="00CE528D">
              <w:rPr>
                <w:rFonts w:asciiTheme="majorHAnsi" w:hAnsiTheme="majorHAnsi" w:cstheme="majorHAnsi"/>
                <w:sz w:val="22"/>
                <w:szCs w:val="22"/>
              </w:rPr>
              <w:t xml:space="preserve">. Include the name of the insurer, the type of insurance contract and the level of the premium </w:t>
            </w:r>
          </w:p>
        </w:tc>
        <w:tc>
          <w:tcPr>
            <w:tcW w:w="1497" w:type="pct"/>
          </w:tcPr>
          <w:p w14:paraId="27082CC5" w14:textId="77777777" w:rsidR="006356DF" w:rsidRPr="00CE528D" w:rsidRDefault="006356DF" w:rsidP="00CE528D">
            <w:pPr>
              <w:jc w:val="both"/>
              <w:rPr>
                <w:rFonts w:asciiTheme="majorHAnsi" w:hAnsiTheme="majorHAnsi" w:cstheme="majorHAnsi"/>
                <w:sz w:val="22"/>
                <w:szCs w:val="22"/>
              </w:rPr>
            </w:pPr>
          </w:p>
        </w:tc>
        <w:tc>
          <w:tcPr>
            <w:tcW w:w="1455" w:type="pct"/>
          </w:tcPr>
          <w:p w14:paraId="7FAA44EC" w14:textId="77777777" w:rsidR="006356DF" w:rsidRPr="00CE528D" w:rsidRDefault="006356DF" w:rsidP="00CE528D">
            <w:pPr>
              <w:jc w:val="both"/>
              <w:rPr>
                <w:rFonts w:asciiTheme="majorHAnsi" w:hAnsiTheme="majorHAnsi" w:cstheme="majorHAnsi"/>
                <w:sz w:val="22"/>
                <w:szCs w:val="22"/>
              </w:rPr>
            </w:pPr>
          </w:p>
        </w:tc>
      </w:tr>
      <w:tr w:rsidR="006356DF" w:rsidRPr="00CE528D" w14:paraId="60A52CC2" w14:textId="77777777" w:rsidTr="00210152">
        <w:trPr>
          <w:trHeight w:val="267"/>
        </w:trPr>
        <w:tc>
          <w:tcPr>
            <w:tcW w:w="2048" w:type="pct"/>
          </w:tcPr>
          <w:p w14:paraId="5826027B" w14:textId="0B7C5CB1" w:rsidR="006356DF" w:rsidRPr="00CE528D" w:rsidRDefault="00210152" w:rsidP="006D4099">
            <w:pPr>
              <w:jc w:val="both"/>
              <w:rPr>
                <w:rFonts w:asciiTheme="majorHAnsi" w:hAnsiTheme="majorHAnsi" w:cstheme="majorHAnsi"/>
                <w:sz w:val="22"/>
                <w:szCs w:val="22"/>
              </w:rPr>
            </w:pPr>
            <w:r>
              <w:rPr>
                <w:rFonts w:asciiTheme="majorHAnsi" w:hAnsiTheme="majorHAnsi" w:cstheme="majorHAnsi"/>
                <w:sz w:val="22"/>
                <w:szCs w:val="22"/>
              </w:rPr>
              <w:t>j</w:t>
            </w:r>
            <w:r w:rsidR="006356DF" w:rsidRPr="00CE528D">
              <w:rPr>
                <w:rFonts w:asciiTheme="majorHAnsi" w:hAnsiTheme="majorHAnsi" w:cstheme="majorHAnsi"/>
                <w:sz w:val="22"/>
                <w:szCs w:val="22"/>
              </w:rPr>
              <w:t>. Include prominent and clear information on significant or unusual exclusions or limitations</w:t>
            </w:r>
          </w:p>
        </w:tc>
        <w:tc>
          <w:tcPr>
            <w:tcW w:w="1497" w:type="pct"/>
          </w:tcPr>
          <w:p w14:paraId="453A078B" w14:textId="77777777" w:rsidR="006356DF" w:rsidRPr="00CE528D" w:rsidRDefault="006356DF" w:rsidP="00CE528D">
            <w:pPr>
              <w:jc w:val="both"/>
              <w:rPr>
                <w:rFonts w:asciiTheme="majorHAnsi" w:hAnsiTheme="majorHAnsi" w:cstheme="majorHAnsi"/>
                <w:sz w:val="22"/>
                <w:szCs w:val="22"/>
              </w:rPr>
            </w:pPr>
          </w:p>
        </w:tc>
        <w:tc>
          <w:tcPr>
            <w:tcW w:w="1455" w:type="pct"/>
          </w:tcPr>
          <w:p w14:paraId="5E4037AF" w14:textId="77777777" w:rsidR="006356DF" w:rsidRPr="00CE528D" w:rsidRDefault="006356DF" w:rsidP="00CE528D">
            <w:pPr>
              <w:jc w:val="both"/>
              <w:rPr>
                <w:rFonts w:asciiTheme="majorHAnsi" w:hAnsiTheme="majorHAnsi" w:cstheme="majorHAnsi"/>
                <w:sz w:val="22"/>
                <w:szCs w:val="22"/>
              </w:rPr>
            </w:pPr>
          </w:p>
        </w:tc>
      </w:tr>
    </w:tbl>
    <w:p w14:paraId="3BB2F5CE" w14:textId="4419BF5A" w:rsidR="009F36F4" w:rsidRDefault="009F36F4" w:rsidP="00CE528D">
      <w:pPr>
        <w:jc w:val="both"/>
        <w:rPr>
          <w:rFonts w:asciiTheme="majorHAnsi" w:hAnsiTheme="majorHAnsi" w:cstheme="majorHAnsi"/>
          <w:sz w:val="22"/>
          <w:szCs w:val="22"/>
        </w:rPr>
      </w:pPr>
    </w:p>
    <w:p w14:paraId="2D418BB0" w14:textId="77777777" w:rsidR="00CE528D" w:rsidRPr="00BB7B0B" w:rsidRDefault="00CE528D" w:rsidP="00CE528D">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E528D" w14:paraId="1D2F5FA3" w14:textId="77777777" w:rsidTr="0028200F">
        <w:tc>
          <w:tcPr>
            <w:tcW w:w="8647" w:type="dxa"/>
          </w:tcPr>
          <w:p w14:paraId="4698A718" w14:textId="77777777" w:rsidR="00CE528D" w:rsidRDefault="00CE528D" w:rsidP="0028200F">
            <w:pPr>
              <w:rPr>
                <w:lang w:val="en-GB"/>
              </w:rPr>
            </w:pPr>
          </w:p>
          <w:p w14:paraId="694F1A7C" w14:textId="77777777" w:rsidR="00CE528D" w:rsidRDefault="00CE528D" w:rsidP="0028200F">
            <w:pPr>
              <w:rPr>
                <w:lang w:val="en-GB"/>
              </w:rPr>
            </w:pPr>
          </w:p>
          <w:p w14:paraId="1AB7EDED" w14:textId="77777777" w:rsidR="00CE528D" w:rsidRDefault="00CE528D" w:rsidP="0028200F">
            <w:pPr>
              <w:rPr>
                <w:lang w:val="en-GB"/>
              </w:rPr>
            </w:pPr>
          </w:p>
        </w:tc>
      </w:tr>
    </w:tbl>
    <w:p w14:paraId="2ACEBFFB" w14:textId="53E606E1" w:rsidR="00CE528D" w:rsidRDefault="00CE528D" w:rsidP="00CE528D">
      <w:pPr>
        <w:jc w:val="both"/>
        <w:rPr>
          <w:rFonts w:asciiTheme="majorHAnsi" w:hAnsiTheme="majorHAnsi" w:cstheme="majorHAnsi"/>
          <w:sz w:val="22"/>
          <w:szCs w:val="22"/>
        </w:rPr>
      </w:pPr>
    </w:p>
    <w:p w14:paraId="3AA2D562" w14:textId="77777777" w:rsidR="00CE528D" w:rsidRPr="00CE528D" w:rsidRDefault="00CE528D" w:rsidP="00CE528D">
      <w:pPr>
        <w:jc w:val="both"/>
        <w:rPr>
          <w:rFonts w:asciiTheme="majorHAnsi" w:hAnsiTheme="majorHAnsi" w:cstheme="majorHAnsi"/>
          <w:sz w:val="22"/>
          <w:szCs w:val="22"/>
        </w:rPr>
      </w:pPr>
    </w:p>
    <w:p w14:paraId="25C29BAC" w14:textId="57E15722" w:rsidR="004D1098" w:rsidRPr="00181FDB" w:rsidRDefault="004D1098" w:rsidP="00D75CED">
      <w:pPr>
        <w:pStyle w:val="ListParagraph"/>
        <w:numPr>
          <w:ilvl w:val="0"/>
          <w:numId w:val="1"/>
        </w:numPr>
        <w:ind w:left="567" w:hanging="567"/>
        <w:jc w:val="both"/>
        <w:rPr>
          <w:rFonts w:asciiTheme="majorHAnsi" w:hAnsiTheme="majorHAnsi" w:cstheme="majorHAnsi"/>
          <w:bCs/>
          <w:sz w:val="22"/>
          <w:szCs w:val="22"/>
        </w:rPr>
      </w:pPr>
      <w:r w:rsidRPr="00181FDB">
        <w:rPr>
          <w:rFonts w:asciiTheme="majorHAnsi" w:hAnsiTheme="majorHAnsi" w:cstheme="majorHAnsi"/>
          <w:bCs/>
          <w:sz w:val="22"/>
          <w:szCs w:val="22"/>
        </w:rPr>
        <w:t xml:space="preserve">Does YOUR JURISDICTION </w:t>
      </w:r>
      <w:r w:rsidR="00C03D6E">
        <w:rPr>
          <w:rFonts w:asciiTheme="majorHAnsi" w:hAnsiTheme="majorHAnsi" w:cstheme="majorHAnsi"/>
          <w:bCs/>
          <w:sz w:val="22"/>
          <w:szCs w:val="22"/>
        </w:rPr>
        <w:t>encourage</w:t>
      </w:r>
      <w:r w:rsidRPr="00181FDB">
        <w:rPr>
          <w:rFonts w:asciiTheme="majorHAnsi" w:hAnsiTheme="majorHAnsi" w:cstheme="majorHAnsi"/>
          <w:bCs/>
          <w:sz w:val="22"/>
          <w:szCs w:val="22"/>
        </w:rPr>
        <w:t xml:space="preserve"> insurers to </w:t>
      </w:r>
      <w:r>
        <w:rPr>
          <w:rFonts w:asciiTheme="majorHAnsi" w:hAnsiTheme="majorHAnsi" w:cstheme="majorHAnsi"/>
          <w:bCs/>
          <w:sz w:val="22"/>
          <w:szCs w:val="22"/>
        </w:rPr>
        <w:t>consider the following in providing adequate information to customers</w:t>
      </w:r>
      <w:r w:rsidRPr="00181FDB">
        <w:rPr>
          <w:rFonts w:asciiTheme="majorHAnsi" w:hAnsiTheme="majorHAnsi" w:cstheme="majorHAnsi"/>
          <w:bCs/>
          <w:sz w:val="22"/>
          <w:szCs w:val="22"/>
        </w:rPr>
        <w:t xml:space="preserve">?  </w:t>
      </w:r>
    </w:p>
    <w:p w14:paraId="35DAEC54" w14:textId="77777777" w:rsidR="004D1098" w:rsidRPr="00CE528D" w:rsidRDefault="004D1098" w:rsidP="004D1098">
      <w:pPr>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3535"/>
        <w:gridCol w:w="2584"/>
        <w:gridCol w:w="2511"/>
      </w:tblGrid>
      <w:tr w:rsidR="004D1098" w:rsidRPr="00CE528D" w14:paraId="011A6FB4" w14:textId="77777777" w:rsidTr="00F04635">
        <w:trPr>
          <w:tblHeader/>
        </w:trPr>
        <w:tc>
          <w:tcPr>
            <w:tcW w:w="2048" w:type="pct"/>
          </w:tcPr>
          <w:p w14:paraId="2AA91A00" w14:textId="77777777" w:rsidR="004D1098" w:rsidRPr="00CE528D" w:rsidRDefault="004D1098" w:rsidP="00852364">
            <w:pPr>
              <w:jc w:val="both"/>
              <w:rPr>
                <w:rFonts w:asciiTheme="majorHAnsi" w:hAnsiTheme="majorHAnsi" w:cstheme="majorHAnsi"/>
                <w:sz w:val="22"/>
                <w:szCs w:val="22"/>
              </w:rPr>
            </w:pPr>
          </w:p>
        </w:tc>
        <w:tc>
          <w:tcPr>
            <w:tcW w:w="1497" w:type="pct"/>
          </w:tcPr>
          <w:p w14:paraId="3457306B" w14:textId="77777777" w:rsidR="004D1098" w:rsidRPr="00CE528D" w:rsidRDefault="004D1098" w:rsidP="00852364">
            <w:pPr>
              <w:jc w:val="both"/>
              <w:rPr>
                <w:rFonts w:asciiTheme="majorHAnsi" w:hAnsiTheme="majorHAnsi" w:cstheme="majorHAnsi"/>
                <w:sz w:val="22"/>
                <w:szCs w:val="22"/>
              </w:rPr>
            </w:pPr>
            <w:r w:rsidRPr="00CE528D">
              <w:rPr>
                <w:rFonts w:asciiTheme="majorHAnsi" w:hAnsiTheme="majorHAnsi" w:cstheme="majorHAnsi"/>
                <w:sz w:val="22"/>
                <w:szCs w:val="22"/>
              </w:rPr>
              <w:t>1. Yes</w:t>
            </w:r>
          </w:p>
        </w:tc>
        <w:tc>
          <w:tcPr>
            <w:tcW w:w="1455" w:type="pct"/>
          </w:tcPr>
          <w:p w14:paraId="0FE9381D" w14:textId="77777777" w:rsidR="004D1098" w:rsidRPr="00CE528D" w:rsidRDefault="004D1098" w:rsidP="00852364">
            <w:pPr>
              <w:jc w:val="both"/>
              <w:rPr>
                <w:rFonts w:asciiTheme="majorHAnsi" w:hAnsiTheme="majorHAnsi" w:cstheme="majorHAnsi"/>
                <w:sz w:val="22"/>
                <w:szCs w:val="22"/>
              </w:rPr>
            </w:pPr>
            <w:r w:rsidRPr="00CE528D">
              <w:rPr>
                <w:rFonts w:asciiTheme="majorHAnsi" w:hAnsiTheme="majorHAnsi" w:cstheme="majorHAnsi"/>
                <w:sz w:val="22"/>
                <w:szCs w:val="22"/>
              </w:rPr>
              <w:t>2. No</w:t>
            </w:r>
          </w:p>
        </w:tc>
      </w:tr>
      <w:tr w:rsidR="004D1098" w:rsidRPr="00CE528D" w14:paraId="7ABDF3A9" w14:textId="77777777" w:rsidTr="00852364">
        <w:tc>
          <w:tcPr>
            <w:tcW w:w="2048" w:type="pct"/>
          </w:tcPr>
          <w:p w14:paraId="6E3C0496" w14:textId="33D9294A" w:rsidR="004D1098" w:rsidRPr="00CB447B" w:rsidRDefault="00825C8B" w:rsidP="00CB447B">
            <w:pPr>
              <w:tabs>
                <w:tab w:val="left" w:pos="0"/>
              </w:tabs>
              <w:rPr>
                <w:rFonts w:asciiTheme="majorHAnsi" w:hAnsiTheme="majorHAnsi" w:cstheme="majorHAnsi"/>
                <w:sz w:val="22"/>
                <w:szCs w:val="22"/>
              </w:rPr>
            </w:pPr>
            <w:r>
              <w:rPr>
                <w:rFonts w:asciiTheme="majorHAnsi" w:hAnsiTheme="majorHAnsi" w:cstheme="majorHAnsi"/>
                <w:sz w:val="22"/>
                <w:szCs w:val="22"/>
              </w:rPr>
              <w:t xml:space="preserve">a. </w:t>
            </w:r>
            <w:r w:rsidR="004D1098" w:rsidRPr="00CB447B">
              <w:rPr>
                <w:rFonts w:asciiTheme="majorHAnsi" w:hAnsiTheme="majorHAnsi" w:cstheme="majorHAnsi"/>
                <w:sz w:val="22"/>
                <w:szCs w:val="22"/>
              </w:rPr>
              <w:t xml:space="preserve">Knowledge and experience of a typical customer for the policy in question  </w:t>
            </w:r>
          </w:p>
        </w:tc>
        <w:tc>
          <w:tcPr>
            <w:tcW w:w="1497" w:type="pct"/>
          </w:tcPr>
          <w:p w14:paraId="0F88D12D" w14:textId="77777777" w:rsidR="004D1098" w:rsidRPr="00CE528D" w:rsidRDefault="004D1098" w:rsidP="00852364">
            <w:pPr>
              <w:jc w:val="both"/>
              <w:rPr>
                <w:rFonts w:asciiTheme="majorHAnsi" w:hAnsiTheme="majorHAnsi" w:cstheme="majorHAnsi"/>
                <w:sz w:val="22"/>
                <w:szCs w:val="22"/>
              </w:rPr>
            </w:pPr>
          </w:p>
        </w:tc>
        <w:tc>
          <w:tcPr>
            <w:tcW w:w="1455" w:type="pct"/>
          </w:tcPr>
          <w:p w14:paraId="0ECD72E8" w14:textId="77777777" w:rsidR="004D1098" w:rsidRPr="00CE528D" w:rsidRDefault="004D1098" w:rsidP="00852364">
            <w:pPr>
              <w:jc w:val="both"/>
              <w:rPr>
                <w:rFonts w:asciiTheme="majorHAnsi" w:hAnsiTheme="majorHAnsi" w:cstheme="majorHAnsi"/>
                <w:sz w:val="22"/>
                <w:szCs w:val="22"/>
              </w:rPr>
            </w:pPr>
          </w:p>
        </w:tc>
      </w:tr>
      <w:tr w:rsidR="004D1098" w:rsidRPr="00CE528D" w14:paraId="22DE272A" w14:textId="77777777" w:rsidTr="00852364">
        <w:tc>
          <w:tcPr>
            <w:tcW w:w="2048" w:type="pct"/>
          </w:tcPr>
          <w:p w14:paraId="6439A23D" w14:textId="77777777" w:rsidR="004D1098" w:rsidRPr="00CE528D" w:rsidRDefault="004D1098" w:rsidP="00852364">
            <w:pPr>
              <w:jc w:val="both"/>
              <w:rPr>
                <w:rFonts w:asciiTheme="majorHAnsi" w:hAnsiTheme="majorHAnsi" w:cstheme="majorHAnsi"/>
                <w:sz w:val="22"/>
                <w:szCs w:val="22"/>
              </w:rPr>
            </w:pPr>
            <w:r w:rsidRPr="00CE528D">
              <w:rPr>
                <w:rFonts w:asciiTheme="majorHAnsi" w:hAnsiTheme="majorHAnsi" w:cstheme="majorHAnsi"/>
                <w:sz w:val="22"/>
                <w:szCs w:val="22"/>
              </w:rPr>
              <w:t xml:space="preserve">b. </w:t>
            </w:r>
            <w:r>
              <w:rPr>
                <w:rFonts w:asciiTheme="majorHAnsi" w:hAnsiTheme="majorHAnsi" w:cstheme="majorHAnsi"/>
                <w:sz w:val="22"/>
                <w:szCs w:val="22"/>
              </w:rPr>
              <w:t xml:space="preserve">Policy terms and conditions, including its main benefits, </w:t>
            </w:r>
            <w:r>
              <w:rPr>
                <w:rFonts w:asciiTheme="majorHAnsi" w:hAnsiTheme="majorHAnsi" w:cstheme="majorHAnsi"/>
                <w:sz w:val="22"/>
                <w:szCs w:val="22"/>
              </w:rPr>
              <w:lastRenderedPageBreak/>
              <w:t xml:space="preserve">exclusions, limitations, conditions and its duration </w:t>
            </w:r>
            <w:r w:rsidRPr="00CE528D">
              <w:rPr>
                <w:rFonts w:asciiTheme="majorHAnsi" w:hAnsiTheme="majorHAnsi" w:cstheme="majorHAnsi"/>
                <w:sz w:val="22"/>
                <w:szCs w:val="22"/>
              </w:rPr>
              <w:t xml:space="preserve"> </w:t>
            </w:r>
          </w:p>
        </w:tc>
        <w:tc>
          <w:tcPr>
            <w:tcW w:w="1497" w:type="pct"/>
          </w:tcPr>
          <w:p w14:paraId="1211E424" w14:textId="77777777" w:rsidR="004D1098" w:rsidRPr="00CE528D" w:rsidRDefault="004D1098" w:rsidP="00852364">
            <w:pPr>
              <w:jc w:val="both"/>
              <w:rPr>
                <w:rFonts w:asciiTheme="majorHAnsi" w:hAnsiTheme="majorHAnsi" w:cstheme="majorHAnsi"/>
                <w:sz w:val="22"/>
                <w:szCs w:val="22"/>
              </w:rPr>
            </w:pPr>
          </w:p>
        </w:tc>
        <w:tc>
          <w:tcPr>
            <w:tcW w:w="1455" w:type="pct"/>
          </w:tcPr>
          <w:p w14:paraId="5369F4B8" w14:textId="77777777" w:rsidR="004D1098" w:rsidRPr="00CE528D" w:rsidRDefault="004D1098" w:rsidP="00852364">
            <w:pPr>
              <w:jc w:val="both"/>
              <w:rPr>
                <w:rFonts w:asciiTheme="majorHAnsi" w:hAnsiTheme="majorHAnsi" w:cstheme="majorHAnsi"/>
                <w:sz w:val="22"/>
                <w:szCs w:val="22"/>
              </w:rPr>
            </w:pPr>
          </w:p>
        </w:tc>
      </w:tr>
      <w:tr w:rsidR="004D1098" w:rsidRPr="00CE528D" w14:paraId="0A32B945" w14:textId="77777777" w:rsidTr="00852364">
        <w:tc>
          <w:tcPr>
            <w:tcW w:w="2048" w:type="pct"/>
          </w:tcPr>
          <w:p w14:paraId="3F913473" w14:textId="77777777" w:rsidR="004D1098" w:rsidRPr="00CE528D" w:rsidRDefault="004D1098" w:rsidP="00852364">
            <w:pPr>
              <w:jc w:val="both"/>
              <w:rPr>
                <w:rFonts w:asciiTheme="majorHAnsi" w:hAnsiTheme="majorHAnsi" w:cstheme="majorHAnsi"/>
                <w:sz w:val="22"/>
                <w:szCs w:val="22"/>
              </w:rPr>
            </w:pPr>
            <w:r w:rsidRPr="00CE528D">
              <w:rPr>
                <w:rFonts w:asciiTheme="majorHAnsi" w:hAnsiTheme="majorHAnsi" w:cstheme="majorHAnsi"/>
                <w:sz w:val="22"/>
                <w:szCs w:val="22"/>
              </w:rPr>
              <w:t xml:space="preserve">c. </w:t>
            </w:r>
            <w:r>
              <w:rPr>
                <w:rFonts w:asciiTheme="majorHAnsi" w:hAnsiTheme="majorHAnsi" w:cstheme="majorHAnsi"/>
                <w:sz w:val="22"/>
                <w:szCs w:val="22"/>
              </w:rPr>
              <w:t>The policy’s overall complexity</w:t>
            </w:r>
          </w:p>
        </w:tc>
        <w:tc>
          <w:tcPr>
            <w:tcW w:w="1497" w:type="pct"/>
          </w:tcPr>
          <w:p w14:paraId="4095F07A" w14:textId="77777777" w:rsidR="004D1098" w:rsidRPr="00CE528D" w:rsidRDefault="004D1098" w:rsidP="00852364">
            <w:pPr>
              <w:jc w:val="both"/>
              <w:rPr>
                <w:rFonts w:asciiTheme="majorHAnsi" w:hAnsiTheme="majorHAnsi" w:cstheme="majorHAnsi"/>
                <w:sz w:val="22"/>
                <w:szCs w:val="22"/>
              </w:rPr>
            </w:pPr>
          </w:p>
        </w:tc>
        <w:tc>
          <w:tcPr>
            <w:tcW w:w="1455" w:type="pct"/>
          </w:tcPr>
          <w:p w14:paraId="533743D9" w14:textId="77777777" w:rsidR="004D1098" w:rsidRPr="00CE528D" w:rsidRDefault="004D1098" w:rsidP="00852364">
            <w:pPr>
              <w:jc w:val="both"/>
              <w:rPr>
                <w:rFonts w:asciiTheme="majorHAnsi" w:hAnsiTheme="majorHAnsi" w:cstheme="majorHAnsi"/>
                <w:sz w:val="22"/>
                <w:szCs w:val="22"/>
              </w:rPr>
            </w:pPr>
          </w:p>
        </w:tc>
      </w:tr>
      <w:tr w:rsidR="004D1098" w:rsidRPr="00CE528D" w14:paraId="447B35D5" w14:textId="77777777" w:rsidTr="00852364">
        <w:tc>
          <w:tcPr>
            <w:tcW w:w="2048" w:type="pct"/>
          </w:tcPr>
          <w:p w14:paraId="56FA52F3" w14:textId="77777777" w:rsidR="004D1098" w:rsidRPr="00CE528D" w:rsidRDefault="004D1098" w:rsidP="00852364">
            <w:pPr>
              <w:jc w:val="both"/>
              <w:rPr>
                <w:rFonts w:asciiTheme="majorHAnsi" w:hAnsiTheme="majorHAnsi" w:cstheme="majorHAnsi"/>
                <w:sz w:val="22"/>
                <w:szCs w:val="22"/>
              </w:rPr>
            </w:pPr>
            <w:r>
              <w:rPr>
                <w:rFonts w:asciiTheme="majorHAnsi" w:hAnsiTheme="majorHAnsi" w:cstheme="majorHAnsi"/>
                <w:sz w:val="22"/>
                <w:szCs w:val="22"/>
              </w:rPr>
              <w:t>d</w:t>
            </w:r>
            <w:r w:rsidRPr="00CE528D">
              <w:rPr>
                <w:rFonts w:asciiTheme="majorHAnsi" w:hAnsiTheme="majorHAnsi" w:cstheme="majorHAnsi"/>
                <w:sz w:val="22"/>
                <w:szCs w:val="22"/>
              </w:rPr>
              <w:t xml:space="preserve">. </w:t>
            </w:r>
            <w:r>
              <w:rPr>
                <w:rFonts w:asciiTheme="majorHAnsi" w:hAnsiTheme="majorHAnsi" w:cstheme="majorHAnsi"/>
                <w:sz w:val="22"/>
                <w:szCs w:val="22"/>
              </w:rPr>
              <w:t>Whether the policy is brought in connection with other goods and services</w:t>
            </w:r>
          </w:p>
        </w:tc>
        <w:tc>
          <w:tcPr>
            <w:tcW w:w="1497" w:type="pct"/>
          </w:tcPr>
          <w:p w14:paraId="5C4D07AC" w14:textId="77777777" w:rsidR="004D1098" w:rsidRPr="00CE528D" w:rsidRDefault="004D1098" w:rsidP="00852364">
            <w:pPr>
              <w:jc w:val="both"/>
              <w:rPr>
                <w:rFonts w:asciiTheme="majorHAnsi" w:hAnsiTheme="majorHAnsi" w:cstheme="majorHAnsi"/>
                <w:sz w:val="22"/>
                <w:szCs w:val="22"/>
              </w:rPr>
            </w:pPr>
          </w:p>
        </w:tc>
        <w:tc>
          <w:tcPr>
            <w:tcW w:w="1455" w:type="pct"/>
          </w:tcPr>
          <w:p w14:paraId="122C31B2" w14:textId="77777777" w:rsidR="004D1098" w:rsidRPr="00CE528D" w:rsidRDefault="004D1098" w:rsidP="00852364">
            <w:pPr>
              <w:jc w:val="both"/>
              <w:rPr>
                <w:rFonts w:asciiTheme="majorHAnsi" w:hAnsiTheme="majorHAnsi" w:cstheme="majorHAnsi"/>
                <w:sz w:val="22"/>
                <w:szCs w:val="22"/>
              </w:rPr>
            </w:pPr>
          </w:p>
        </w:tc>
      </w:tr>
      <w:tr w:rsidR="00D75CED" w:rsidRPr="00CE528D" w14:paraId="0960C2A8" w14:textId="77777777" w:rsidTr="00852364">
        <w:tc>
          <w:tcPr>
            <w:tcW w:w="2048" w:type="pct"/>
          </w:tcPr>
          <w:p w14:paraId="4BFFCA49" w14:textId="338FD841" w:rsidR="00D75CED" w:rsidRDefault="00E70356" w:rsidP="00852364">
            <w:pPr>
              <w:jc w:val="both"/>
              <w:rPr>
                <w:rFonts w:asciiTheme="majorHAnsi" w:hAnsiTheme="majorHAnsi" w:cstheme="majorHAnsi"/>
                <w:sz w:val="22"/>
                <w:szCs w:val="22"/>
              </w:rPr>
            </w:pPr>
            <w:r>
              <w:rPr>
                <w:rFonts w:asciiTheme="majorHAnsi" w:hAnsiTheme="majorHAnsi" w:cstheme="majorHAnsi"/>
                <w:sz w:val="22"/>
                <w:szCs w:val="22"/>
              </w:rPr>
              <w:t>e</w:t>
            </w:r>
            <w:r w:rsidR="00D75CED">
              <w:rPr>
                <w:rFonts w:asciiTheme="majorHAnsi" w:hAnsiTheme="majorHAnsi" w:cstheme="majorHAnsi"/>
                <w:sz w:val="22"/>
                <w:szCs w:val="22"/>
              </w:rPr>
              <w:t xml:space="preserve">. </w:t>
            </w:r>
            <w:r w:rsidR="00D75CED" w:rsidRPr="002F3E3F">
              <w:rPr>
                <w:rFonts w:asciiTheme="majorHAnsi" w:hAnsiTheme="majorHAnsi" w:cstheme="majorHAnsi"/>
                <w:sz w:val="22"/>
                <w:szCs w:val="22"/>
              </w:rPr>
              <w:t>D</w:t>
            </w:r>
            <w:r w:rsidR="00D75CED" w:rsidRPr="002F3E3F">
              <w:rPr>
                <w:rFonts w:asciiTheme="majorHAnsi" w:eastAsia="Times New Roman" w:hAnsiTheme="majorHAnsi" w:cstheme="majorHAnsi"/>
                <w:sz w:val="22"/>
                <w:szCs w:val="22"/>
              </w:rPr>
              <w:t>isclosure specific to internet sales or sales through other digital means</w:t>
            </w:r>
          </w:p>
        </w:tc>
        <w:tc>
          <w:tcPr>
            <w:tcW w:w="1497" w:type="pct"/>
          </w:tcPr>
          <w:p w14:paraId="2F002731" w14:textId="77777777" w:rsidR="00D75CED" w:rsidRPr="00CE528D" w:rsidRDefault="00D75CED" w:rsidP="00852364">
            <w:pPr>
              <w:jc w:val="both"/>
              <w:rPr>
                <w:rFonts w:asciiTheme="majorHAnsi" w:hAnsiTheme="majorHAnsi" w:cstheme="majorHAnsi"/>
                <w:sz w:val="22"/>
                <w:szCs w:val="22"/>
              </w:rPr>
            </w:pPr>
          </w:p>
        </w:tc>
        <w:tc>
          <w:tcPr>
            <w:tcW w:w="1455" w:type="pct"/>
          </w:tcPr>
          <w:p w14:paraId="33EC4005" w14:textId="77777777" w:rsidR="00D75CED" w:rsidRPr="00CE528D" w:rsidRDefault="00D75CED" w:rsidP="00852364">
            <w:pPr>
              <w:jc w:val="both"/>
              <w:rPr>
                <w:rFonts w:asciiTheme="majorHAnsi" w:hAnsiTheme="majorHAnsi" w:cstheme="majorHAnsi"/>
                <w:sz w:val="22"/>
                <w:szCs w:val="22"/>
              </w:rPr>
            </w:pPr>
          </w:p>
        </w:tc>
      </w:tr>
    </w:tbl>
    <w:p w14:paraId="0ABE2BE1" w14:textId="77777777" w:rsidR="00CE528D" w:rsidRDefault="009F36F4" w:rsidP="00CE528D">
      <w:pPr>
        <w:jc w:val="both"/>
        <w:rPr>
          <w:rFonts w:asciiTheme="majorHAnsi" w:hAnsiTheme="majorHAnsi" w:cstheme="majorHAnsi"/>
          <w:sz w:val="22"/>
          <w:szCs w:val="22"/>
        </w:rPr>
      </w:pPr>
      <w:r w:rsidRPr="00CE528D">
        <w:rPr>
          <w:rFonts w:asciiTheme="majorHAnsi" w:hAnsiTheme="majorHAnsi" w:cstheme="majorHAnsi"/>
          <w:sz w:val="22"/>
          <w:szCs w:val="22"/>
        </w:rPr>
        <w:tab/>
      </w:r>
    </w:p>
    <w:p w14:paraId="2CAEE2DF" w14:textId="36D45498" w:rsidR="00CE528D" w:rsidRPr="00BB7B0B" w:rsidRDefault="00CE528D" w:rsidP="00CE528D">
      <w:pPr>
        <w:jc w:val="both"/>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E528D" w14:paraId="31E6E0EB" w14:textId="77777777" w:rsidTr="0028200F">
        <w:tc>
          <w:tcPr>
            <w:tcW w:w="8647" w:type="dxa"/>
          </w:tcPr>
          <w:p w14:paraId="4C424560" w14:textId="77777777" w:rsidR="00CE528D" w:rsidRDefault="00CE528D" w:rsidP="0028200F">
            <w:pPr>
              <w:rPr>
                <w:lang w:val="en-GB"/>
              </w:rPr>
            </w:pPr>
          </w:p>
          <w:p w14:paraId="256C4ED7" w14:textId="77777777" w:rsidR="00CE528D" w:rsidRDefault="00CE528D" w:rsidP="0028200F">
            <w:pPr>
              <w:rPr>
                <w:lang w:val="en-GB"/>
              </w:rPr>
            </w:pPr>
          </w:p>
          <w:p w14:paraId="47195536" w14:textId="77777777" w:rsidR="00CE528D" w:rsidRDefault="00CE528D" w:rsidP="0028200F">
            <w:pPr>
              <w:rPr>
                <w:lang w:val="en-GB"/>
              </w:rPr>
            </w:pPr>
          </w:p>
        </w:tc>
      </w:tr>
    </w:tbl>
    <w:p w14:paraId="39F1235A" w14:textId="0F6A800A" w:rsidR="00CE528D" w:rsidRDefault="00CE528D" w:rsidP="00CE528D">
      <w:pPr>
        <w:jc w:val="both"/>
        <w:rPr>
          <w:rFonts w:asciiTheme="majorHAnsi" w:hAnsiTheme="majorHAnsi" w:cstheme="majorHAnsi"/>
          <w:sz w:val="22"/>
          <w:szCs w:val="22"/>
        </w:rPr>
      </w:pPr>
    </w:p>
    <w:p w14:paraId="03BECBFD" w14:textId="77777777" w:rsidR="00CE528D" w:rsidRPr="00CE528D" w:rsidRDefault="00CE528D" w:rsidP="00CE528D">
      <w:pPr>
        <w:jc w:val="both"/>
        <w:rPr>
          <w:rFonts w:asciiTheme="majorHAnsi" w:hAnsiTheme="majorHAnsi" w:cstheme="majorHAnsi"/>
          <w:sz w:val="22"/>
          <w:szCs w:val="22"/>
        </w:rPr>
      </w:pPr>
    </w:p>
    <w:p w14:paraId="12BC0C2B" w14:textId="47071854" w:rsidR="005972EA" w:rsidRDefault="005972EA" w:rsidP="00210152">
      <w:pPr>
        <w:pStyle w:val="ListParagraph"/>
        <w:numPr>
          <w:ilvl w:val="0"/>
          <w:numId w:val="1"/>
        </w:numPr>
        <w:ind w:left="567" w:hanging="567"/>
        <w:jc w:val="both"/>
        <w:rPr>
          <w:rFonts w:asciiTheme="majorHAnsi" w:hAnsiTheme="majorHAnsi" w:cstheme="majorHAnsi"/>
          <w:bCs/>
          <w:sz w:val="22"/>
          <w:szCs w:val="22"/>
        </w:rPr>
      </w:pPr>
      <w:r w:rsidRPr="00CE528D">
        <w:rPr>
          <w:rFonts w:asciiTheme="majorHAnsi" w:hAnsiTheme="majorHAnsi" w:cstheme="majorHAnsi"/>
          <w:bCs/>
          <w:sz w:val="22"/>
          <w:szCs w:val="22"/>
        </w:rPr>
        <w:t xml:space="preserve">How does YOUR </w:t>
      </w:r>
      <w:r w:rsidR="00A74BE2">
        <w:rPr>
          <w:rFonts w:asciiTheme="majorHAnsi" w:hAnsiTheme="majorHAnsi" w:cstheme="majorHAnsi"/>
          <w:bCs/>
          <w:sz w:val="22"/>
          <w:szCs w:val="22"/>
        </w:rPr>
        <w:t>JURISDICTION</w:t>
      </w:r>
      <w:r w:rsidR="007A34B1" w:rsidRPr="00CE528D">
        <w:rPr>
          <w:rFonts w:asciiTheme="majorHAnsi" w:hAnsiTheme="majorHAnsi" w:cstheme="majorHAnsi"/>
          <w:bCs/>
          <w:sz w:val="22"/>
          <w:szCs w:val="22"/>
        </w:rPr>
        <w:t xml:space="preserve"> </w:t>
      </w:r>
      <w:r w:rsidR="00D86DE2" w:rsidRPr="00CE528D">
        <w:rPr>
          <w:rFonts w:asciiTheme="majorHAnsi" w:hAnsiTheme="majorHAnsi" w:cstheme="majorHAnsi"/>
          <w:bCs/>
          <w:sz w:val="22"/>
          <w:szCs w:val="22"/>
        </w:rPr>
        <w:t>review</w:t>
      </w:r>
      <w:r w:rsidRPr="00CE528D">
        <w:rPr>
          <w:rFonts w:asciiTheme="majorHAnsi" w:hAnsiTheme="majorHAnsi" w:cstheme="majorHAnsi"/>
          <w:bCs/>
          <w:sz w:val="22"/>
          <w:szCs w:val="22"/>
        </w:rPr>
        <w:t xml:space="preserve"> the performance of insurers </w:t>
      </w:r>
      <w:bookmarkStart w:id="7" w:name="_Hlk25742273"/>
      <w:r w:rsidR="007A34B1" w:rsidRPr="00CE528D">
        <w:rPr>
          <w:rFonts w:asciiTheme="majorHAnsi" w:hAnsiTheme="majorHAnsi" w:cstheme="majorHAnsi"/>
          <w:bCs/>
          <w:sz w:val="22"/>
          <w:szCs w:val="22"/>
        </w:rPr>
        <w:t xml:space="preserve">to provide timely, clear and adequate pre-contractual and contractual information to customers? </w:t>
      </w:r>
      <w:bookmarkEnd w:id="7"/>
    </w:p>
    <w:p w14:paraId="1F3859B5" w14:textId="16B5B68E" w:rsidR="004E6156" w:rsidRDefault="004E6156" w:rsidP="004E6156">
      <w:pPr>
        <w:pStyle w:val="ListParagraph"/>
        <w:ind w:left="567"/>
        <w:jc w:val="both"/>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2909"/>
        <w:gridCol w:w="2861"/>
        <w:gridCol w:w="2860"/>
      </w:tblGrid>
      <w:tr w:rsidR="0010395B" w:rsidRPr="00CE528D" w14:paraId="11A2A984" w14:textId="77777777" w:rsidTr="00D75CED">
        <w:tc>
          <w:tcPr>
            <w:tcW w:w="2909" w:type="dxa"/>
          </w:tcPr>
          <w:p w14:paraId="532B872A" w14:textId="77777777" w:rsidR="0010395B" w:rsidRPr="00CE528D" w:rsidRDefault="0010395B" w:rsidP="00CE528D">
            <w:pPr>
              <w:jc w:val="both"/>
              <w:rPr>
                <w:rFonts w:asciiTheme="majorHAnsi" w:hAnsiTheme="majorHAnsi" w:cstheme="majorHAnsi"/>
                <w:sz w:val="22"/>
                <w:szCs w:val="22"/>
              </w:rPr>
            </w:pPr>
          </w:p>
        </w:tc>
        <w:tc>
          <w:tcPr>
            <w:tcW w:w="2861" w:type="dxa"/>
          </w:tcPr>
          <w:p w14:paraId="47ED4347" w14:textId="77777777" w:rsidR="0010395B" w:rsidRPr="00CE528D" w:rsidRDefault="0010395B" w:rsidP="00CE528D">
            <w:pPr>
              <w:jc w:val="both"/>
              <w:rPr>
                <w:rFonts w:asciiTheme="majorHAnsi" w:hAnsiTheme="majorHAnsi" w:cstheme="majorHAnsi"/>
                <w:sz w:val="22"/>
                <w:szCs w:val="22"/>
              </w:rPr>
            </w:pPr>
            <w:r w:rsidRPr="00CE528D">
              <w:rPr>
                <w:rFonts w:asciiTheme="majorHAnsi" w:hAnsiTheme="majorHAnsi" w:cstheme="majorHAnsi"/>
                <w:bCs/>
                <w:sz w:val="22"/>
                <w:szCs w:val="22"/>
              </w:rPr>
              <w:t>1. Yes</w:t>
            </w:r>
          </w:p>
        </w:tc>
        <w:tc>
          <w:tcPr>
            <w:tcW w:w="2860" w:type="dxa"/>
          </w:tcPr>
          <w:p w14:paraId="743ADFA5" w14:textId="77777777" w:rsidR="0010395B" w:rsidRPr="00CE528D" w:rsidRDefault="0010395B" w:rsidP="00CE528D">
            <w:pPr>
              <w:jc w:val="both"/>
              <w:rPr>
                <w:rFonts w:asciiTheme="majorHAnsi" w:hAnsiTheme="majorHAnsi" w:cstheme="majorHAnsi"/>
                <w:sz w:val="22"/>
                <w:szCs w:val="22"/>
              </w:rPr>
            </w:pPr>
            <w:r w:rsidRPr="00CE528D">
              <w:rPr>
                <w:rFonts w:asciiTheme="majorHAnsi" w:hAnsiTheme="majorHAnsi" w:cstheme="majorHAnsi"/>
                <w:bCs/>
                <w:sz w:val="22"/>
                <w:szCs w:val="22"/>
              </w:rPr>
              <w:t>2. No</w:t>
            </w:r>
          </w:p>
        </w:tc>
      </w:tr>
      <w:tr w:rsidR="0010395B" w:rsidRPr="00CE528D" w14:paraId="6A1A826E" w14:textId="77777777" w:rsidTr="00D75CED">
        <w:tc>
          <w:tcPr>
            <w:tcW w:w="2909" w:type="dxa"/>
          </w:tcPr>
          <w:p w14:paraId="284DE813" w14:textId="763D30BE" w:rsidR="0010395B" w:rsidRPr="00CE528D" w:rsidRDefault="008B0234" w:rsidP="00B86442">
            <w:pPr>
              <w:rPr>
                <w:rFonts w:asciiTheme="majorHAnsi" w:hAnsiTheme="majorHAnsi" w:cstheme="majorHAnsi"/>
                <w:sz w:val="22"/>
                <w:szCs w:val="22"/>
              </w:rPr>
            </w:pPr>
            <w:r w:rsidRPr="00CE528D">
              <w:rPr>
                <w:rFonts w:asciiTheme="majorHAnsi" w:eastAsia="新細明體" w:hAnsiTheme="majorHAnsi" w:cstheme="majorHAnsi"/>
                <w:sz w:val="22"/>
                <w:szCs w:val="22"/>
                <w:lang w:eastAsia="zh-TW"/>
              </w:rPr>
              <w:t>a</w:t>
            </w:r>
            <w:r w:rsidR="0010395B" w:rsidRPr="00CE528D">
              <w:rPr>
                <w:rFonts w:asciiTheme="majorHAnsi" w:hAnsiTheme="majorHAnsi" w:cstheme="majorHAnsi"/>
                <w:sz w:val="22"/>
                <w:szCs w:val="22"/>
              </w:rPr>
              <w:t xml:space="preserve">. </w:t>
            </w:r>
            <w:r w:rsidR="0064519C">
              <w:rPr>
                <w:rFonts w:asciiTheme="majorHAnsi" w:hAnsiTheme="majorHAnsi" w:cstheme="majorHAnsi"/>
                <w:sz w:val="22"/>
                <w:szCs w:val="22"/>
              </w:rPr>
              <w:t>Through</w:t>
            </w:r>
            <w:r w:rsidR="0010395B" w:rsidRPr="00CE528D">
              <w:rPr>
                <w:rFonts w:asciiTheme="majorHAnsi" w:hAnsiTheme="majorHAnsi" w:cstheme="majorHAnsi"/>
                <w:sz w:val="22"/>
                <w:szCs w:val="22"/>
              </w:rPr>
              <w:t xml:space="preserve"> on-site inspection</w:t>
            </w:r>
            <w:r w:rsidR="007B6228" w:rsidRPr="00CE528D">
              <w:rPr>
                <w:rFonts w:asciiTheme="majorHAnsi" w:hAnsiTheme="majorHAnsi" w:cstheme="majorHAnsi"/>
                <w:sz w:val="22"/>
                <w:szCs w:val="22"/>
              </w:rPr>
              <w:t>s</w:t>
            </w:r>
          </w:p>
        </w:tc>
        <w:tc>
          <w:tcPr>
            <w:tcW w:w="2861" w:type="dxa"/>
          </w:tcPr>
          <w:p w14:paraId="4FCCE071" w14:textId="77777777" w:rsidR="0010395B" w:rsidRPr="00CE528D" w:rsidRDefault="0010395B" w:rsidP="00CE528D">
            <w:pPr>
              <w:jc w:val="both"/>
              <w:rPr>
                <w:rFonts w:asciiTheme="majorHAnsi" w:hAnsiTheme="majorHAnsi" w:cstheme="majorHAnsi"/>
                <w:sz w:val="22"/>
                <w:szCs w:val="22"/>
              </w:rPr>
            </w:pPr>
          </w:p>
        </w:tc>
        <w:tc>
          <w:tcPr>
            <w:tcW w:w="2860" w:type="dxa"/>
          </w:tcPr>
          <w:p w14:paraId="01CB2A18" w14:textId="77777777" w:rsidR="0010395B" w:rsidRPr="00CE528D" w:rsidRDefault="0010395B" w:rsidP="00CE528D">
            <w:pPr>
              <w:jc w:val="both"/>
              <w:rPr>
                <w:rFonts w:asciiTheme="majorHAnsi" w:hAnsiTheme="majorHAnsi" w:cstheme="majorHAnsi"/>
                <w:sz w:val="22"/>
                <w:szCs w:val="22"/>
              </w:rPr>
            </w:pPr>
          </w:p>
        </w:tc>
      </w:tr>
      <w:tr w:rsidR="0010395B" w:rsidRPr="00CE528D" w14:paraId="2C456B05" w14:textId="77777777" w:rsidTr="00D75CED">
        <w:tc>
          <w:tcPr>
            <w:tcW w:w="2909" w:type="dxa"/>
          </w:tcPr>
          <w:p w14:paraId="160A9A25" w14:textId="52AF6D28" w:rsidR="0010395B" w:rsidRPr="00CE528D" w:rsidRDefault="002D7E07" w:rsidP="0064519C">
            <w:pPr>
              <w:rPr>
                <w:rFonts w:asciiTheme="majorHAnsi" w:hAnsiTheme="majorHAnsi" w:cstheme="majorHAnsi"/>
                <w:sz w:val="22"/>
                <w:szCs w:val="22"/>
              </w:rPr>
            </w:pPr>
            <w:r w:rsidRPr="00CE528D">
              <w:rPr>
                <w:rFonts w:asciiTheme="majorHAnsi" w:hAnsiTheme="majorHAnsi" w:cstheme="majorHAnsi"/>
                <w:sz w:val="22"/>
                <w:szCs w:val="22"/>
              </w:rPr>
              <w:t>b</w:t>
            </w:r>
            <w:r w:rsidR="0010395B" w:rsidRPr="00CE528D">
              <w:rPr>
                <w:rFonts w:asciiTheme="majorHAnsi" w:hAnsiTheme="majorHAnsi" w:cstheme="majorHAnsi"/>
                <w:sz w:val="22"/>
                <w:szCs w:val="22"/>
              </w:rPr>
              <w:t xml:space="preserve">. </w:t>
            </w:r>
            <w:r w:rsidR="0064519C">
              <w:rPr>
                <w:rFonts w:asciiTheme="majorHAnsi" w:hAnsiTheme="majorHAnsi" w:cstheme="majorHAnsi"/>
                <w:sz w:val="22"/>
                <w:szCs w:val="22"/>
              </w:rPr>
              <w:t>Through periodic</w:t>
            </w:r>
            <w:r w:rsidR="0010395B" w:rsidRPr="00CE528D">
              <w:rPr>
                <w:rFonts w:asciiTheme="majorHAnsi" w:hAnsiTheme="majorHAnsi" w:cstheme="majorHAnsi"/>
                <w:sz w:val="22"/>
                <w:szCs w:val="22"/>
              </w:rPr>
              <w:t xml:space="preserve"> reporting</w:t>
            </w:r>
            <w:r w:rsidR="0064519C">
              <w:rPr>
                <w:rFonts w:asciiTheme="majorHAnsi" w:hAnsiTheme="majorHAnsi" w:cstheme="majorHAnsi"/>
                <w:sz w:val="22"/>
                <w:szCs w:val="22"/>
              </w:rPr>
              <w:t>, at least annually</w:t>
            </w:r>
          </w:p>
        </w:tc>
        <w:tc>
          <w:tcPr>
            <w:tcW w:w="2861" w:type="dxa"/>
          </w:tcPr>
          <w:p w14:paraId="2FC8424D" w14:textId="77777777" w:rsidR="0010395B" w:rsidRPr="00CE528D" w:rsidRDefault="0010395B" w:rsidP="00CE528D">
            <w:pPr>
              <w:jc w:val="both"/>
              <w:rPr>
                <w:rFonts w:asciiTheme="majorHAnsi" w:hAnsiTheme="majorHAnsi" w:cstheme="majorHAnsi"/>
                <w:sz w:val="22"/>
                <w:szCs w:val="22"/>
              </w:rPr>
            </w:pPr>
          </w:p>
        </w:tc>
        <w:tc>
          <w:tcPr>
            <w:tcW w:w="2860" w:type="dxa"/>
          </w:tcPr>
          <w:p w14:paraId="30A45B0A" w14:textId="77777777" w:rsidR="0010395B" w:rsidRPr="00CE528D" w:rsidRDefault="0010395B" w:rsidP="00CE528D">
            <w:pPr>
              <w:jc w:val="both"/>
              <w:rPr>
                <w:rFonts w:asciiTheme="majorHAnsi" w:hAnsiTheme="majorHAnsi" w:cstheme="majorHAnsi"/>
                <w:sz w:val="22"/>
                <w:szCs w:val="22"/>
              </w:rPr>
            </w:pPr>
          </w:p>
        </w:tc>
      </w:tr>
      <w:tr w:rsidR="0010395B" w:rsidRPr="00CE528D" w14:paraId="3706C2E6" w14:textId="77777777" w:rsidTr="00D75CED">
        <w:tc>
          <w:tcPr>
            <w:tcW w:w="2909" w:type="dxa"/>
          </w:tcPr>
          <w:p w14:paraId="7E27773A" w14:textId="7457BF39" w:rsidR="0010395B" w:rsidRPr="00CE528D" w:rsidRDefault="002D7E07" w:rsidP="00B86442">
            <w:pPr>
              <w:rPr>
                <w:rFonts w:asciiTheme="majorHAnsi" w:hAnsiTheme="majorHAnsi" w:cstheme="majorHAnsi"/>
                <w:sz w:val="22"/>
                <w:szCs w:val="22"/>
              </w:rPr>
            </w:pPr>
            <w:r w:rsidRPr="00CE528D">
              <w:rPr>
                <w:rFonts w:asciiTheme="majorHAnsi" w:hAnsiTheme="majorHAnsi" w:cstheme="majorHAnsi"/>
                <w:sz w:val="22"/>
                <w:szCs w:val="22"/>
              </w:rPr>
              <w:t>c</w:t>
            </w:r>
            <w:r w:rsidR="0010395B" w:rsidRPr="00CE528D">
              <w:rPr>
                <w:rFonts w:asciiTheme="majorHAnsi" w:hAnsiTheme="majorHAnsi" w:cstheme="majorHAnsi"/>
                <w:sz w:val="22"/>
                <w:szCs w:val="22"/>
              </w:rPr>
              <w:t xml:space="preserve">. </w:t>
            </w:r>
            <w:r w:rsidR="0064519C">
              <w:rPr>
                <w:rFonts w:asciiTheme="majorHAnsi" w:hAnsiTheme="majorHAnsi" w:cstheme="majorHAnsi"/>
                <w:sz w:val="22"/>
                <w:szCs w:val="22"/>
              </w:rPr>
              <w:t>Through</w:t>
            </w:r>
            <w:r w:rsidR="00E633EC">
              <w:rPr>
                <w:rFonts w:asciiTheme="majorHAnsi" w:hAnsiTheme="majorHAnsi" w:cstheme="majorHAnsi"/>
                <w:sz w:val="22"/>
                <w:szCs w:val="22"/>
              </w:rPr>
              <w:t xml:space="preserve"> </w:t>
            </w:r>
            <w:r w:rsidR="0064519C">
              <w:rPr>
                <w:rFonts w:asciiTheme="majorHAnsi" w:hAnsiTheme="majorHAnsi" w:cstheme="majorHAnsi"/>
                <w:sz w:val="22"/>
                <w:szCs w:val="22"/>
              </w:rPr>
              <w:t xml:space="preserve">off-site monitoring </w:t>
            </w:r>
          </w:p>
        </w:tc>
        <w:tc>
          <w:tcPr>
            <w:tcW w:w="2861" w:type="dxa"/>
          </w:tcPr>
          <w:p w14:paraId="4B15F929" w14:textId="77777777" w:rsidR="0010395B" w:rsidRPr="00CE528D" w:rsidRDefault="0010395B" w:rsidP="00CE528D">
            <w:pPr>
              <w:jc w:val="both"/>
              <w:rPr>
                <w:rFonts w:asciiTheme="majorHAnsi" w:hAnsiTheme="majorHAnsi" w:cstheme="majorHAnsi"/>
                <w:sz w:val="22"/>
                <w:szCs w:val="22"/>
              </w:rPr>
            </w:pPr>
          </w:p>
        </w:tc>
        <w:tc>
          <w:tcPr>
            <w:tcW w:w="2860" w:type="dxa"/>
          </w:tcPr>
          <w:p w14:paraId="250474EF" w14:textId="77777777" w:rsidR="0010395B" w:rsidRPr="00CE528D" w:rsidRDefault="0010395B" w:rsidP="00CE528D">
            <w:pPr>
              <w:jc w:val="both"/>
              <w:rPr>
                <w:rFonts w:asciiTheme="majorHAnsi" w:hAnsiTheme="majorHAnsi" w:cstheme="majorHAnsi"/>
                <w:sz w:val="22"/>
                <w:szCs w:val="22"/>
              </w:rPr>
            </w:pPr>
          </w:p>
        </w:tc>
      </w:tr>
      <w:tr w:rsidR="0010395B" w:rsidRPr="00CE528D" w14:paraId="53A558A1" w14:textId="77777777" w:rsidTr="00D75CED">
        <w:tc>
          <w:tcPr>
            <w:tcW w:w="2909" w:type="dxa"/>
          </w:tcPr>
          <w:p w14:paraId="196FD5BD" w14:textId="3657926F" w:rsidR="0010395B" w:rsidRPr="00CE528D" w:rsidRDefault="002D7E07" w:rsidP="000B72D0">
            <w:pPr>
              <w:rPr>
                <w:rFonts w:asciiTheme="majorHAnsi" w:hAnsiTheme="majorHAnsi" w:cstheme="majorHAnsi"/>
                <w:sz w:val="22"/>
                <w:szCs w:val="22"/>
              </w:rPr>
            </w:pPr>
            <w:r w:rsidRPr="00CE528D">
              <w:rPr>
                <w:rFonts w:asciiTheme="majorHAnsi" w:hAnsiTheme="majorHAnsi" w:cstheme="majorHAnsi"/>
                <w:sz w:val="22"/>
                <w:szCs w:val="22"/>
              </w:rPr>
              <w:t>d</w:t>
            </w:r>
            <w:r w:rsidR="0010395B" w:rsidRPr="00CE528D">
              <w:rPr>
                <w:rFonts w:asciiTheme="majorHAnsi" w:hAnsiTheme="majorHAnsi" w:cstheme="majorHAnsi"/>
                <w:sz w:val="22"/>
                <w:szCs w:val="22"/>
              </w:rPr>
              <w:t xml:space="preserve">. </w:t>
            </w:r>
            <w:r w:rsidRPr="00CE528D">
              <w:rPr>
                <w:rFonts w:asciiTheme="majorHAnsi" w:hAnsiTheme="majorHAnsi" w:cstheme="majorHAnsi"/>
                <w:sz w:val="22"/>
                <w:szCs w:val="22"/>
              </w:rPr>
              <w:t>Targeted reviews</w:t>
            </w:r>
            <w:r w:rsidR="0064519C">
              <w:rPr>
                <w:rFonts w:asciiTheme="majorHAnsi" w:hAnsiTheme="majorHAnsi" w:cstheme="majorHAnsi"/>
                <w:sz w:val="22"/>
                <w:szCs w:val="22"/>
              </w:rPr>
              <w:t xml:space="preserve"> when complaint or concern arises</w:t>
            </w:r>
          </w:p>
        </w:tc>
        <w:tc>
          <w:tcPr>
            <w:tcW w:w="2861" w:type="dxa"/>
          </w:tcPr>
          <w:p w14:paraId="72676183" w14:textId="77777777" w:rsidR="0010395B" w:rsidRPr="00CE528D" w:rsidRDefault="0010395B" w:rsidP="00CE528D">
            <w:pPr>
              <w:jc w:val="both"/>
              <w:rPr>
                <w:rFonts w:asciiTheme="majorHAnsi" w:hAnsiTheme="majorHAnsi" w:cstheme="majorHAnsi"/>
                <w:sz w:val="22"/>
                <w:szCs w:val="22"/>
              </w:rPr>
            </w:pPr>
          </w:p>
        </w:tc>
        <w:tc>
          <w:tcPr>
            <w:tcW w:w="2860" w:type="dxa"/>
          </w:tcPr>
          <w:p w14:paraId="0314E517" w14:textId="77777777" w:rsidR="0010395B" w:rsidRPr="00CE528D" w:rsidRDefault="0010395B" w:rsidP="00CE528D">
            <w:pPr>
              <w:jc w:val="both"/>
              <w:rPr>
                <w:rFonts w:asciiTheme="majorHAnsi" w:hAnsiTheme="majorHAnsi" w:cstheme="majorHAnsi"/>
                <w:sz w:val="22"/>
                <w:szCs w:val="22"/>
              </w:rPr>
            </w:pPr>
          </w:p>
        </w:tc>
      </w:tr>
    </w:tbl>
    <w:p w14:paraId="11123834" w14:textId="7E13EF8C" w:rsidR="0010395B" w:rsidRDefault="0010395B" w:rsidP="00CE528D">
      <w:pPr>
        <w:pStyle w:val="ListParagraph"/>
        <w:ind w:left="1440"/>
        <w:jc w:val="both"/>
        <w:rPr>
          <w:rFonts w:asciiTheme="majorHAnsi" w:hAnsiTheme="majorHAnsi" w:cstheme="majorHAnsi"/>
          <w:sz w:val="22"/>
          <w:szCs w:val="22"/>
        </w:rPr>
      </w:pPr>
    </w:p>
    <w:p w14:paraId="36D9217F" w14:textId="77777777" w:rsidR="00CE528D" w:rsidRPr="00BB7B0B" w:rsidRDefault="00CE528D" w:rsidP="00CE528D">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E528D" w14:paraId="5B885CB6" w14:textId="77777777" w:rsidTr="0028200F">
        <w:tc>
          <w:tcPr>
            <w:tcW w:w="8647" w:type="dxa"/>
          </w:tcPr>
          <w:p w14:paraId="42E6CF8A" w14:textId="77777777" w:rsidR="00CE528D" w:rsidRDefault="00CE528D" w:rsidP="0028200F">
            <w:pPr>
              <w:rPr>
                <w:lang w:val="en-GB"/>
              </w:rPr>
            </w:pPr>
          </w:p>
          <w:p w14:paraId="2BB4C923" w14:textId="77777777" w:rsidR="00CE528D" w:rsidRDefault="00CE528D" w:rsidP="0028200F">
            <w:pPr>
              <w:rPr>
                <w:lang w:val="en-GB"/>
              </w:rPr>
            </w:pPr>
          </w:p>
          <w:p w14:paraId="5194FBAF" w14:textId="77777777" w:rsidR="00CE528D" w:rsidRDefault="00CE528D" w:rsidP="0028200F">
            <w:pPr>
              <w:rPr>
                <w:lang w:val="en-GB"/>
              </w:rPr>
            </w:pPr>
          </w:p>
        </w:tc>
      </w:tr>
    </w:tbl>
    <w:p w14:paraId="5DD9DB79" w14:textId="10BE876E" w:rsidR="00CE528D" w:rsidRDefault="00CE528D" w:rsidP="00CE528D">
      <w:pPr>
        <w:pStyle w:val="ListParagraph"/>
        <w:ind w:left="1440"/>
        <w:jc w:val="both"/>
        <w:rPr>
          <w:rFonts w:asciiTheme="majorHAnsi" w:hAnsiTheme="majorHAnsi" w:cstheme="majorHAnsi"/>
          <w:sz w:val="22"/>
          <w:szCs w:val="22"/>
        </w:rPr>
      </w:pPr>
    </w:p>
    <w:p w14:paraId="785E39FC" w14:textId="77777777" w:rsidR="00CE528D" w:rsidRPr="00CE528D" w:rsidRDefault="00CE528D" w:rsidP="00CE528D">
      <w:pPr>
        <w:pStyle w:val="ListParagraph"/>
        <w:ind w:left="1440"/>
        <w:jc w:val="both"/>
        <w:rPr>
          <w:rFonts w:asciiTheme="majorHAnsi" w:hAnsiTheme="majorHAnsi" w:cstheme="majorHAnsi"/>
          <w:sz w:val="22"/>
          <w:szCs w:val="22"/>
        </w:rPr>
      </w:pPr>
    </w:p>
    <w:p w14:paraId="0302DD0A" w14:textId="1D4385EE" w:rsidR="009F36F4" w:rsidRPr="00CE528D" w:rsidRDefault="009F36F4" w:rsidP="00210152">
      <w:pPr>
        <w:pStyle w:val="ListParagraph"/>
        <w:numPr>
          <w:ilvl w:val="0"/>
          <w:numId w:val="1"/>
        </w:numPr>
        <w:ind w:left="567" w:hanging="567"/>
        <w:jc w:val="both"/>
        <w:rPr>
          <w:rFonts w:asciiTheme="majorHAnsi" w:hAnsiTheme="majorHAnsi" w:cstheme="majorHAnsi"/>
          <w:bCs/>
          <w:sz w:val="22"/>
          <w:szCs w:val="22"/>
        </w:rPr>
      </w:pPr>
      <w:r w:rsidRPr="00CE528D">
        <w:rPr>
          <w:rFonts w:asciiTheme="majorHAnsi" w:hAnsiTheme="majorHAnsi" w:cstheme="majorHAnsi"/>
          <w:bCs/>
          <w:sz w:val="22"/>
          <w:szCs w:val="22"/>
        </w:rPr>
        <w:t xml:space="preserve">During the last three years, has YOUR </w:t>
      </w:r>
      <w:r w:rsidR="0064519C">
        <w:rPr>
          <w:rFonts w:asciiTheme="majorHAnsi" w:hAnsiTheme="majorHAnsi" w:cstheme="majorHAnsi"/>
          <w:bCs/>
          <w:sz w:val="22"/>
          <w:szCs w:val="22"/>
        </w:rPr>
        <w:t>AUTHORITY</w:t>
      </w:r>
      <w:r w:rsidR="0064519C" w:rsidRPr="00CE528D">
        <w:rPr>
          <w:rFonts w:asciiTheme="majorHAnsi" w:hAnsiTheme="majorHAnsi" w:cstheme="majorHAnsi"/>
          <w:bCs/>
          <w:sz w:val="22"/>
          <w:szCs w:val="22"/>
        </w:rPr>
        <w:t xml:space="preserve"> </w:t>
      </w:r>
      <w:r w:rsidRPr="00CE528D">
        <w:rPr>
          <w:rFonts w:asciiTheme="majorHAnsi" w:hAnsiTheme="majorHAnsi" w:cstheme="majorHAnsi"/>
          <w:bCs/>
          <w:sz w:val="22"/>
          <w:szCs w:val="22"/>
        </w:rPr>
        <w:t xml:space="preserve">taken action </w:t>
      </w:r>
      <w:r w:rsidR="00EF3CC3">
        <w:rPr>
          <w:rFonts w:asciiTheme="majorHAnsi" w:hAnsiTheme="majorHAnsi" w:cstheme="majorHAnsi"/>
          <w:bCs/>
          <w:sz w:val="22"/>
          <w:szCs w:val="22"/>
        </w:rPr>
        <w:t>to resolve</w:t>
      </w:r>
      <w:r w:rsidRPr="00CE528D">
        <w:rPr>
          <w:rFonts w:asciiTheme="majorHAnsi" w:hAnsiTheme="majorHAnsi" w:cstheme="majorHAnsi"/>
          <w:bCs/>
          <w:sz w:val="22"/>
          <w:szCs w:val="22"/>
        </w:rPr>
        <w:t xml:space="preserve"> supervisory concerns regarding</w:t>
      </w:r>
      <w:r w:rsidR="00211561" w:rsidRPr="00CE528D">
        <w:rPr>
          <w:rFonts w:asciiTheme="majorHAnsi" w:hAnsiTheme="majorHAnsi" w:cstheme="majorHAnsi"/>
          <w:bCs/>
          <w:sz w:val="22"/>
          <w:szCs w:val="22"/>
        </w:rPr>
        <w:t xml:space="preserve"> the performance of </w:t>
      </w:r>
      <w:r w:rsidR="004121AC">
        <w:rPr>
          <w:rFonts w:asciiTheme="majorHAnsi" w:hAnsiTheme="majorHAnsi" w:cstheme="majorHAnsi"/>
          <w:bCs/>
          <w:sz w:val="22"/>
          <w:szCs w:val="22"/>
        </w:rPr>
        <w:t xml:space="preserve">an </w:t>
      </w:r>
      <w:r w:rsidR="00211561" w:rsidRPr="00CE528D">
        <w:rPr>
          <w:rFonts w:asciiTheme="majorHAnsi" w:hAnsiTheme="majorHAnsi" w:cstheme="majorHAnsi"/>
          <w:bCs/>
          <w:sz w:val="22"/>
          <w:szCs w:val="22"/>
        </w:rPr>
        <w:t>insurer</w:t>
      </w:r>
      <w:r w:rsidRPr="00CE528D">
        <w:rPr>
          <w:rFonts w:asciiTheme="majorHAnsi" w:hAnsiTheme="majorHAnsi" w:cstheme="majorHAnsi"/>
          <w:bCs/>
          <w:sz w:val="22"/>
          <w:szCs w:val="22"/>
        </w:rPr>
        <w:t xml:space="preserve"> </w:t>
      </w:r>
      <w:r w:rsidR="001C126E">
        <w:rPr>
          <w:rFonts w:asciiTheme="majorHAnsi" w:hAnsiTheme="majorHAnsi" w:cstheme="majorHAnsi"/>
          <w:bCs/>
          <w:sz w:val="22"/>
          <w:szCs w:val="22"/>
        </w:rPr>
        <w:t>in providing</w:t>
      </w:r>
      <w:r w:rsidR="00211561" w:rsidRPr="00CE528D">
        <w:rPr>
          <w:rFonts w:asciiTheme="majorHAnsi" w:hAnsiTheme="majorHAnsi" w:cstheme="majorHAnsi"/>
          <w:bCs/>
          <w:sz w:val="22"/>
          <w:szCs w:val="22"/>
        </w:rPr>
        <w:t xml:space="preserve"> timely, clear and adequate pre-contractual and contractual information to customers? </w:t>
      </w:r>
    </w:p>
    <w:p w14:paraId="1FE67A50" w14:textId="4BAFF282" w:rsidR="00690CDF" w:rsidRPr="00CE528D" w:rsidRDefault="00886711" w:rsidP="000B72D0">
      <w:pPr>
        <w:pStyle w:val="ListParagraph"/>
        <w:numPr>
          <w:ilvl w:val="0"/>
          <w:numId w:val="9"/>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AC6D61" w:rsidRPr="00CE528D">
        <w:rPr>
          <w:rFonts w:asciiTheme="majorHAnsi" w:hAnsiTheme="majorHAnsi" w:cstheme="majorHAnsi"/>
          <w:sz w:val="22"/>
          <w:szCs w:val="22"/>
        </w:rPr>
        <w:t xml:space="preserve">ll or </w:t>
      </w:r>
      <w:r w:rsidR="0064519C">
        <w:rPr>
          <w:rFonts w:asciiTheme="majorHAnsi" w:hAnsiTheme="majorHAnsi" w:cstheme="majorHAnsi"/>
          <w:sz w:val="22"/>
          <w:szCs w:val="22"/>
        </w:rPr>
        <w:t>al</w:t>
      </w:r>
      <w:r w:rsidR="00AC6D61" w:rsidRPr="00CE528D">
        <w:rPr>
          <w:rFonts w:asciiTheme="majorHAnsi" w:hAnsiTheme="majorHAnsi" w:cstheme="majorHAnsi"/>
          <w:sz w:val="22"/>
          <w:szCs w:val="22"/>
        </w:rPr>
        <w:t xml:space="preserve">most </w:t>
      </w:r>
      <w:r w:rsidR="0064519C">
        <w:rPr>
          <w:rFonts w:asciiTheme="majorHAnsi" w:hAnsiTheme="majorHAnsi" w:cstheme="majorHAnsi"/>
          <w:sz w:val="22"/>
          <w:szCs w:val="22"/>
        </w:rPr>
        <w:t xml:space="preserve">all </w:t>
      </w:r>
      <w:r w:rsidR="00AC6D61" w:rsidRPr="00CE528D">
        <w:rPr>
          <w:rFonts w:asciiTheme="majorHAnsi" w:hAnsiTheme="majorHAnsi" w:cstheme="majorHAnsi"/>
          <w:sz w:val="22"/>
          <w:szCs w:val="22"/>
        </w:rPr>
        <w:t>concerns were resolved</w:t>
      </w:r>
      <w:r w:rsidR="008603CB" w:rsidRPr="00CE528D">
        <w:rPr>
          <w:rFonts w:asciiTheme="majorHAnsi" w:hAnsiTheme="majorHAnsi" w:cstheme="majorHAnsi"/>
          <w:sz w:val="22"/>
          <w:szCs w:val="22"/>
        </w:rPr>
        <w:t>.</w:t>
      </w:r>
    </w:p>
    <w:p w14:paraId="384BB123" w14:textId="2BDBBCC2" w:rsidR="00690CDF" w:rsidRPr="00CE528D" w:rsidRDefault="00886711" w:rsidP="000B72D0">
      <w:pPr>
        <w:pStyle w:val="ListParagraph"/>
        <w:numPr>
          <w:ilvl w:val="0"/>
          <w:numId w:val="9"/>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AC6D61" w:rsidRPr="00CE528D">
        <w:rPr>
          <w:rFonts w:asciiTheme="majorHAnsi" w:hAnsiTheme="majorHAnsi" w:cstheme="majorHAnsi"/>
          <w:sz w:val="22"/>
          <w:szCs w:val="22"/>
        </w:rPr>
        <w:t xml:space="preserve"> majority</w:t>
      </w:r>
      <w:r w:rsidR="00EA4320">
        <w:rPr>
          <w:rFonts w:asciiTheme="majorHAnsi" w:hAnsiTheme="majorHAnsi" w:cstheme="majorHAnsi"/>
          <w:sz w:val="22"/>
          <w:szCs w:val="22"/>
        </w:rPr>
        <w:t xml:space="preserve"> </w:t>
      </w:r>
      <w:r w:rsidR="0064519C">
        <w:rPr>
          <w:rFonts w:asciiTheme="majorHAnsi" w:hAnsiTheme="majorHAnsi" w:cstheme="majorHAnsi"/>
          <w:sz w:val="22"/>
          <w:szCs w:val="22"/>
        </w:rPr>
        <w:t>of</w:t>
      </w:r>
      <w:r w:rsidR="00AC6D61" w:rsidRPr="00CE528D">
        <w:rPr>
          <w:rFonts w:asciiTheme="majorHAnsi" w:hAnsiTheme="majorHAnsi" w:cstheme="majorHAnsi"/>
          <w:sz w:val="22"/>
          <w:szCs w:val="22"/>
        </w:rPr>
        <w:t xml:space="preserve"> concerns were resolved</w:t>
      </w:r>
      <w:r w:rsidR="00690CDF" w:rsidRPr="00CE528D">
        <w:rPr>
          <w:rFonts w:asciiTheme="majorHAnsi" w:hAnsiTheme="majorHAnsi" w:cstheme="majorHAnsi"/>
          <w:sz w:val="22"/>
          <w:szCs w:val="22"/>
        </w:rPr>
        <w:t>.</w:t>
      </w:r>
    </w:p>
    <w:p w14:paraId="41A8298E" w14:textId="27E53505" w:rsidR="00690CDF" w:rsidRPr="00CE528D" w:rsidRDefault="00886711" w:rsidP="000B72D0">
      <w:pPr>
        <w:pStyle w:val="ListParagraph"/>
        <w:numPr>
          <w:ilvl w:val="0"/>
          <w:numId w:val="9"/>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w:t>
      </w:r>
      <w:r w:rsidR="00232835">
        <w:rPr>
          <w:rFonts w:asciiTheme="majorHAnsi" w:hAnsiTheme="majorHAnsi" w:cstheme="majorHAnsi"/>
          <w:sz w:val="22"/>
          <w:szCs w:val="22"/>
        </w:rPr>
        <w:t xml:space="preserve">but </w:t>
      </w:r>
      <w:proofErr w:type="gramStart"/>
      <w:r>
        <w:rPr>
          <w:rFonts w:asciiTheme="majorHAnsi" w:hAnsiTheme="majorHAnsi" w:cstheme="majorHAnsi"/>
          <w:sz w:val="22"/>
          <w:szCs w:val="22"/>
        </w:rPr>
        <w:t>a</w:t>
      </w:r>
      <w:r w:rsidR="00AC6D61" w:rsidRPr="00CE528D">
        <w:rPr>
          <w:rFonts w:asciiTheme="majorHAnsi" w:hAnsiTheme="majorHAnsi" w:cstheme="majorHAnsi"/>
          <w:sz w:val="22"/>
          <w:szCs w:val="22"/>
        </w:rPr>
        <w:t xml:space="preserve"> majority of concerns were</w:t>
      </w:r>
      <w:proofErr w:type="gramEnd"/>
      <w:r w:rsidR="00AC6D61" w:rsidRPr="00CE528D">
        <w:rPr>
          <w:rFonts w:asciiTheme="majorHAnsi" w:hAnsiTheme="majorHAnsi" w:cstheme="majorHAnsi"/>
          <w:sz w:val="22"/>
          <w:szCs w:val="22"/>
        </w:rPr>
        <w:t xml:space="preserve"> not resolved</w:t>
      </w:r>
      <w:r w:rsidR="00690CDF" w:rsidRPr="00CE528D">
        <w:rPr>
          <w:rFonts w:asciiTheme="majorHAnsi" w:hAnsiTheme="majorHAnsi" w:cstheme="majorHAnsi"/>
          <w:sz w:val="22"/>
          <w:szCs w:val="22"/>
        </w:rPr>
        <w:t xml:space="preserve">.  </w:t>
      </w:r>
    </w:p>
    <w:p w14:paraId="519F564E" w14:textId="574BD442" w:rsidR="00690CDF" w:rsidRPr="00CE528D" w:rsidRDefault="00E9079F" w:rsidP="000B72D0">
      <w:pPr>
        <w:pStyle w:val="ListParagraph"/>
        <w:numPr>
          <w:ilvl w:val="0"/>
          <w:numId w:val="9"/>
        </w:numPr>
        <w:ind w:left="1134" w:hanging="567"/>
        <w:jc w:val="both"/>
        <w:rPr>
          <w:rFonts w:asciiTheme="majorHAnsi" w:hAnsiTheme="majorHAnsi" w:cstheme="majorHAnsi"/>
          <w:sz w:val="22"/>
          <w:szCs w:val="22"/>
        </w:rPr>
      </w:pPr>
      <w:r>
        <w:rPr>
          <w:rFonts w:asciiTheme="majorHAnsi" w:hAnsiTheme="majorHAnsi" w:cstheme="majorHAnsi"/>
          <w:sz w:val="22"/>
          <w:szCs w:val="22"/>
        </w:rPr>
        <w:t>The question is n</w:t>
      </w:r>
      <w:r w:rsidR="00690CDF" w:rsidRPr="00CE528D">
        <w:rPr>
          <w:rFonts w:asciiTheme="majorHAnsi" w:hAnsiTheme="majorHAnsi" w:cstheme="majorHAnsi"/>
          <w:sz w:val="22"/>
          <w:szCs w:val="22"/>
        </w:rPr>
        <w:t>ot applicable</w:t>
      </w:r>
      <w:r>
        <w:rPr>
          <w:rFonts w:asciiTheme="majorHAnsi" w:hAnsiTheme="majorHAnsi" w:cstheme="majorHAnsi"/>
          <w:sz w:val="22"/>
          <w:szCs w:val="22"/>
        </w:rPr>
        <w:t>,</w:t>
      </w:r>
      <w:r w:rsidR="00690CDF" w:rsidRPr="00CE528D">
        <w:rPr>
          <w:rFonts w:asciiTheme="majorHAnsi" w:hAnsiTheme="majorHAnsi" w:cstheme="majorHAnsi"/>
          <w:sz w:val="22"/>
          <w:szCs w:val="22"/>
        </w:rPr>
        <w:t xml:space="preserve"> because no such concerns </w:t>
      </w:r>
      <w:proofErr w:type="gramStart"/>
      <w:r w:rsidR="00886711">
        <w:rPr>
          <w:rFonts w:asciiTheme="majorHAnsi" w:hAnsiTheme="majorHAnsi" w:cstheme="majorHAnsi"/>
          <w:sz w:val="22"/>
          <w:szCs w:val="22"/>
        </w:rPr>
        <w:t>were identified</w:t>
      </w:r>
      <w:proofErr w:type="gramEnd"/>
      <w:r w:rsidR="00E633EC">
        <w:rPr>
          <w:rFonts w:asciiTheme="majorHAnsi" w:hAnsiTheme="majorHAnsi" w:cstheme="majorHAnsi"/>
          <w:sz w:val="22"/>
          <w:szCs w:val="22"/>
        </w:rPr>
        <w:t xml:space="preserve"> </w:t>
      </w:r>
      <w:r>
        <w:rPr>
          <w:rFonts w:asciiTheme="majorHAnsi" w:hAnsiTheme="majorHAnsi" w:cstheme="majorHAnsi"/>
          <w:sz w:val="22"/>
          <w:szCs w:val="22"/>
        </w:rPr>
        <w:t>during</w:t>
      </w:r>
      <w:r w:rsidR="00690CDF" w:rsidRPr="00CE528D">
        <w:rPr>
          <w:rFonts w:asciiTheme="majorHAnsi" w:hAnsiTheme="majorHAnsi" w:cstheme="majorHAnsi"/>
          <w:sz w:val="22"/>
          <w:szCs w:val="22"/>
        </w:rPr>
        <w:t xml:space="preserve"> the last three years</w:t>
      </w:r>
      <w:r w:rsidR="002451E5" w:rsidRPr="00CE528D">
        <w:rPr>
          <w:rFonts w:asciiTheme="majorHAnsi" w:hAnsiTheme="majorHAnsi" w:cstheme="majorHAnsi"/>
          <w:sz w:val="22"/>
          <w:szCs w:val="22"/>
        </w:rPr>
        <w:t>.</w:t>
      </w:r>
    </w:p>
    <w:p w14:paraId="6CACE70B" w14:textId="77777777" w:rsidR="00CE528D" w:rsidRDefault="00CE528D" w:rsidP="00CE528D">
      <w:pPr>
        <w:rPr>
          <w:rFonts w:asciiTheme="majorHAnsi" w:hAnsiTheme="majorHAnsi" w:cstheme="majorHAnsi"/>
          <w:sz w:val="22"/>
          <w:szCs w:val="22"/>
        </w:rPr>
      </w:pPr>
    </w:p>
    <w:p w14:paraId="742E3F41" w14:textId="3CED0A32" w:rsidR="00CE528D" w:rsidRPr="00CE528D" w:rsidRDefault="00CE528D" w:rsidP="00CE528D">
      <w:pPr>
        <w:rPr>
          <w:rFonts w:asciiTheme="majorHAnsi" w:hAnsiTheme="majorHAnsi" w:cstheme="majorHAnsi"/>
          <w:sz w:val="22"/>
          <w:szCs w:val="22"/>
        </w:rPr>
      </w:pPr>
      <w:r w:rsidRPr="00CE528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E528D" w14:paraId="4B0C9CDA" w14:textId="77777777" w:rsidTr="0028200F">
        <w:tc>
          <w:tcPr>
            <w:tcW w:w="8647" w:type="dxa"/>
          </w:tcPr>
          <w:p w14:paraId="2D3D8D56" w14:textId="77777777" w:rsidR="00CE528D" w:rsidRDefault="00CE528D" w:rsidP="0028200F">
            <w:pPr>
              <w:rPr>
                <w:lang w:val="en-GB"/>
              </w:rPr>
            </w:pPr>
          </w:p>
          <w:p w14:paraId="2D63E54C" w14:textId="77777777" w:rsidR="00CE528D" w:rsidRDefault="00CE528D" w:rsidP="0028200F">
            <w:pPr>
              <w:rPr>
                <w:lang w:val="en-GB"/>
              </w:rPr>
            </w:pPr>
          </w:p>
          <w:p w14:paraId="6C607244" w14:textId="77777777" w:rsidR="00CE528D" w:rsidRDefault="00CE528D" w:rsidP="0028200F">
            <w:pPr>
              <w:rPr>
                <w:lang w:val="en-GB"/>
              </w:rPr>
            </w:pPr>
          </w:p>
        </w:tc>
      </w:tr>
    </w:tbl>
    <w:p w14:paraId="68BEC27A" w14:textId="308212B1" w:rsidR="009F36F4" w:rsidRDefault="009F36F4" w:rsidP="000B72D0">
      <w:pPr>
        <w:tabs>
          <w:tab w:val="left" w:pos="567"/>
        </w:tabs>
        <w:ind w:left="567" w:hanging="567"/>
        <w:rPr>
          <w:rFonts w:ascii="Arial" w:hAnsi="Arial" w:cs="Arial"/>
          <w:bCs/>
        </w:rPr>
      </w:pPr>
    </w:p>
    <w:p w14:paraId="44879159" w14:textId="6FFBA25B" w:rsidR="000B72D0" w:rsidRDefault="000B72D0" w:rsidP="000B72D0">
      <w:pPr>
        <w:tabs>
          <w:tab w:val="left" w:pos="567"/>
        </w:tabs>
        <w:ind w:left="567" w:hanging="567"/>
        <w:rPr>
          <w:rFonts w:asciiTheme="majorHAnsi" w:hAnsiTheme="majorHAnsi" w:cstheme="majorHAnsi"/>
          <w:b/>
          <w:bCs/>
          <w:sz w:val="22"/>
          <w:szCs w:val="22"/>
        </w:rPr>
      </w:pPr>
      <w:r w:rsidRPr="000B72D0">
        <w:rPr>
          <w:rFonts w:asciiTheme="majorHAnsi" w:hAnsiTheme="majorHAnsi" w:cstheme="majorHAnsi"/>
          <w:b/>
          <w:bCs/>
          <w:sz w:val="22"/>
          <w:szCs w:val="22"/>
        </w:rPr>
        <w:lastRenderedPageBreak/>
        <w:t xml:space="preserve">19.8  </w:t>
      </w:r>
      <w:r>
        <w:rPr>
          <w:rFonts w:asciiTheme="majorHAnsi" w:hAnsiTheme="majorHAnsi" w:cstheme="majorHAnsi"/>
          <w:b/>
          <w:bCs/>
          <w:sz w:val="22"/>
          <w:szCs w:val="22"/>
        </w:rPr>
        <w:t xml:space="preserve"> </w:t>
      </w:r>
      <w:r w:rsidRPr="000B72D0">
        <w:rPr>
          <w:rFonts w:asciiTheme="majorHAnsi" w:hAnsiTheme="majorHAnsi" w:cstheme="majorHAnsi"/>
          <w:b/>
          <w:bCs/>
          <w:sz w:val="22"/>
          <w:szCs w:val="22"/>
        </w:rPr>
        <w:t xml:space="preserve">Where customers receive advice before concluding an insurance contract </w:t>
      </w:r>
      <w:r w:rsidRPr="008F3126">
        <w:rPr>
          <w:rFonts w:asciiTheme="majorHAnsi" w:hAnsiTheme="majorHAnsi" w:cstheme="majorHAnsi"/>
          <w:b/>
          <w:bCs/>
          <w:sz w:val="22"/>
          <w:szCs w:val="22"/>
        </w:rPr>
        <w:t>the supervisor requires that the advice provided by insurers and intermediaries</w:t>
      </w:r>
      <w:r w:rsidR="00084121">
        <w:rPr>
          <w:rFonts w:asciiTheme="majorHAnsi" w:hAnsiTheme="majorHAnsi" w:cstheme="majorHAnsi"/>
          <w:b/>
          <w:bCs/>
          <w:sz w:val="22"/>
          <w:szCs w:val="22"/>
        </w:rPr>
        <w:t xml:space="preserve"> </w:t>
      </w:r>
      <w:proofErr w:type="gramStart"/>
      <w:r w:rsidRPr="000B72D0">
        <w:rPr>
          <w:rFonts w:asciiTheme="majorHAnsi" w:hAnsiTheme="majorHAnsi" w:cstheme="majorHAnsi"/>
          <w:b/>
          <w:bCs/>
          <w:sz w:val="22"/>
          <w:szCs w:val="22"/>
        </w:rPr>
        <w:t>takes</w:t>
      </w:r>
      <w:proofErr w:type="gramEnd"/>
      <w:r w:rsidRPr="000B72D0">
        <w:rPr>
          <w:rFonts w:asciiTheme="majorHAnsi" w:hAnsiTheme="majorHAnsi" w:cstheme="majorHAnsi"/>
          <w:b/>
          <w:bCs/>
          <w:sz w:val="22"/>
          <w:szCs w:val="22"/>
        </w:rPr>
        <w:t xml:space="preserve"> into account the customer’s disclosed circumstances.</w:t>
      </w:r>
    </w:p>
    <w:p w14:paraId="5DD87988" w14:textId="77777777" w:rsidR="000B72D0" w:rsidRPr="00162DE3" w:rsidRDefault="000B72D0" w:rsidP="00162DE3">
      <w:pPr>
        <w:tabs>
          <w:tab w:val="left" w:pos="567"/>
        </w:tabs>
        <w:ind w:left="567" w:hanging="567"/>
        <w:jc w:val="both"/>
        <w:rPr>
          <w:rFonts w:asciiTheme="majorHAnsi" w:hAnsiTheme="majorHAnsi" w:cstheme="majorHAnsi"/>
          <w:b/>
          <w:bCs/>
          <w:sz w:val="22"/>
          <w:szCs w:val="22"/>
        </w:rPr>
      </w:pPr>
    </w:p>
    <w:p w14:paraId="7937C1D8" w14:textId="23906416" w:rsidR="0046316C" w:rsidRPr="00162DE3" w:rsidRDefault="00692950" w:rsidP="00210152">
      <w:pPr>
        <w:pStyle w:val="ListParagraph"/>
        <w:numPr>
          <w:ilvl w:val="0"/>
          <w:numId w:val="1"/>
        </w:numPr>
        <w:ind w:left="567" w:hanging="567"/>
        <w:jc w:val="both"/>
        <w:rPr>
          <w:rFonts w:asciiTheme="majorHAnsi" w:hAnsiTheme="majorHAnsi" w:cstheme="majorHAnsi"/>
          <w:bCs/>
          <w:sz w:val="22"/>
          <w:szCs w:val="22"/>
        </w:rPr>
      </w:pPr>
      <w:r w:rsidRPr="00162DE3">
        <w:rPr>
          <w:rFonts w:asciiTheme="majorHAnsi" w:hAnsiTheme="majorHAnsi" w:cstheme="majorHAnsi"/>
          <w:bCs/>
          <w:sz w:val="22"/>
          <w:szCs w:val="22"/>
        </w:rPr>
        <w:t xml:space="preserve">Where </w:t>
      </w:r>
      <w:r w:rsidR="00151585" w:rsidRPr="00162DE3">
        <w:rPr>
          <w:rFonts w:asciiTheme="majorHAnsi" w:hAnsiTheme="majorHAnsi" w:cstheme="majorHAnsi"/>
          <w:bCs/>
          <w:sz w:val="22"/>
          <w:szCs w:val="22"/>
        </w:rPr>
        <w:t>customers receive advice</w:t>
      </w:r>
      <w:r w:rsidR="008434F2" w:rsidRPr="00162DE3">
        <w:rPr>
          <w:rFonts w:asciiTheme="majorHAnsi" w:hAnsiTheme="majorHAnsi" w:cstheme="majorHAnsi"/>
          <w:bCs/>
          <w:sz w:val="22"/>
          <w:szCs w:val="22"/>
        </w:rPr>
        <w:t xml:space="preserve"> from insurers</w:t>
      </w:r>
      <w:r w:rsidR="00151585" w:rsidRPr="00162DE3">
        <w:rPr>
          <w:rFonts w:asciiTheme="majorHAnsi" w:hAnsiTheme="majorHAnsi" w:cstheme="majorHAnsi"/>
          <w:bCs/>
          <w:sz w:val="22"/>
          <w:szCs w:val="22"/>
        </w:rPr>
        <w:t xml:space="preserve"> </w:t>
      </w:r>
      <w:r w:rsidR="008434F2" w:rsidRPr="00162DE3">
        <w:rPr>
          <w:rFonts w:asciiTheme="majorHAnsi" w:hAnsiTheme="majorHAnsi" w:cstheme="majorHAnsi"/>
          <w:bCs/>
          <w:sz w:val="22"/>
          <w:szCs w:val="22"/>
        </w:rPr>
        <w:t xml:space="preserve">before concluding an insurance contract, </w:t>
      </w:r>
      <w:r w:rsidR="00151585" w:rsidRPr="00162DE3">
        <w:rPr>
          <w:rFonts w:asciiTheme="majorHAnsi" w:hAnsiTheme="majorHAnsi" w:cstheme="majorHAnsi"/>
          <w:bCs/>
          <w:sz w:val="22"/>
          <w:szCs w:val="22"/>
        </w:rPr>
        <w:t xml:space="preserve">does </w:t>
      </w:r>
      <w:r w:rsidR="009F36F4" w:rsidRPr="00162DE3">
        <w:rPr>
          <w:rFonts w:asciiTheme="majorHAnsi" w:hAnsiTheme="majorHAnsi" w:cstheme="majorHAnsi"/>
          <w:bCs/>
          <w:sz w:val="22"/>
          <w:szCs w:val="22"/>
        </w:rPr>
        <w:t>YOUR JURISDICTION req</w:t>
      </w:r>
      <w:r w:rsidR="0046316C" w:rsidRPr="00162DE3">
        <w:rPr>
          <w:rFonts w:asciiTheme="majorHAnsi" w:hAnsiTheme="majorHAnsi" w:cstheme="majorHAnsi"/>
          <w:bCs/>
          <w:sz w:val="22"/>
          <w:szCs w:val="22"/>
        </w:rPr>
        <w:t>uire</w:t>
      </w:r>
      <w:r w:rsidR="008434F2" w:rsidRPr="00162DE3">
        <w:rPr>
          <w:rFonts w:asciiTheme="majorHAnsi" w:hAnsiTheme="majorHAnsi" w:cstheme="majorHAnsi"/>
          <w:bCs/>
          <w:sz w:val="22"/>
          <w:szCs w:val="22"/>
        </w:rPr>
        <w:t xml:space="preserve"> this advice to take </w:t>
      </w:r>
      <w:r w:rsidR="009F36F4" w:rsidRPr="00162DE3">
        <w:rPr>
          <w:rFonts w:asciiTheme="majorHAnsi" w:hAnsiTheme="majorHAnsi" w:cstheme="majorHAnsi"/>
          <w:bCs/>
          <w:sz w:val="22"/>
          <w:szCs w:val="22"/>
        </w:rPr>
        <w:t xml:space="preserve">into account the </w:t>
      </w:r>
      <w:proofErr w:type="gramStart"/>
      <w:r w:rsidR="009F36F4" w:rsidRPr="00162DE3">
        <w:rPr>
          <w:rFonts w:asciiTheme="majorHAnsi" w:hAnsiTheme="majorHAnsi" w:cstheme="majorHAnsi"/>
          <w:bCs/>
          <w:sz w:val="22"/>
          <w:szCs w:val="22"/>
        </w:rPr>
        <w:t>customer’s</w:t>
      </w:r>
      <w:proofErr w:type="gramEnd"/>
      <w:r w:rsidR="009F36F4" w:rsidRPr="00162DE3">
        <w:rPr>
          <w:rFonts w:asciiTheme="majorHAnsi" w:hAnsiTheme="majorHAnsi" w:cstheme="majorHAnsi"/>
          <w:bCs/>
          <w:sz w:val="22"/>
          <w:szCs w:val="22"/>
        </w:rPr>
        <w:t xml:space="preserve"> disclosed</w:t>
      </w:r>
      <w:r w:rsidR="00854CC0">
        <w:rPr>
          <w:rFonts w:asciiTheme="majorHAnsi" w:hAnsiTheme="majorHAnsi" w:cstheme="majorHAnsi"/>
          <w:bCs/>
          <w:sz w:val="22"/>
          <w:szCs w:val="22"/>
        </w:rPr>
        <w:t xml:space="preserve"> </w:t>
      </w:r>
      <w:r w:rsidR="009F36F4" w:rsidRPr="00162DE3">
        <w:rPr>
          <w:rFonts w:asciiTheme="majorHAnsi" w:hAnsiTheme="majorHAnsi" w:cstheme="majorHAnsi"/>
          <w:bCs/>
          <w:sz w:val="22"/>
          <w:szCs w:val="22"/>
        </w:rPr>
        <w:t>circumstances</w:t>
      </w:r>
      <w:r w:rsidR="000250CF" w:rsidRPr="00162DE3">
        <w:rPr>
          <w:rFonts w:asciiTheme="majorHAnsi" w:hAnsiTheme="majorHAnsi" w:cstheme="majorHAnsi"/>
          <w:bCs/>
          <w:sz w:val="22"/>
          <w:szCs w:val="22"/>
        </w:rPr>
        <w:t>?</w:t>
      </w:r>
      <w:r w:rsidR="008434F2" w:rsidRPr="00162DE3">
        <w:rPr>
          <w:rFonts w:asciiTheme="majorHAnsi" w:hAnsiTheme="majorHAnsi" w:cstheme="majorHAnsi"/>
          <w:bCs/>
          <w:sz w:val="22"/>
          <w:szCs w:val="22"/>
        </w:rPr>
        <w:t xml:space="preserve"> </w:t>
      </w:r>
    </w:p>
    <w:p w14:paraId="6B148183" w14:textId="77777777" w:rsidR="003918F9" w:rsidRPr="00162DE3" w:rsidRDefault="00D25556" w:rsidP="00125F7B">
      <w:pPr>
        <w:pStyle w:val="ListParagraph"/>
        <w:numPr>
          <w:ilvl w:val="1"/>
          <w:numId w:val="2"/>
        </w:numPr>
        <w:ind w:left="1134" w:hanging="567"/>
        <w:jc w:val="both"/>
        <w:rPr>
          <w:rFonts w:asciiTheme="majorHAnsi" w:hAnsiTheme="majorHAnsi" w:cstheme="majorHAnsi"/>
          <w:sz w:val="22"/>
          <w:szCs w:val="22"/>
        </w:rPr>
      </w:pPr>
      <w:r w:rsidRPr="00162DE3">
        <w:rPr>
          <w:rFonts w:asciiTheme="majorHAnsi" w:hAnsiTheme="majorHAnsi" w:cstheme="majorHAnsi"/>
          <w:bCs/>
          <w:sz w:val="22"/>
          <w:szCs w:val="22"/>
        </w:rPr>
        <w:t>Yes.</w:t>
      </w:r>
    </w:p>
    <w:p w14:paraId="4302C657" w14:textId="77777777" w:rsidR="003918F9" w:rsidRPr="00125F7B" w:rsidRDefault="00D25556" w:rsidP="00125F7B">
      <w:pPr>
        <w:pStyle w:val="ListParagraph"/>
        <w:numPr>
          <w:ilvl w:val="1"/>
          <w:numId w:val="2"/>
        </w:numPr>
        <w:ind w:left="1134" w:hanging="567"/>
        <w:jc w:val="both"/>
        <w:rPr>
          <w:rFonts w:asciiTheme="majorHAnsi" w:hAnsiTheme="majorHAnsi" w:cstheme="majorHAnsi"/>
          <w:bCs/>
          <w:sz w:val="22"/>
          <w:szCs w:val="22"/>
        </w:rPr>
      </w:pPr>
      <w:r w:rsidRPr="00162DE3">
        <w:rPr>
          <w:rFonts w:asciiTheme="majorHAnsi" w:hAnsiTheme="majorHAnsi" w:cstheme="majorHAnsi"/>
          <w:bCs/>
          <w:sz w:val="22"/>
          <w:szCs w:val="22"/>
        </w:rPr>
        <w:t>No.</w:t>
      </w:r>
    </w:p>
    <w:p w14:paraId="2A2BC62B" w14:textId="77777777" w:rsidR="00125F7B" w:rsidRDefault="00125F7B" w:rsidP="00125F7B">
      <w:pPr>
        <w:rPr>
          <w:rFonts w:asciiTheme="majorHAnsi" w:hAnsiTheme="majorHAnsi" w:cstheme="majorHAnsi"/>
          <w:sz w:val="22"/>
          <w:szCs w:val="22"/>
        </w:rPr>
      </w:pPr>
    </w:p>
    <w:p w14:paraId="173CA08C" w14:textId="73F21C12" w:rsidR="00125F7B" w:rsidRPr="00125F7B" w:rsidRDefault="00125F7B" w:rsidP="00125F7B">
      <w:pPr>
        <w:rPr>
          <w:rFonts w:asciiTheme="majorHAnsi" w:hAnsiTheme="majorHAnsi" w:cstheme="majorHAnsi"/>
          <w:sz w:val="22"/>
          <w:szCs w:val="22"/>
        </w:rPr>
      </w:pPr>
      <w:r w:rsidRPr="00125F7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25F7B" w14:paraId="482AFAA3" w14:textId="77777777" w:rsidTr="0028200F">
        <w:tc>
          <w:tcPr>
            <w:tcW w:w="8647" w:type="dxa"/>
          </w:tcPr>
          <w:p w14:paraId="0BE7E2CB" w14:textId="77777777" w:rsidR="00125F7B" w:rsidRDefault="00125F7B" w:rsidP="0028200F">
            <w:pPr>
              <w:rPr>
                <w:lang w:val="en-GB"/>
              </w:rPr>
            </w:pPr>
          </w:p>
          <w:p w14:paraId="59F4479B" w14:textId="77777777" w:rsidR="00125F7B" w:rsidRDefault="00125F7B" w:rsidP="0028200F">
            <w:pPr>
              <w:rPr>
                <w:lang w:val="en-GB"/>
              </w:rPr>
            </w:pPr>
          </w:p>
          <w:p w14:paraId="0B6BF88D" w14:textId="77777777" w:rsidR="00125F7B" w:rsidRDefault="00125F7B" w:rsidP="0028200F">
            <w:pPr>
              <w:rPr>
                <w:lang w:val="en-GB"/>
              </w:rPr>
            </w:pPr>
          </w:p>
        </w:tc>
      </w:tr>
    </w:tbl>
    <w:p w14:paraId="243CA03F" w14:textId="31643697" w:rsidR="00BC1C7A" w:rsidRDefault="00FB0980" w:rsidP="00BC1C7A">
      <w:pPr>
        <w:pStyle w:val="ListParagraph"/>
        <w:ind w:left="567"/>
        <w:jc w:val="both"/>
        <w:rPr>
          <w:rFonts w:asciiTheme="majorHAnsi" w:hAnsiTheme="majorHAnsi" w:cstheme="majorHAnsi"/>
          <w:bCs/>
          <w:sz w:val="22"/>
          <w:szCs w:val="22"/>
        </w:rPr>
      </w:pPr>
      <w:r>
        <w:rPr>
          <w:rFonts w:asciiTheme="majorHAnsi" w:hAnsiTheme="majorHAnsi" w:cstheme="majorHAnsi"/>
          <w:bCs/>
          <w:sz w:val="22"/>
          <w:szCs w:val="22"/>
        </w:rPr>
        <w:t xml:space="preserve">                                                                                                          </w:t>
      </w:r>
    </w:p>
    <w:p w14:paraId="74464683" w14:textId="77777777" w:rsidR="00BC1C7A" w:rsidRPr="00BC1C7A" w:rsidRDefault="00BC1C7A" w:rsidP="00BC1C7A">
      <w:pPr>
        <w:pStyle w:val="ListParagraph"/>
        <w:ind w:left="567"/>
        <w:jc w:val="both"/>
        <w:rPr>
          <w:rFonts w:asciiTheme="majorHAnsi" w:hAnsiTheme="majorHAnsi" w:cstheme="majorHAnsi"/>
          <w:bCs/>
          <w:sz w:val="22"/>
          <w:szCs w:val="22"/>
        </w:rPr>
      </w:pPr>
    </w:p>
    <w:p w14:paraId="6504825D" w14:textId="17AA2807" w:rsidR="00D25556" w:rsidRPr="00A0308F" w:rsidRDefault="00D25556" w:rsidP="00210152">
      <w:pPr>
        <w:pStyle w:val="ListParagraph"/>
        <w:numPr>
          <w:ilvl w:val="0"/>
          <w:numId w:val="1"/>
        </w:numPr>
        <w:ind w:left="567" w:hanging="567"/>
        <w:jc w:val="both"/>
        <w:rPr>
          <w:rFonts w:asciiTheme="majorHAnsi" w:hAnsiTheme="majorHAnsi" w:cstheme="majorHAnsi"/>
          <w:bCs/>
          <w:sz w:val="22"/>
          <w:szCs w:val="22"/>
        </w:rPr>
      </w:pPr>
      <w:r w:rsidRPr="00A0308F">
        <w:rPr>
          <w:rFonts w:asciiTheme="majorHAnsi" w:hAnsiTheme="majorHAnsi" w:cstheme="majorHAnsi"/>
          <w:bCs/>
          <w:sz w:val="22"/>
          <w:szCs w:val="22"/>
        </w:rPr>
        <w:t xml:space="preserve">Where insurers provide advice </w:t>
      </w:r>
      <w:r w:rsidR="00D474FC" w:rsidRPr="00A0308F">
        <w:rPr>
          <w:rFonts w:asciiTheme="majorHAnsi" w:hAnsiTheme="majorHAnsi" w:cstheme="majorHAnsi"/>
          <w:bCs/>
          <w:sz w:val="22"/>
          <w:szCs w:val="22"/>
        </w:rPr>
        <w:t>to customers before an insurance contract</w:t>
      </w:r>
      <w:r w:rsidR="007C337C">
        <w:rPr>
          <w:rFonts w:asciiTheme="majorHAnsi" w:hAnsiTheme="majorHAnsi" w:cstheme="majorHAnsi"/>
          <w:bCs/>
          <w:sz w:val="22"/>
          <w:szCs w:val="22"/>
        </w:rPr>
        <w:t xml:space="preserve"> is concluded</w:t>
      </w:r>
      <w:r w:rsidR="00D474FC" w:rsidRPr="00A0308F">
        <w:rPr>
          <w:rFonts w:asciiTheme="majorHAnsi" w:hAnsiTheme="majorHAnsi" w:cstheme="majorHAnsi"/>
          <w:bCs/>
          <w:sz w:val="22"/>
          <w:szCs w:val="22"/>
        </w:rPr>
        <w:t xml:space="preserve">, </w:t>
      </w:r>
      <w:r w:rsidR="00077AA5">
        <w:rPr>
          <w:rFonts w:asciiTheme="majorHAnsi" w:hAnsiTheme="majorHAnsi" w:cstheme="majorHAnsi"/>
          <w:bCs/>
          <w:sz w:val="22"/>
          <w:szCs w:val="22"/>
        </w:rPr>
        <w:t xml:space="preserve">does YOUR JURISDICTION encourage insurers </w:t>
      </w:r>
      <w:r w:rsidR="00AB4216">
        <w:rPr>
          <w:rFonts w:asciiTheme="majorHAnsi" w:hAnsiTheme="majorHAnsi" w:cstheme="majorHAnsi"/>
          <w:bCs/>
          <w:sz w:val="22"/>
          <w:szCs w:val="22"/>
        </w:rPr>
        <w:t xml:space="preserve"> </w:t>
      </w:r>
      <w:r w:rsidRPr="00A0308F">
        <w:rPr>
          <w:rFonts w:asciiTheme="majorHAnsi" w:hAnsiTheme="majorHAnsi" w:cstheme="majorHAnsi"/>
          <w:bCs/>
          <w:sz w:val="22"/>
          <w:szCs w:val="22"/>
        </w:rPr>
        <w:t>t</w:t>
      </w:r>
      <w:r w:rsidR="007F4643" w:rsidRPr="00A0308F">
        <w:rPr>
          <w:rFonts w:asciiTheme="majorHAnsi" w:hAnsiTheme="majorHAnsi" w:cstheme="majorHAnsi"/>
          <w:bCs/>
          <w:sz w:val="22"/>
          <w:szCs w:val="22"/>
        </w:rPr>
        <w:t>o</w:t>
      </w:r>
      <w:r w:rsidRPr="00A0308F">
        <w:rPr>
          <w:rFonts w:asciiTheme="majorHAnsi" w:hAnsiTheme="majorHAnsi" w:cstheme="majorHAnsi"/>
          <w:bCs/>
          <w:sz w:val="22"/>
          <w:szCs w:val="22"/>
        </w:rPr>
        <w:t>:</w:t>
      </w:r>
      <w:r w:rsidR="00D474FC" w:rsidRPr="00A0308F">
        <w:rPr>
          <w:rFonts w:asciiTheme="majorHAnsi" w:hAnsiTheme="majorHAnsi" w:cstheme="majorHAnsi"/>
          <w:bCs/>
          <w:sz w:val="22"/>
          <w:szCs w:val="22"/>
        </w:rPr>
        <w:t xml:space="preserve"> </w:t>
      </w:r>
    </w:p>
    <w:p w14:paraId="790A1993" w14:textId="77777777" w:rsidR="0046316C" w:rsidRPr="00162DE3" w:rsidRDefault="0046316C" w:rsidP="00162DE3">
      <w:pPr>
        <w:pStyle w:val="ListParagraph"/>
        <w:ind w:left="1440"/>
        <w:jc w:val="both"/>
        <w:rPr>
          <w:rFonts w:asciiTheme="majorHAnsi" w:hAnsiTheme="majorHAnsi" w:cstheme="majorHAnsi"/>
          <w:bCs/>
          <w:sz w:val="22"/>
          <w:szCs w:val="22"/>
        </w:rPr>
      </w:pPr>
    </w:p>
    <w:tbl>
      <w:tblPr>
        <w:tblStyle w:val="TableGrid"/>
        <w:tblW w:w="5000" w:type="pct"/>
        <w:tblLook w:val="04A0" w:firstRow="1" w:lastRow="0" w:firstColumn="1" w:lastColumn="0" w:noHBand="0" w:noVBand="1"/>
      </w:tblPr>
      <w:tblGrid>
        <w:gridCol w:w="3910"/>
        <w:gridCol w:w="2361"/>
        <w:gridCol w:w="2359"/>
      </w:tblGrid>
      <w:tr w:rsidR="00BF71F3" w:rsidRPr="00162DE3" w14:paraId="41538D54" w14:textId="77777777" w:rsidTr="00F04635">
        <w:trPr>
          <w:tblHeader/>
        </w:trPr>
        <w:tc>
          <w:tcPr>
            <w:tcW w:w="2265" w:type="pct"/>
          </w:tcPr>
          <w:p w14:paraId="13841CE8" w14:textId="77777777" w:rsidR="00BF71F3" w:rsidRPr="00162DE3" w:rsidRDefault="00BF71F3" w:rsidP="00162DE3">
            <w:pPr>
              <w:jc w:val="both"/>
              <w:rPr>
                <w:rFonts w:asciiTheme="majorHAnsi" w:hAnsiTheme="majorHAnsi" w:cstheme="majorHAnsi"/>
                <w:sz w:val="22"/>
                <w:szCs w:val="22"/>
              </w:rPr>
            </w:pPr>
          </w:p>
        </w:tc>
        <w:tc>
          <w:tcPr>
            <w:tcW w:w="1368" w:type="pct"/>
          </w:tcPr>
          <w:p w14:paraId="4E55B78A" w14:textId="77777777" w:rsidR="00BF71F3" w:rsidRPr="00162DE3" w:rsidRDefault="00BF71F3" w:rsidP="00162DE3">
            <w:pPr>
              <w:jc w:val="both"/>
              <w:rPr>
                <w:rFonts w:asciiTheme="majorHAnsi" w:hAnsiTheme="majorHAnsi" w:cstheme="majorHAnsi"/>
                <w:sz w:val="22"/>
                <w:szCs w:val="22"/>
              </w:rPr>
            </w:pPr>
            <w:r w:rsidRPr="00162DE3">
              <w:rPr>
                <w:rFonts w:asciiTheme="majorHAnsi" w:hAnsiTheme="majorHAnsi" w:cstheme="majorHAnsi"/>
                <w:sz w:val="22"/>
                <w:szCs w:val="22"/>
              </w:rPr>
              <w:t>1 Yes</w:t>
            </w:r>
          </w:p>
        </w:tc>
        <w:tc>
          <w:tcPr>
            <w:tcW w:w="1368" w:type="pct"/>
          </w:tcPr>
          <w:p w14:paraId="496EF902" w14:textId="77777777" w:rsidR="00BF71F3" w:rsidRPr="00162DE3" w:rsidRDefault="00BF71F3" w:rsidP="00162DE3">
            <w:pPr>
              <w:jc w:val="both"/>
              <w:rPr>
                <w:rFonts w:asciiTheme="majorHAnsi" w:hAnsiTheme="majorHAnsi" w:cstheme="majorHAnsi"/>
                <w:sz w:val="22"/>
                <w:szCs w:val="22"/>
              </w:rPr>
            </w:pPr>
            <w:r w:rsidRPr="00162DE3">
              <w:rPr>
                <w:rFonts w:asciiTheme="majorHAnsi" w:hAnsiTheme="majorHAnsi" w:cstheme="majorHAnsi"/>
                <w:sz w:val="22"/>
                <w:szCs w:val="22"/>
              </w:rPr>
              <w:t>2. No</w:t>
            </w:r>
          </w:p>
        </w:tc>
      </w:tr>
      <w:tr w:rsidR="00BF71F3" w:rsidRPr="00162DE3" w14:paraId="006DCEF9" w14:textId="77777777" w:rsidTr="00461E60">
        <w:tc>
          <w:tcPr>
            <w:tcW w:w="2265" w:type="pct"/>
          </w:tcPr>
          <w:p w14:paraId="3D61B3EC" w14:textId="6B81F018" w:rsidR="00BF71F3" w:rsidRPr="00162DE3" w:rsidRDefault="005D7D7D" w:rsidP="00162DE3">
            <w:pPr>
              <w:rPr>
                <w:rFonts w:asciiTheme="majorHAnsi" w:hAnsiTheme="majorHAnsi" w:cstheme="majorHAnsi"/>
                <w:sz w:val="22"/>
                <w:szCs w:val="22"/>
              </w:rPr>
            </w:pPr>
            <w:r w:rsidRPr="00162DE3">
              <w:rPr>
                <w:rFonts w:asciiTheme="majorHAnsi" w:hAnsiTheme="majorHAnsi" w:cstheme="majorHAnsi"/>
                <w:sz w:val="22"/>
                <w:szCs w:val="22"/>
              </w:rPr>
              <w:t>a</w:t>
            </w:r>
            <w:r w:rsidR="00BF71F3" w:rsidRPr="00162DE3">
              <w:rPr>
                <w:rFonts w:asciiTheme="majorHAnsi" w:hAnsiTheme="majorHAnsi" w:cstheme="majorHAnsi"/>
                <w:sz w:val="22"/>
                <w:szCs w:val="22"/>
              </w:rPr>
              <w:t xml:space="preserve">. </w:t>
            </w:r>
            <w:r w:rsidR="007F4643" w:rsidRPr="00162DE3">
              <w:rPr>
                <w:rFonts w:asciiTheme="majorHAnsi" w:hAnsiTheme="majorHAnsi" w:cstheme="majorHAnsi"/>
                <w:sz w:val="22"/>
                <w:szCs w:val="22"/>
              </w:rPr>
              <w:t xml:space="preserve">Seek information from customers </w:t>
            </w:r>
            <w:r w:rsidR="00077AA5" w:rsidRPr="00077AA5">
              <w:rPr>
                <w:rFonts w:asciiTheme="majorHAnsi" w:hAnsiTheme="majorHAnsi" w:cstheme="majorHAnsi"/>
                <w:sz w:val="22"/>
                <w:szCs w:val="22"/>
              </w:rPr>
              <w:t>that is appropriate for assessing their insurance demands and needs, before giving advice</w:t>
            </w:r>
          </w:p>
        </w:tc>
        <w:tc>
          <w:tcPr>
            <w:tcW w:w="1368" w:type="pct"/>
          </w:tcPr>
          <w:p w14:paraId="6840277E" w14:textId="77777777" w:rsidR="00BF71F3" w:rsidRPr="00162DE3" w:rsidRDefault="00BF71F3" w:rsidP="00162DE3">
            <w:pPr>
              <w:jc w:val="both"/>
              <w:rPr>
                <w:rFonts w:asciiTheme="majorHAnsi" w:hAnsiTheme="majorHAnsi" w:cstheme="majorHAnsi"/>
                <w:sz w:val="22"/>
                <w:szCs w:val="22"/>
              </w:rPr>
            </w:pPr>
          </w:p>
        </w:tc>
        <w:tc>
          <w:tcPr>
            <w:tcW w:w="1368" w:type="pct"/>
          </w:tcPr>
          <w:p w14:paraId="003806E9" w14:textId="77777777" w:rsidR="00BF71F3" w:rsidRPr="00162DE3" w:rsidRDefault="00BF71F3" w:rsidP="00162DE3">
            <w:pPr>
              <w:jc w:val="both"/>
              <w:rPr>
                <w:rFonts w:asciiTheme="majorHAnsi" w:hAnsiTheme="majorHAnsi" w:cstheme="majorHAnsi"/>
                <w:sz w:val="22"/>
                <w:szCs w:val="22"/>
              </w:rPr>
            </w:pPr>
          </w:p>
        </w:tc>
      </w:tr>
      <w:tr w:rsidR="00BF71F3" w:rsidRPr="00162DE3" w14:paraId="4033AA57" w14:textId="77777777" w:rsidTr="00461E60">
        <w:tc>
          <w:tcPr>
            <w:tcW w:w="2265" w:type="pct"/>
          </w:tcPr>
          <w:p w14:paraId="0FA9CE06" w14:textId="2365FFEB" w:rsidR="00BF71F3" w:rsidRPr="00162DE3" w:rsidRDefault="005D7D7D" w:rsidP="00162DE3">
            <w:pPr>
              <w:rPr>
                <w:rFonts w:asciiTheme="majorHAnsi" w:hAnsiTheme="majorHAnsi" w:cstheme="majorHAnsi"/>
                <w:sz w:val="22"/>
                <w:szCs w:val="22"/>
              </w:rPr>
            </w:pPr>
            <w:r w:rsidRPr="00162DE3">
              <w:rPr>
                <w:rFonts w:asciiTheme="majorHAnsi" w:hAnsiTheme="majorHAnsi" w:cstheme="majorHAnsi"/>
                <w:sz w:val="22"/>
                <w:szCs w:val="22"/>
              </w:rPr>
              <w:t>b</w:t>
            </w:r>
            <w:r w:rsidR="00BF71F3" w:rsidRPr="00162DE3">
              <w:rPr>
                <w:rFonts w:asciiTheme="majorHAnsi" w:hAnsiTheme="majorHAnsi" w:cstheme="majorHAnsi"/>
                <w:sz w:val="22"/>
                <w:szCs w:val="22"/>
              </w:rPr>
              <w:t>. Obtain customer acknowledgements</w:t>
            </w:r>
            <w:r w:rsidR="007F4643" w:rsidRPr="00162DE3">
              <w:rPr>
                <w:rFonts w:asciiTheme="majorHAnsi" w:hAnsiTheme="majorHAnsi" w:cstheme="majorHAnsi"/>
                <w:sz w:val="22"/>
                <w:szCs w:val="22"/>
              </w:rPr>
              <w:t xml:space="preserve"> where customer chooses not to get advice</w:t>
            </w:r>
            <w:r w:rsidR="00D474FC" w:rsidRPr="00162DE3">
              <w:rPr>
                <w:rFonts w:asciiTheme="majorHAnsi" w:hAnsiTheme="majorHAnsi" w:cstheme="majorHAnsi"/>
                <w:sz w:val="22"/>
                <w:szCs w:val="22"/>
              </w:rPr>
              <w:t xml:space="preserve"> and where advice would normally be expected</w:t>
            </w:r>
          </w:p>
        </w:tc>
        <w:tc>
          <w:tcPr>
            <w:tcW w:w="1368" w:type="pct"/>
          </w:tcPr>
          <w:p w14:paraId="00517A70" w14:textId="77777777" w:rsidR="00BF71F3" w:rsidRPr="00162DE3" w:rsidRDefault="00BF71F3" w:rsidP="00162DE3">
            <w:pPr>
              <w:jc w:val="both"/>
              <w:rPr>
                <w:rFonts w:asciiTheme="majorHAnsi" w:hAnsiTheme="majorHAnsi" w:cstheme="majorHAnsi"/>
                <w:sz w:val="22"/>
                <w:szCs w:val="22"/>
              </w:rPr>
            </w:pPr>
          </w:p>
        </w:tc>
        <w:tc>
          <w:tcPr>
            <w:tcW w:w="1368" w:type="pct"/>
          </w:tcPr>
          <w:p w14:paraId="50D2C09A" w14:textId="77777777" w:rsidR="00BF71F3" w:rsidRPr="00162DE3" w:rsidRDefault="00BF71F3" w:rsidP="00162DE3">
            <w:pPr>
              <w:jc w:val="both"/>
              <w:rPr>
                <w:rFonts w:asciiTheme="majorHAnsi" w:hAnsiTheme="majorHAnsi" w:cstheme="majorHAnsi"/>
                <w:sz w:val="22"/>
                <w:szCs w:val="22"/>
              </w:rPr>
            </w:pPr>
          </w:p>
        </w:tc>
      </w:tr>
      <w:tr w:rsidR="00BF71F3" w:rsidRPr="00162DE3" w14:paraId="136682C2" w14:textId="77777777" w:rsidTr="00461E60">
        <w:tc>
          <w:tcPr>
            <w:tcW w:w="2265" w:type="pct"/>
          </w:tcPr>
          <w:p w14:paraId="191A9E07" w14:textId="77777777" w:rsidR="00BF71F3" w:rsidRPr="00162DE3" w:rsidRDefault="005D7D7D" w:rsidP="00162DE3">
            <w:pPr>
              <w:rPr>
                <w:rFonts w:asciiTheme="majorHAnsi" w:hAnsiTheme="majorHAnsi" w:cstheme="majorHAnsi"/>
                <w:sz w:val="22"/>
                <w:szCs w:val="22"/>
              </w:rPr>
            </w:pPr>
            <w:r w:rsidRPr="00162DE3">
              <w:rPr>
                <w:rFonts w:asciiTheme="majorHAnsi" w:hAnsiTheme="majorHAnsi" w:cstheme="majorHAnsi"/>
                <w:sz w:val="22"/>
                <w:szCs w:val="22"/>
              </w:rPr>
              <w:t>c</w:t>
            </w:r>
            <w:r w:rsidR="00BF71F3" w:rsidRPr="00162DE3">
              <w:rPr>
                <w:rFonts w:asciiTheme="majorHAnsi" w:hAnsiTheme="majorHAnsi" w:cstheme="majorHAnsi"/>
                <w:sz w:val="22"/>
                <w:szCs w:val="22"/>
              </w:rPr>
              <w:t xml:space="preserve">. </w:t>
            </w:r>
            <w:r w:rsidR="00A17C0E" w:rsidRPr="00162DE3">
              <w:rPr>
                <w:rFonts w:asciiTheme="majorHAnsi" w:hAnsiTheme="majorHAnsi" w:cstheme="majorHAnsi"/>
                <w:sz w:val="22"/>
                <w:szCs w:val="22"/>
              </w:rPr>
              <w:t>E</w:t>
            </w:r>
            <w:r w:rsidR="007F4643" w:rsidRPr="00162DE3">
              <w:rPr>
                <w:rFonts w:asciiTheme="majorHAnsi" w:hAnsiTheme="majorHAnsi" w:cstheme="majorHAnsi"/>
                <w:sz w:val="22"/>
                <w:szCs w:val="22"/>
              </w:rPr>
              <w:t>xplain and document the basis for a recommendation</w:t>
            </w:r>
          </w:p>
        </w:tc>
        <w:tc>
          <w:tcPr>
            <w:tcW w:w="1368" w:type="pct"/>
          </w:tcPr>
          <w:p w14:paraId="2D2D44E4" w14:textId="77777777" w:rsidR="00BF71F3" w:rsidRPr="00162DE3" w:rsidRDefault="00BF71F3" w:rsidP="00162DE3">
            <w:pPr>
              <w:jc w:val="both"/>
              <w:rPr>
                <w:rFonts w:asciiTheme="majorHAnsi" w:hAnsiTheme="majorHAnsi" w:cstheme="majorHAnsi"/>
                <w:sz w:val="22"/>
                <w:szCs w:val="22"/>
              </w:rPr>
            </w:pPr>
          </w:p>
        </w:tc>
        <w:tc>
          <w:tcPr>
            <w:tcW w:w="1368" w:type="pct"/>
          </w:tcPr>
          <w:p w14:paraId="3CB8AA35" w14:textId="77777777" w:rsidR="00BF71F3" w:rsidRPr="00162DE3" w:rsidRDefault="00BF71F3" w:rsidP="00162DE3">
            <w:pPr>
              <w:jc w:val="both"/>
              <w:rPr>
                <w:rFonts w:asciiTheme="majorHAnsi" w:hAnsiTheme="majorHAnsi" w:cstheme="majorHAnsi"/>
                <w:sz w:val="22"/>
                <w:szCs w:val="22"/>
              </w:rPr>
            </w:pPr>
          </w:p>
        </w:tc>
      </w:tr>
      <w:tr w:rsidR="00BF71F3" w:rsidRPr="00162DE3" w14:paraId="161E0E60" w14:textId="77777777" w:rsidTr="00461E60">
        <w:tc>
          <w:tcPr>
            <w:tcW w:w="2265" w:type="pct"/>
          </w:tcPr>
          <w:p w14:paraId="5EB2F53C" w14:textId="3E1078BE" w:rsidR="00BF71F3" w:rsidRPr="00162DE3" w:rsidRDefault="005D7D7D" w:rsidP="00077AA5">
            <w:pPr>
              <w:rPr>
                <w:rFonts w:asciiTheme="majorHAnsi" w:hAnsiTheme="majorHAnsi" w:cstheme="majorHAnsi"/>
                <w:sz w:val="22"/>
                <w:szCs w:val="22"/>
              </w:rPr>
            </w:pPr>
            <w:r w:rsidRPr="00162DE3">
              <w:rPr>
                <w:rFonts w:asciiTheme="majorHAnsi" w:hAnsiTheme="majorHAnsi" w:cstheme="majorHAnsi"/>
                <w:sz w:val="22"/>
                <w:szCs w:val="22"/>
              </w:rPr>
              <w:t>d</w:t>
            </w:r>
            <w:r w:rsidR="00BF71F3" w:rsidRPr="00162DE3">
              <w:rPr>
                <w:rFonts w:asciiTheme="majorHAnsi" w:hAnsiTheme="majorHAnsi" w:cstheme="majorHAnsi"/>
                <w:sz w:val="22"/>
                <w:szCs w:val="22"/>
              </w:rPr>
              <w:t xml:space="preserve">. </w:t>
            </w:r>
            <w:r w:rsidR="00A17C0E" w:rsidRPr="00162DE3">
              <w:rPr>
                <w:rFonts w:asciiTheme="majorHAnsi" w:hAnsiTheme="majorHAnsi" w:cstheme="majorHAnsi"/>
                <w:sz w:val="22"/>
                <w:szCs w:val="22"/>
              </w:rPr>
              <w:t>E</w:t>
            </w:r>
            <w:r w:rsidR="007F4643" w:rsidRPr="00162DE3">
              <w:rPr>
                <w:rFonts w:asciiTheme="majorHAnsi" w:hAnsiTheme="majorHAnsi" w:cstheme="majorHAnsi"/>
                <w:sz w:val="22"/>
                <w:szCs w:val="22"/>
              </w:rPr>
              <w:t xml:space="preserve">stablish continuous training programs </w:t>
            </w:r>
            <w:r w:rsidR="00BF71F3" w:rsidRPr="00162DE3">
              <w:rPr>
                <w:rFonts w:asciiTheme="majorHAnsi" w:hAnsiTheme="majorHAnsi" w:cstheme="majorHAnsi"/>
                <w:sz w:val="22"/>
                <w:szCs w:val="22"/>
              </w:rPr>
              <w:t xml:space="preserve">to </w:t>
            </w:r>
            <w:r w:rsidR="00B808FE">
              <w:rPr>
                <w:rFonts w:asciiTheme="majorHAnsi" w:hAnsiTheme="majorHAnsi" w:cstheme="majorHAnsi"/>
                <w:sz w:val="22"/>
                <w:szCs w:val="22"/>
              </w:rPr>
              <w:t>their sale</w:t>
            </w:r>
            <w:r w:rsidR="001C126E">
              <w:rPr>
                <w:rFonts w:asciiTheme="majorHAnsi" w:hAnsiTheme="majorHAnsi" w:cstheme="majorHAnsi"/>
                <w:sz w:val="22"/>
                <w:szCs w:val="22"/>
              </w:rPr>
              <w:t>s</w:t>
            </w:r>
            <w:r w:rsidR="00B808FE">
              <w:rPr>
                <w:rFonts w:asciiTheme="majorHAnsi" w:hAnsiTheme="majorHAnsi" w:cstheme="majorHAnsi"/>
                <w:sz w:val="22"/>
                <w:szCs w:val="22"/>
              </w:rPr>
              <w:t xml:space="preserve"> staff and </w:t>
            </w:r>
            <w:r w:rsidR="00077AA5">
              <w:rPr>
                <w:rFonts w:asciiTheme="majorHAnsi" w:hAnsiTheme="majorHAnsi" w:cstheme="majorHAnsi"/>
                <w:sz w:val="22"/>
                <w:szCs w:val="22"/>
              </w:rPr>
              <w:t xml:space="preserve">intermediaries </w:t>
            </w:r>
            <w:r w:rsidR="00B808FE">
              <w:rPr>
                <w:rFonts w:asciiTheme="majorHAnsi" w:hAnsiTheme="majorHAnsi" w:cstheme="majorHAnsi"/>
                <w:sz w:val="22"/>
                <w:szCs w:val="22"/>
              </w:rPr>
              <w:t xml:space="preserve">to </w:t>
            </w:r>
            <w:r w:rsidR="00BF71F3" w:rsidRPr="00162DE3">
              <w:rPr>
                <w:rFonts w:asciiTheme="majorHAnsi" w:hAnsiTheme="majorHAnsi" w:cstheme="majorHAnsi"/>
                <w:sz w:val="22"/>
                <w:szCs w:val="22"/>
              </w:rPr>
              <w:t xml:space="preserve">ensure </w:t>
            </w:r>
            <w:r w:rsidR="001C126E">
              <w:rPr>
                <w:rFonts w:asciiTheme="majorHAnsi" w:hAnsiTheme="majorHAnsi" w:cstheme="majorHAnsi"/>
                <w:sz w:val="22"/>
                <w:szCs w:val="22"/>
              </w:rPr>
              <w:t xml:space="preserve">good </w:t>
            </w:r>
            <w:r w:rsidR="00BF71F3" w:rsidRPr="00162DE3">
              <w:rPr>
                <w:rFonts w:asciiTheme="majorHAnsi" w:hAnsiTheme="majorHAnsi" w:cstheme="majorHAnsi"/>
                <w:sz w:val="22"/>
                <w:szCs w:val="22"/>
              </w:rPr>
              <w:t xml:space="preserve">quality advice </w:t>
            </w:r>
            <w:r w:rsidR="007F4643" w:rsidRPr="00162DE3">
              <w:rPr>
                <w:rFonts w:asciiTheme="majorHAnsi" w:hAnsiTheme="majorHAnsi" w:cstheme="majorHAnsi"/>
                <w:sz w:val="22"/>
                <w:szCs w:val="22"/>
              </w:rPr>
              <w:t xml:space="preserve">is </w:t>
            </w:r>
            <w:r w:rsidR="00BF71F3" w:rsidRPr="00162DE3">
              <w:rPr>
                <w:rFonts w:asciiTheme="majorHAnsi" w:hAnsiTheme="majorHAnsi" w:cstheme="majorHAnsi"/>
                <w:sz w:val="22"/>
                <w:szCs w:val="22"/>
              </w:rPr>
              <w:t>given to customers</w:t>
            </w:r>
          </w:p>
        </w:tc>
        <w:tc>
          <w:tcPr>
            <w:tcW w:w="1368" w:type="pct"/>
          </w:tcPr>
          <w:p w14:paraId="1276F7CF" w14:textId="77777777" w:rsidR="00BF71F3" w:rsidRPr="00162DE3" w:rsidRDefault="00BF71F3" w:rsidP="00162DE3">
            <w:pPr>
              <w:jc w:val="both"/>
              <w:rPr>
                <w:rFonts w:asciiTheme="majorHAnsi" w:hAnsiTheme="majorHAnsi" w:cstheme="majorHAnsi"/>
                <w:sz w:val="22"/>
                <w:szCs w:val="22"/>
              </w:rPr>
            </w:pPr>
          </w:p>
        </w:tc>
        <w:tc>
          <w:tcPr>
            <w:tcW w:w="1368" w:type="pct"/>
          </w:tcPr>
          <w:p w14:paraId="790D8115" w14:textId="77777777" w:rsidR="00BF71F3" w:rsidRPr="00162DE3" w:rsidRDefault="00BF71F3" w:rsidP="00162DE3">
            <w:pPr>
              <w:jc w:val="both"/>
              <w:rPr>
                <w:rFonts w:asciiTheme="majorHAnsi" w:hAnsiTheme="majorHAnsi" w:cstheme="majorHAnsi"/>
                <w:sz w:val="22"/>
                <w:szCs w:val="22"/>
              </w:rPr>
            </w:pPr>
          </w:p>
        </w:tc>
      </w:tr>
      <w:tr w:rsidR="000D6B6C" w:rsidRPr="00162DE3" w14:paraId="13ED9B96" w14:textId="77777777" w:rsidTr="00461E60">
        <w:tc>
          <w:tcPr>
            <w:tcW w:w="2265" w:type="pct"/>
          </w:tcPr>
          <w:p w14:paraId="429E6C3D" w14:textId="005D6264" w:rsidR="000D6B6C" w:rsidRPr="00210152" w:rsidRDefault="000D6B6C" w:rsidP="00162DE3">
            <w:pPr>
              <w:rPr>
                <w:rFonts w:asciiTheme="majorHAnsi" w:hAnsiTheme="majorHAnsi" w:cstheme="majorHAnsi"/>
                <w:sz w:val="22"/>
                <w:szCs w:val="22"/>
              </w:rPr>
            </w:pPr>
            <w:r w:rsidRPr="00162DE3">
              <w:rPr>
                <w:rFonts w:asciiTheme="majorHAnsi" w:hAnsiTheme="majorHAnsi" w:cstheme="majorHAnsi"/>
                <w:sz w:val="22"/>
                <w:szCs w:val="22"/>
              </w:rPr>
              <w:t xml:space="preserve">e. Retain sufficient documentation to demonstrate advice provided was appropriate </w:t>
            </w:r>
          </w:p>
        </w:tc>
        <w:tc>
          <w:tcPr>
            <w:tcW w:w="1368" w:type="pct"/>
          </w:tcPr>
          <w:p w14:paraId="52AB2911" w14:textId="77777777" w:rsidR="000D6B6C" w:rsidRPr="00162DE3" w:rsidRDefault="000D6B6C" w:rsidP="00162DE3">
            <w:pPr>
              <w:jc w:val="both"/>
              <w:rPr>
                <w:rFonts w:asciiTheme="majorHAnsi" w:hAnsiTheme="majorHAnsi" w:cstheme="majorHAnsi"/>
                <w:sz w:val="22"/>
                <w:szCs w:val="22"/>
              </w:rPr>
            </w:pPr>
          </w:p>
        </w:tc>
        <w:tc>
          <w:tcPr>
            <w:tcW w:w="1368" w:type="pct"/>
          </w:tcPr>
          <w:p w14:paraId="0B5340E7" w14:textId="77777777" w:rsidR="000D6B6C" w:rsidRPr="00162DE3" w:rsidRDefault="000D6B6C" w:rsidP="00162DE3">
            <w:pPr>
              <w:jc w:val="both"/>
              <w:rPr>
                <w:rFonts w:asciiTheme="majorHAnsi" w:hAnsiTheme="majorHAnsi" w:cstheme="majorHAnsi"/>
                <w:sz w:val="22"/>
                <w:szCs w:val="22"/>
              </w:rPr>
            </w:pPr>
          </w:p>
        </w:tc>
      </w:tr>
      <w:tr w:rsidR="007F4643" w:rsidRPr="00162DE3" w14:paraId="7F2630B1" w14:textId="77777777" w:rsidTr="00162DE3">
        <w:trPr>
          <w:trHeight w:val="53"/>
        </w:trPr>
        <w:tc>
          <w:tcPr>
            <w:tcW w:w="2265" w:type="pct"/>
          </w:tcPr>
          <w:p w14:paraId="1A1A2336" w14:textId="6B026448" w:rsidR="007F4643" w:rsidRPr="00162DE3" w:rsidRDefault="000D6B6C" w:rsidP="00162DE3">
            <w:pPr>
              <w:rPr>
                <w:rFonts w:asciiTheme="majorHAnsi" w:hAnsiTheme="majorHAnsi" w:cstheme="majorHAnsi"/>
                <w:sz w:val="22"/>
                <w:szCs w:val="22"/>
              </w:rPr>
            </w:pPr>
            <w:r w:rsidRPr="00162DE3">
              <w:rPr>
                <w:rFonts w:asciiTheme="majorHAnsi" w:hAnsiTheme="majorHAnsi" w:cstheme="majorHAnsi"/>
                <w:sz w:val="22"/>
                <w:szCs w:val="22"/>
              </w:rPr>
              <w:t>f</w:t>
            </w:r>
            <w:r w:rsidR="00A17C0E" w:rsidRPr="00162DE3">
              <w:rPr>
                <w:rFonts w:asciiTheme="majorHAnsi" w:hAnsiTheme="majorHAnsi" w:cstheme="majorHAnsi"/>
                <w:sz w:val="22"/>
                <w:szCs w:val="22"/>
              </w:rPr>
              <w:t xml:space="preserve">. </w:t>
            </w:r>
            <w:r w:rsidR="007F4643" w:rsidRPr="00162DE3">
              <w:rPr>
                <w:rFonts w:asciiTheme="majorHAnsi" w:hAnsiTheme="majorHAnsi" w:cstheme="majorHAnsi"/>
                <w:sz w:val="22"/>
                <w:szCs w:val="22"/>
              </w:rPr>
              <w:t xml:space="preserve">Review client files </w:t>
            </w:r>
            <w:r w:rsidRPr="00162DE3">
              <w:rPr>
                <w:rFonts w:asciiTheme="majorHAnsi" w:hAnsiTheme="majorHAnsi" w:cstheme="majorHAnsi"/>
                <w:sz w:val="22"/>
                <w:szCs w:val="22"/>
              </w:rPr>
              <w:t xml:space="preserve">of those under their responsibility </w:t>
            </w:r>
            <w:r w:rsidR="007F4643" w:rsidRPr="00162DE3">
              <w:rPr>
                <w:rFonts w:asciiTheme="majorHAnsi" w:hAnsiTheme="majorHAnsi" w:cstheme="majorHAnsi"/>
                <w:sz w:val="22"/>
                <w:szCs w:val="22"/>
              </w:rPr>
              <w:t>to control quality of advice</w:t>
            </w:r>
          </w:p>
        </w:tc>
        <w:tc>
          <w:tcPr>
            <w:tcW w:w="1368" w:type="pct"/>
          </w:tcPr>
          <w:p w14:paraId="77C59A24" w14:textId="77777777" w:rsidR="007F4643" w:rsidRPr="00162DE3" w:rsidRDefault="007F4643" w:rsidP="00162DE3">
            <w:pPr>
              <w:jc w:val="both"/>
              <w:rPr>
                <w:rFonts w:asciiTheme="majorHAnsi" w:hAnsiTheme="majorHAnsi" w:cstheme="majorHAnsi"/>
                <w:sz w:val="22"/>
                <w:szCs w:val="22"/>
              </w:rPr>
            </w:pPr>
          </w:p>
        </w:tc>
        <w:tc>
          <w:tcPr>
            <w:tcW w:w="1368" w:type="pct"/>
          </w:tcPr>
          <w:p w14:paraId="72B75AE0" w14:textId="77777777" w:rsidR="007F4643" w:rsidRPr="00162DE3" w:rsidRDefault="007F4643" w:rsidP="00162DE3">
            <w:pPr>
              <w:jc w:val="both"/>
              <w:rPr>
                <w:rFonts w:asciiTheme="majorHAnsi" w:hAnsiTheme="majorHAnsi" w:cstheme="majorHAnsi"/>
                <w:sz w:val="22"/>
                <w:szCs w:val="22"/>
              </w:rPr>
            </w:pPr>
          </w:p>
        </w:tc>
      </w:tr>
    </w:tbl>
    <w:p w14:paraId="7726F719" w14:textId="44A60185" w:rsidR="0046316C" w:rsidRDefault="0046316C" w:rsidP="00162DE3">
      <w:pPr>
        <w:jc w:val="both"/>
        <w:rPr>
          <w:rFonts w:asciiTheme="majorHAnsi" w:hAnsiTheme="majorHAnsi" w:cstheme="majorHAnsi"/>
          <w:sz w:val="22"/>
          <w:szCs w:val="22"/>
        </w:rPr>
      </w:pPr>
    </w:p>
    <w:p w14:paraId="72E85FEC" w14:textId="77777777" w:rsidR="00125F7B" w:rsidRPr="00CE528D" w:rsidRDefault="00125F7B" w:rsidP="00125F7B">
      <w:pPr>
        <w:rPr>
          <w:rFonts w:asciiTheme="majorHAnsi" w:hAnsiTheme="majorHAnsi" w:cstheme="majorHAnsi"/>
          <w:sz w:val="22"/>
          <w:szCs w:val="22"/>
        </w:rPr>
      </w:pPr>
      <w:r w:rsidRPr="00CE528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25F7B" w14:paraId="662D9A53" w14:textId="77777777" w:rsidTr="0028200F">
        <w:tc>
          <w:tcPr>
            <w:tcW w:w="8647" w:type="dxa"/>
          </w:tcPr>
          <w:p w14:paraId="57B4CF41" w14:textId="77777777" w:rsidR="00125F7B" w:rsidRDefault="00125F7B" w:rsidP="0028200F">
            <w:pPr>
              <w:rPr>
                <w:lang w:val="en-GB"/>
              </w:rPr>
            </w:pPr>
          </w:p>
          <w:p w14:paraId="4E7FC774" w14:textId="77777777" w:rsidR="00125F7B" w:rsidRDefault="00125F7B" w:rsidP="0028200F">
            <w:pPr>
              <w:rPr>
                <w:lang w:val="en-GB"/>
              </w:rPr>
            </w:pPr>
          </w:p>
          <w:p w14:paraId="17139AFD" w14:textId="77777777" w:rsidR="00125F7B" w:rsidRDefault="00125F7B" w:rsidP="0028200F">
            <w:pPr>
              <w:rPr>
                <w:lang w:val="en-GB"/>
              </w:rPr>
            </w:pPr>
          </w:p>
        </w:tc>
      </w:tr>
    </w:tbl>
    <w:p w14:paraId="2F951ABE" w14:textId="3D8C1CCC" w:rsidR="00125F7B" w:rsidRDefault="00125F7B" w:rsidP="00162DE3">
      <w:pPr>
        <w:jc w:val="both"/>
        <w:rPr>
          <w:rFonts w:asciiTheme="majorHAnsi" w:hAnsiTheme="majorHAnsi" w:cstheme="majorHAnsi"/>
          <w:sz w:val="22"/>
          <w:szCs w:val="22"/>
        </w:rPr>
      </w:pPr>
    </w:p>
    <w:p w14:paraId="433987D7" w14:textId="77777777" w:rsidR="00125F7B" w:rsidRPr="00162DE3" w:rsidRDefault="00125F7B" w:rsidP="00162DE3">
      <w:pPr>
        <w:jc w:val="both"/>
        <w:rPr>
          <w:rFonts w:asciiTheme="majorHAnsi" w:hAnsiTheme="majorHAnsi" w:cstheme="majorHAnsi"/>
          <w:sz w:val="22"/>
          <w:szCs w:val="22"/>
        </w:rPr>
      </w:pPr>
    </w:p>
    <w:p w14:paraId="2CE28394" w14:textId="23501457" w:rsidR="009F36F4" w:rsidRDefault="009F36F4" w:rsidP="00490AAE">
      <w:pPr>
        <w:pStyle w:val="ListParagraph"/>
        <w:numPr>
          <w:ilvl w:val="0"/>
          <w:numId w:val="1"/>
        </w:numPr>
        <w:ind w:left="567" w:hanging="567"/>
        <w:jc w:val="both"/>
        <w:rPr>
          <w:rFonts w:asciiTheme="majorHAnsi" w:hAnsiTheme="majorHAnsi" w:cstheme="majorHAnsi"/>
          <w:bCs/>
          <w:sz w:val="22"/>
          <w:szCs w:val="22"/>
        </w:rPr>
      </w:pPr>
      <w:r w:rsidRPr="00162DE3">
        <w:rPr>
          <w:rFonts w:asciiTheme="majorHAnsi" w:hAnsiTheme="majorHAnsi" w:cstheme="majorHAnsi"/>
          <w:bCs/>
          <w:sz w:val="22"/>
          <w:szCs w:val="22"/>
        </w:rPr>
        <w:lastRenderedPageBreak/>
        <w:t xml:space="preserve">How does YOUR </w:t>
      </w:r>
      <w:r w:rsidR="00A74BE2">
        <w:rPr>
          <w:rFonts w:asciiTheme="majorHAnsi" w:hAnsiTheme="majorHAnsi" w:cstheme="majorHAnsi"/>
          <w:bCs/>
          <w:sz w:val="22"/>
          <w:szCs w:val="22"/>
        </w:rPr>
        <w:t>JURISDICTION</w:t>
      </w:r>
      <w:r w:rsidR="000D6B6C" w:rsidRPr="00162DE3">
        <w:rPr>
          <w:rFonts w:asciiTheme="majorHAnsi" w:hAnsiTheme="majorHAnsi" w:cstheme="majorHAnsi"/>
          <w:bCs/>
          <w:sz w:val="22"/>
          <w:szCs w:val="22"/>
        </w:rPr>
        <w:t xml:space="preserve"> </w:t>
      </w:r>
      <w:r w:rsidR="00D86DE2" w:rsidRPr="00162DE3">
        <w:rPr>
          <w:rFonts w:asciiTheme="majorHAnsi" w:hAnsiTheme="majorHAnsi" w:cstheme="majorHAnsi"/>
          <w:bCs/>
          <w:sz w:val="22"/>
          <w:szCs w:val="22"/>
        </w:rPr>
        <w:t>review</w:t>
      </w:r>
      <w:r w:rsidRPr="00162DE3">
        <w:rPr>
          <w:rFonts w:asciiTheme="majorHAnsi" w:hAnsiTheme="majorHAnsi" w:cstheme="majorHAnsi"/>
          <w:bCs/>
          <w:sz w:val="22"/>
          <w:szCs w:val="22"/>
        </w:rPr>
        <w:t xml:space="preserve"> the</w:t>
      </w:r>
      <w:r w:rsidR="006C3919" w:rsidRPr="00162DE3">
        <w:rPr>
          <w:rFonts w:asciiTheme="majorHAnsi" w:hAnsiTheme="majorHAnsi" w:cstheme="majorHAnsi"/>
          <w:bCs/>
          <w:sz w:val="22"/>
          <w:szCs w:val="22"/>
        </w:rPr>
        <w:t xml:space="preserve"> controls an insurer has in place to ensure </w:t>
      </w:r>
      <w:r w:rsidRPr="00162DE3">
        <w:rPr>
          <w:rFonts w:asciiTheme="majorHAnsi" w:hAnsiTheme="majorHAnsi" w:cstheme="majorHAnsi"/>
          <w:bCs/>
          <w:sz w:val="22"/>
          <w:szCs w:val="22"/>
        </w:rPr>
        <w:t>ad</w:t>
      </w:r>
      <w:r w:rsidR="0046316C" w:rsidRPr="00162DE3">
        <w:rPr>
          <w:rFonts w:asciiTheme="majorHAnsi" w:hAnsiTheme="majorHAnsi" w:cstheme="majorHAnsi"/>
          <w:bCs/>
          <w:sz w:val="22"/>
          <w:szCs w:val="22"/>
        </w:rPr>
        <w:t xml:space="preserve">vice </w:t>
      </w:r>
      <w:r w:rsidR="006C3919" w:rsidRPr="00162DE3">
        <w:rPr>
          <w:rFonts w:asciiTheme="majorHAnsi" w:hAnsiTheme="majorHAnsi" w:cstheme="majorHAnsi"/>
          <w:bCs/>
          <w:sz w:val="22"/>
          <w:szCs w:val="22"/>
        </w:rPr>
        <w:t>is appropriate</w:t>
      </w:r>
      <w:r w:rsidRPr="00162DE3">
        <w:rPr>
          <w:rFonts w:asciiTheme="majorHAnsi" w:hAnsiTheme="majorHAnsi" w:cstheme="majorHAnsi"/>
          <w:bCs/>
          <w:sz w:val="22"/>
          <w:szCs w:val="22"/>
        </w:rPr>
        <w:t xml:space="preserve">? </w:t>
      </w:r>
    </w:p>
    <w:p w14:paraId="6448B315" w14:textId="77777777" w:rsidR="004E6156" w:rsidRPr="00162DE3" w:rsidRDefault="004E6156" w:rsidP="004E6156">
      <w:pPr>
        <w:pStyle w:val="ListParagraph"/>
        <w:ind w:left="567"/>
        <w:jc w:val="both"/>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2912"/>
        <w:gridCol w:w="2860"/>
        <w:gridCol w:w="2858"/>
      </w:tblGrid>
      <w:tr w:rsidR="0010395B" w:rsidRPr="00162DE3" w14:paraId="7B9C065A" w14:textId="77777777" w:rsidTr="00F04635">
        <w:trPr>
          <w:tblHeader/>
        </w:trPr>
        <w:tc>
          <w:tcPr>
            <w:tcW w:w="2912" w:type="dxa"/>
          </w:tcPr>
          <w:p w14:paraId="5B839F80" w14:textId="3C288180" w:rsidR="0010395B" w:rsidRPr="00162DE3" w:rsidRDefault="0010395B" w:rsidP="00162DE3">
            <w:pPr>
              <w:rPr>
                <w:rFonts w:asciiTheme="majorHAnsi" w:hAnsiTheme="majorHAnsi" w:cstheme="majorHAnsi"/>
                <w:sz w:val="22"/>
                <w:szCs w:val="22"/>
              </w:rPr>
            </w:pPr>
          </w:p>
        </w:tc>
        <w:tc>
          <w:tcPr>
            <w:tcW w:w="2860" w:type="dxa"/>
          </w:tcPr>
          <w:p w14:paraId="638AEA0F" w14:textId="77777777" w:rsidR="0010395B" w:rsidRPr="00162DE3" w:rsidRDefault="0010395B" w:rsidP="00162DE3">
            <w:pPr>
              <w:jc w:val="both"/>
              <w:rPr>
                <w:rFonts w:asciiTheme="majorHAnsi" w:hAnsiTheme="majorHAnsi" w:cstheme="majorHAnsi"/>
                <w:sz w:val="22"/>
                <w:szCs w:val="22"/>
              </w:rPr>
            </w:pPr>
            <w:r w:rsidRPr="00162DE3">
              <w:rPr>
                <w:rFonts w:asciiTheme="majorHAnsi" w:hAnsiTheme="majorHAnsi" w:cstheme="majorHAnsi"/>
                <w:bCs/>
                <w:sz w:val="22"/>
                <w:szCs w:val="22"/>
              </w:rPr>
              <w:t>1. Yes</w:t>
            </w:r>
          </w:p>
        </w:tc>
        <w:tc>
          <w:tcPr>
            <w:tcW w:w="2858" w:type="dxa"/>
          </w:tcPr>
          <w:p w14:paraId="63422540" w14:textId="77777777" w:rsidR="0010395B" w:rsidRPr="00162DE3" w:rsidRDefault="0010395B" w:rsidP="00162DE3">
            <w:pPr>
              <w:jc w:val="both"/>
              <w:rPr>
                <w:rFonts w:asciiTheme="majorHAnsi" w:hAnsiTheme="majorHAnsi" w:cstheme="majorHAnsi"/>
                <w:sz w:val="22"/>
                <w:szCs w:val="22"/>
              </w:rPr>
            </w:pPr>
            <w:r w:rsidRPr="00162DE3">
              <w:rPr>
                <w:rFonts w:asciiTheme="majorHAnsi" w:hAnsiTheme="majorHAnsi" w:cstheme="majorHAnsi"/>
                <w:bCs/>
                <w:sz w:val="22"/>
                <w:szCs w:val="22"/>
              </w:rPr>
              <w:t>2. No</w:t>
            </w:r>
          </w:p>
        </w:tc>
      </w:tr>
      <w:tr w:rsidR="0010395B" w:rsidRPr="00162DE3" w14:paraId="1D9326DA" w14:textId="77777777" w:rsidTr="00CB4F8E">
        <w:tc>
          <w:tcPr>
            <w:tcW w:w="2912" w:type="dxa"/>
          </w:tcPr>
          <w:p w14:paraId="2BAC9F6F" w14:textId="52291131" w:rsidR="0010395B" w:rsidRPr="00162DE3" w:rsidRDefault="00A17C0E" w:rsidP="00B86442">
            <w:pPr>
              <w:rPr>
                <w:rFonts w:asciiTheme="majorHAnsi" w:hAnsiTheme="majorHAnsi" w:cstheme="majorHAnsi"/>
                <w:sz w:val="22"/>
                <w:szCs w:val="22"/>
              </w:rPr>
            </w:pPr>
            <w:r w:rsidRPr="00162DE3">
              <w:rPr>
                <w:rFonts w:asciiTheme="majorHAnsi" w:hAnsiTheme="majorHAnsi" w:cstheme="majorHAnsi"/>
                <w:sz w:val="22"/>
                <w:szCs w:val="22"/>
              </w:rPr>
              <w:t>a</w:t>
            </w:r>
            <w:r w:rsidR="00E0681D" w:rsidRPr="00162DE3">
              <w:rPr>
                <w:rFonts w:asciiTheme="majorHAnsi" w:hAnsiTheme="majorHAnsi" w:cstheme="majorHAnsi"/>
                <w:sz w:val="22"/>
                <w:szCs w:val="22"/>
              </w:rPr>
              <w:t xml:space="preserve">. </w:t>
            </w:r>
            <w:r w:rsidR="00077AA5">
              <w:rPr>
                <w:rFonts w:asciiTheme="majorHAnsi" w:hAnsiTheme="majorHAnsi" w:cstheme="majorHAnsi"/>
                <w:sz w:val="22"/>
                <w:szCs w:val="22"/>
              </w:rPr>
              <w:t>Through</w:t>
            </w:r>
            <w:r w:rsidR="0010395B" w:rsidRPr="00162DE3">
              <w:rPr>
                <w:rFonts w:asciiTheme="majorHAnsi" w:hAnsiTheme="majorHAnsi" w:cstheme="majorHAnsi"/>
                <w:sz w:val="22"/>
                <w:szCs w:val="22"/>
              </w:rPr>
              <w:t xml:space="preserve"> on-site inspection</w:t>
            </w:r>
            <w:r w:rsidR="007B6228" w:rsidRPr="00162DE3">
              <w:rPr>
                <w:rFonts w:asciiTheme="majorHAnsi" w:hAnsiTheme="majorHAnsi" w:cstheme="majorHAnsi"/>
                <w:sz w:val="22"/>
                <w:szCs w:val="22"/>
              </w:rPr>
              <w:t>s</w:t>
            </w:r>
          </w:p>
        </w:tc>
        <w:tc>
          <w:tcPr>
            <w:tcW w:w="2860" w:type="dxa"/>
          </w:tcPr>
          <w:p w14:paraId="186D3F2A" w14:textId="77777777" w:rsidR="0010395B" w:rsidRPr="00162DE3" w:rsidRDefault="0010395B" w:rsidP="00162DE3">
            <w:pPr>
              <w:jc w:val="both"/>
              <w:rPr>
                <w:rFonts w:asciiTheme="majorHAnsi" w:hAnsiTheme="majorHAnsi" w:cstheme="majorHAnsi"/>
                <w:sz w:val="22"/>
                <w:szCs w:val="22"/>
              </w:rPr>
            </w:pPr>
          </w:p>
        </w:tc>
        <w:tc>
          <w:tcPr>
            <w:tcW w:w="2858" w:type="dxa"/>
          </w:tcPr>
          <w:p w14:paraId="321CFFEE" w14:textId="77777777" w:rsidR="0010395B" w:rsidRPr="00162DE3" w:rsidRDefault="0010395B" w:rsidP="00162DE3">
            <w:pPr>
              <w:jc w:val="both"/>
              <w:rPr>
                <w:rFonts w:asciiTheme="majorHAnsi" w:hAnsiTheme="majorHAnsi" w:cstheme="majorHAnsi"/>
                <w:sz w:val="22"/>
                <w:szCs w:val="22"/>
              </w:rPr>
            </w:pPr>
          </w:p>
        </w:tc>
      </w:tr>
      <w:tr w:rsidR="0010395B" w:rsidRPr="00162DE3" w14:paraId="1AA25380" w14:textId="77777777" w:rsidTr="00CB4F8E">
        <w:tc>
          <w:tcPr>
            <w:tcW w:w="2912" w:type="dxa"/>
          </w:tcPr>
          <w:p w14:paraId="3146476C" w14:textId="51D4CC11" w:rsidR="0010395B" w:rsidRPr="00162DE3" w:rsidRDefault="002D7E07" w:rsidP="00BA305D">
            <w:pPr>
              <w:rPr>
                <w:rFonts w:asciiTheme="majorHAnsi" w:hAnsiTheme="majorHAnsi" w:cstheme="majorHAnsi"/>
                <w:sz w:val="22"/>
                <w:szCs w:val="22"/>
              </w:rPr>
            </w:pPr>
            <w:r w:rsidRPr="00162DE3">
              <w:rPr>
                <w:rFonts w:asciiTheme="majorHAnsi" w:hAnsiTheme="majorHAnsi" w:cstheme="majorHAnsi"/>
                <w:sz w:val="22"/>
                <w:szCs w:val="22"/>
              </w:rPr>
              <w:t>b</w:t>
            </w:r>
            <w:r w:rsidR="00E0681D" w:rsidRPr="00162DE3">
              <w:rPr>
                <w:rFonts w:asciiTheme="majorHAnsi" w:hAnsiTheme="majorHAnsi" w:cstheme="majorHAnsi"/>
                <w:sz w:val="22"/>
                <w:szCs w:val="22"/>
              </w:rPr>
              <w:t xml:space="preserve">. </w:t>
            </w:r>
            <w:r w:rsidR="00077AA5">
              <w:rPr>
                <w:rFonts w:asciiTheme="majorHAnsi" w:hAnsiTheme="majorHAnsi" w:cstheme="majorHAnsi"/>
                <w:sz w:val="22"/>
                <w:szCs w:val="22"/>
              </w:rPr>
              <w:t xml:space="preserve">Through periodic  </w:t>
            </w:r>
            <w:r w:rsidR="0010395B" w:rsidRPr="00162DE3">
              <w:rPr>
                <w:rFonts w:asciiTheme="majorHAnsi" w:hAnsiTheme="majorHAnsi" w:cstheme="majorHAnsi"/>
                <w:sz w:val="22"/>
                <w:szCs w:val="22"/>
              </w:rPr>
              <w:t>reporting</w:t>
            </w:r>
            <w:r w:rsidR="00BA305D">
              <w:rPr>
                <w:rFonts w:asciiTheme="majorHAnsi" w:hAnsiTheme="majorHAnsi" w:cstheme="majorHAnsi"/>
                <w:sz w:val="22"/>
                <w:szCs w:val="22"/>
              </w:rPr>
              <w:t>, at least annually</w:t>
            </w:r>
          </w:p>
        </w:tc>
        <w:tc>
          <w:tcPr>
            <w:tcW w:w="2860" w:type="dxa"/>
          </w:tcPr>
          <w:p w14:paraId="702EC5FC" w14:textId="77777777" w:rsidR="0010395B" w:rsidRPr="00162DE3" w:rsidRDefault="0010395B" w:rsidP="00162DE3">
            <w:pPr>
              <w:jc w:val="both"/>
              <w:rPr>
                <w:rFonts w:asciiTheme="majorHAnsi" w:hAnsiTheme="majorHAnsi" w:cstheme="majorHAnsi"/>
                <w:sz w:val="22"/>
                <w:szCs w:val="22"/>
              </w:rPr>
            </w:pPr>
          </w:p>
        </w:tc>
        <w:tc>
          <w:tcPr>
            <w:tcW w:w="2858" w:type="dxa"/>
          </w:tcPr>
          <w:p w14:paraId="4D6E46E3" w14:textId="77777777" w:rsidR="0010395B" w:rsidRPr="00162DE3" w:rsidRDefault="0010395B" w:rsidP="00162DE3">
            <w:pPr>
              <w:jc w:val="both"/>
              <w:rPr>
                <w:rFonts w:asciiTheme="majorHAnsi" w:hAnsiTheme="majorHAnsi" w:cstheme="majorHAnsi"/>
                <w:sz w:val="22"/>
                <w:szCs w:val="22"/>
              </w:rPr>
            </w:pPr>
          </w:p>
        </w:tc>
      </w:tr>
      <w:tr w:rsidR="0010395B" w:rsidRPr="00162DE3" w14:paraId="2898BFCE" w14:textId="77777777" w:rsidTr="00CB4F8E">
        <w:tc>
          <w:tcPr>
            <w:tcW w:w="2912" w:type="dxa"/>
          </w:tcPr>
          <w:p w14:paraId="606A1197" w14:textId="0C855880" w:rsidR="0010395B" w:rsidRPr="00162DE3" w:rsidRDefault="002D7E07" w:rsidP="00B86442">
            <w:pPr>
              <w:rPr>
                <w:rFonts w:asciiTheme="majorHAnsi" w:hAnsiTheme="majorHAnsi" w:cstheme="majorHAnsi"/>
                <w:sz w:val="22"/>
                <w:szCs w:val="22"/>
              </w:rPr>
            </w:pPr>
            <w:r w:rsidRPr="00162DE3">
              <w:rPr>
                <w:rFonts w:asciiTheme="majorHAnsi" w:hAnsiTheme="majorHAnsi" w:cstheme="majorHAnsi"/>
                <w:sz w:val="22"/>
                <w:szCs w:val="22"/>
              </w:rPr>
              <w:t>c</w:t>
            </w:r>
            <w:r w:rsidR="00E0681D" w:rsidRPr="00162DE3">
              <w:rPr>
                <w:rFonts w:asciiTheme="majorHAnsi" w:hAnsiTheme="majorHAnsi" w:cstheme="majorHAnsi"/>
                <w:sz w:val="22"/>
                <w:szCs w:val="22"/>
              </w:rPr>
              <w:t xml:space="preserve">. </w:t>
            </w:r>
            <w:r w:rsidR="00BA305D">
              <w:rPr>
                <w:rFonts w:asciiTheme="majorHAnsi" w:hAnsiTheme="majorHAnsi" w:cstheme="majorHAnsi"/>
                <w:sz w:val="22"/>
                <w:szCs w:val="22"/>
              </w:rPr>
              <w:t>Through</w:t>
            </w:r>
            <w:r w:rsidR="0010395B" w:rsidRPr="00162DE3">
              <w:rPr>
                <w:rFonts w:asciiTheme="majorHAnsi" w:hAnsiTheme="majorHAnsi" w:cstheme="majorHAnsi"/>
                <w:sz w:val="22"/>
                <w:szCs w:val="22"/>
              </w:rPr>
              <w:t xml:space="preserve"> </w:t>
            </w:r>
            <w:r w:rsidR="00BA305D">
              <w:rPr>
                <w:rFonts w:asciiTheme="majorHAnsi" w:hAnsiTheme="majorHAnsi" w:cstheme="majorHAnsi"/>
                <w:sz w:val="22"/>
                <w:szCs w:val="22"/>
              </w:rPr>
              <w:t>off-site monitoring</w:t>
            </w:r>
          </w:p>
        </w:tc>
        <w:tc>
          <w:tcPr>
            <w:tcW w:w="2860" w:type="dxa"/>
          </w:tcPr>
          <w:p w14:paraId="6031C19E" w14:textId="77777777" w:rsidR="0010395B" w:rsidRPr="00162DE3" w:rsidRDefault="0010395B" w:rsidP="00162DE3">
            <w:pPr>
              <w:jc w:val="both"/>
              <w:rPr>
                <w:rFonts w:asciiTheme="majorHAnsi" w:hAnsiTheme="majorHAnsi" w:cstheme="majorHAnsi"/>
                <w:sz w:val="22"/>
                <w:szCs w:val="22"/>
              </w:rPr>
            </w:pPr>
          </w:p>
        </w:tc>
        <w:tc>
          <w:tcPr>
            <w:tcW w:w="2858" w:type="dxa"/>
          </w:tcPr>
          <w:p w14:paraId="6FDDBC96" w14:textId="77777777" w:rsidR="0010395B" w:rsidRPr="00162DE3" w:rsidRDefault="0010395B" w:rsidP="00162DE3">
            <w:pPr>
              <w:jc w:val="both"/>
              <w:rPr>
                <w:rFonts w:asciiTheme="majorHAnsi" w:hAnsiTheme="majorHAnsi" w:cstheme="majorHAnsi"/>
                <w:sz w:val="22"/>
                <w:szCs w:val="22"/>
              </w:rPr>
            </w:pPr>
          </w:p>
        </w:tc>
      </w:tr>
      <w:tr w:rsidR="0010395B" w:rsidRPr="00162DE3" w14:paraId="3DBF0E46" w14:textId="77777777" w:rsidTr="00CB4F8E">
        <w:tc>
          <w:tcPr>
            <w:tcW w:w="2912" w:type="dxa"/>
          </w:tcPr>
          <w:p w14:paraId="0702F850" w14:textId="4D6255B3" w:rsidR="0010395B" w:rsidRPr="00162DE3" w:rsidRDefault="002D7E07" w:rsidP="00162DE3">
            <w:pPr>
              <w:rPr>
                <w:rFonts w:asciiTheme="majorHAnsi" w:hAnsiTheme="majorHAnsi" w:cstheme="majorHAnsi"/>
                <w:sz w:val="22"/>
                <w:szCs w:val="22"/>
              </w:rPr>
            </w:pPr>
            <w:r w:rsidRPr="00162DE3">
              <w:rPr>
                <w:rFonts w:asciiTheme="majorHAnsi" w:hAnsiTheme="majorHAnsi" w:cstheme="majorHAnsi"/>
                <w:sz w:val="22"/>
                <w:szCs w:val="22"/>
              </w:rPr>
              <w:t>d</w:t>
            </w:r>
            <w:r w:rsidR="0010395B" w:rsidRPr="00162DE3">
              <w:rPr>
                <w:rFonts w:asciiTheme="majorHAnsi" w:hAnsiTheme="majorHAnsi" w:cstheme="majorHAnsi"/>
                <w:sz w:val="22"/>
                <w:szCs w:val="22"/>
              </w:rPr>
              <w:t xml:space="preserve">. </w:t>
            </w:r>
            <w:r w:rsidRPr="00162DE3">
              <w:rPr>
                <w:rFonts w:asciiTheme="majorHAnsi" w:hAnsiTheme="majorHAnsi" w:cstheme="majorHAnsi"/>
                <w:sz w:val="22"/>
                <w:szCs w:val="22"/>
              </w:rPr>
              <w:t>Targeted reviews</w:t>
            </w:r>
            <w:r w:rsidR="00BA305D">
              <w:rPr>
                <w:rFonts w:asciiTheme="majorHAnsi" w:hAnsiTheme="majorHAnsi" w:cstheme="majorHAnsi"/>
                <w:sz w:val="22"/>
                <w:szCs w:val="22"/>
              </w:rPr>
              <w:t xml:space="preserve"> when complaint or concern arises</w:t>
            </w:r>
          </w:p>
        </w:tc>
        <w:tc>
          <w:tcPr>
            <w:tcW w:w="2860" w:type="dxa"/>
          </w:tcPr>
          <w:p w14:paraId="17FCCA90" w14:textId="77777777" w:rsidR="0010395B" w:rsidRPr="00162DE3" w:rsidRDefault="0010395B" w:rsidP="00162DE3">
            <w:pPr>
              <w:jc w:val="both"/>
              <w:rPr>
                <w:rFonts w:asciiTheme="majorHAnsi" w:hAnsiTheme="majorHAnsi" w:cstheme="majorHAnsi"/>
                <w:sz w:val="22"/>
                <w:szCs w:val="22"/>
              </w:rPr>
            </w:pPr>
          </w:p>
        </w:tc>
        <w:tc>
          <w:tcPr>
            <w:tcW w:w="2858" w:type="dxa"/>
          </w:tcPr>
          <w:p w14:paraId="57F3C450" w14:textId="77777777" w:rsidR="0010395B" w:rsidRPr="00162DE3" w:rsidRDefault="0010395B" w:rsidP="00162DE3">
            <w:pPr>
              <w:jc w:val="both"/>
              <w:rPr>
                <w:rFonts w:asciiTheme="majorHAnsi" w:hAnsiTheme="majorHAnsi" w:cstheme="majorHAnsi"/>
                <w:sz w:val="22"/>
                <w:szCs w:val="22"/>
              </w:rPr>
            </w:pPr>
          </w:p>
        </w:tc>
      </w:tr>
    </w:tbl>
    <w:p w14:paraId="27C31073" w14:textId="77777777" w:rsidR="00A6519A" w:rsidRDefault="00A6519A" w:rsidP="00C60A12">
      <w:pPr>
        <w:jc w:val="both"/>
        <w:rPr>
          <w:rFonts w:asciiTheme="majorHAnsi" w:hAnsiTheme="majorHAnsi" w:cstheme="majorHAnsi"/>
          <w:sz w:val="22"/>
          <w:szCs w:val="22"/>
        </w:rPr>
      </w:pPr>
    </w:p>
    <w:p w14:paraId="63E8CA45" w14:textId="4B5C1CA0" w:rsidR="00B14A1B" w:rsidRPr="00C60A12" w:rsidRDefault="00B14A1B" w:rsidP="00C60A12">
      <w:pPr>
        <w:jc w:val="both"/>
        <w:rPr>
          <w:rFonts w:asciiTheme="majorHAnsi" w:hAnsiTheme="majorHAnsi" w:cstheme="majorHAnsi"/>
          <w:sz w:val="22"/>
          <w:szCs w:val="22"/>
        </w:rPr>
      </w:pPr>
      <w:r w:rsidRPr="00C60A1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14A1B" w14:paraId="0440BF30" w14:textId="77777777" w:rsidTr="0028200F">
        <w:tc>
          <w:tcPr>
            <w:tcW w:w="8647" w:type="dxa"/>
          </w:tcPr>
          <w:p w14:paraId="74A4A0B0" w14:textId="77777777" w:rsidR="00B14A1B" w:rsidRDefault="00B14A1B" w:rsidP="0028200F">
            <w:pPr>
              <w:rPr>
                <w:lang w:val="en-GB"/>
              </w:rPr>
            </w:pPr>
          </w:p>
          <w:p w14:paraId="6AB58828" w14:textId="77777777" w:rsidR="00B14A1B" w:rsidRDefault="00B14A1B" w:rsidP="0028200F">
            <w:pPr>
              <w:rPr>
                <w:lang w:val="en-GB"/>
              </w:rPr>
            </w:pPr>
          </w:p>
          <w:p w14:paraId="51354910" w14:textId="77777777" w:rsidR="00B14A1B" w:rsidRDefault="00B14A1B" w:rsidP="0028200F">
            <w:pPr>
              <w:rPr>
                <w:lang w:val="en-GB"/>
              </w:rPr>
            </w:pPr>
          </w:p>
        </w:tc>
      </w:tr>
    </w:tbl>
    <w:p w14:paraId="455F4AD7" w14:textId="090E0743" w:rsidR="00BC1C7A" w:rsidRDefault="00BC1C7A" w:rsidP="00BC1C7A">
      <w:pPr>
        <w:pStyle w:val="ListParagraph"/>
        <w:ind w:left="567"/>
        <w:jc w:val="both"/>
        <w:rPr>
          <w:rFonts w:asciiTheme="majorHAnsi" w:hAnsiTheme="majorHAnsi" w:cstheme="majorHAnsi"/>
          <w:bCs/>
          <w:sz w:val="22"/>
          <w:szCs w:val="22"/>
        </w:rPr>
      </w:pPr>
    </w:p>
    <w:p w14:paraId="7A3950E8" w14:textId="77777777" w:rsidR="00BC1C7A" w:rsidRDefault="00BC1C7A" w:rsidP="00BC1C7A">
      <w:pPr>
        <w:pStyle w:val="ListParagraph"/>
        <w:ind w:left="567"/>
        <w:jc w:val="both"/>
        <w:rPr>
          <w:rFonts w:asciiTheme="majorHAnsi" w:hAnsiTheme="majorHAnsi" w:cstheme="majorHAnsi"/>
          <w:bCs/>
          <w:sz w:val="22"/>
          <w:szCs w:val="22"/>
        </w:rPr>
      </w:pPr>
    </w:p>
    <w:p w14:paraId="4CFF8FC1" w14:textId="69487233" w:rsidR="003918F9" w:rsidRPr="00162DE3" w:rsidRDefault="009F36F4" w:rsidP="00490AAE">
      <w:pPr>
        <w:pStyle w:val="ListParagraph"/>
        <w:numPr>
          <w:ilvl w:val="0"/>
          <w:numId w:val="1"/>
        </w:numPr>
        <w:ind w:left="567" w:hanging="567"/>
        <w:jc w:val="both"/>
        <w:rPr>
          <w:rFonts w:asciiTheme="majorHAnsi" w:hAnsiTheme="majorHAnsi" w:cstheme="majorHAnsi"/>
          <w:bCs/>
          <w:sz w:val="22"/>
          <w:szCs w:val="22"/>
        </w:rPr>
      </w:pPr>
      <w:r w:rsidRPr="00162DE3">
        <w:rPr>
          <w:rFonts w:asciiTheme="majorHAnsi" w:hAnsiTheme="majorHAnsi" w:cstheme="majorHAnsi"/>
          <w:bCs/>
          <w:sz w:val="22"/>
          <w:szCs w:val="22"/>
        </w:rPr>
        <w:t xml:space="preserve">During the last three years, has YOUR </w:t>
      </w:r>
      <w:r w:rsidR="00CB4F8E">
        <w:rPr>
          <w:rFonts w:asciiTheme="majorHAnsi" w:hAnsiTheme="majorHAnsi" w:cstheme="majorHAnsi"/>
          <w:bCs/>
          <w:sz w:val="22"/>
          <w:szCs w:val="22"/>
        </w:rPr>
        <w:t>AUTHORITY</w:t>
      </w:r>
      <w:r w:rsidR="00CB4F8E" w:rsidRPr="00162DE3">
        <w:rPr>
          <w:rFonts w:asciiTheme="majorHAnsi" w:hAnsiTheme="majorHAnsi" w:cstheme="majorHAnsi"/>
          <w:bCs/>
          <w:sz w:val="22"/>
          <w:szCs w:val="22"/>
        </w:rPr>
        <w:t xml:space="preserve"> </w:t>
      </w:r>
      <w:r w:rsidRPr="00162DE3">
        <w:rPr>
          <w:rFonts w:asciiTheme="majorHAnsi" w:hAnsiTheme="majorHAnsi" w:cstheme="majorHAnsi"/>
          <w:bCs/>
          <w:sz w:val="22"/>
          <w:szCs w:val="22"/>
        </w:rPr>
        <w:t xml:space="preserve">taken action </w:t>
      </w:r>
      <w:r w:rsidR="00EF3CC3">
        <w:rPr>
          <w:rFonts w:asciiTheme="majorHAnsi" w:hAnsiTheme="majorHAnsi" w:cstheme="majorHAnsi"/>
          <w:bCs/>
          <w:sz w:val="22"/>
          <w:szCs w:val="22"/>
        </w:rPr>
        <w:t>to resolve</w:t>
      </w:r>
      <w:r w:rsidR="000166F3" w:rsidRPr="00162DE3">
        <w:rPr>
          <w:rFonts w:asciiTheme="majorHAnsi" w:hAnsiTheme="majorHAnsi" w:cstheme="majorHAnsi"/>
          <w:bCs/>
          <w:sz w:val="22"/>
          <w:szCs w:val="22"/>
        </w:rPr>
        <w:t xml:space="preserve"> supervisory concerns regarding advice given to customers</w:t>
      </w:r>
      <w:r w:rsidR="00E34BBC">
        <w:rPr>
          <w:rFonts w:asciiTheme="majorHAnsi" w:hAnsiTheme="majorHAnsi" w:cstheme="majorHAnsi"/>
          <w:bCs/>
          <w:sz w:val="22"/>
          <w:szCs w:val="22"/>
        </w:rPr>
        <w:t xml:space="preserve"> by </w:t>
      </w:r>
      <w:r w:rsidR="004121AC">
        <w:rPr>
          <w:rFonts w:asciiTheme="majorHAnsi" w:hAnsiTheme="majorHAnsi" w:cstheme="majorHAnsi"/>
          <w:bCs/>
          <w:sz w:val="22"/>
          <w:szCs w:val="22"/>
        </w:rPr>
        <w:t xml:space="preserve">an </w:t>
      </w:r>
      <w:r w:rsidR="00E34BBC">
        <w:rPr>
          <w:rFonts w:asciiTheme="majorHAnsi" w:hAnsiTheme="majorHAnsi" w:cstheme="majorHAnsi"/>
          <w:bCs/>
          <w:sz w:val="22"/>
          <w:szCs w:val="22"/>
        </w:rPr>
        <w:t>insurer</w:t>
      </w:r>
      <w:r w:rsidR="000166F3" w:rsidRPr="00162DE3">
        <w:rPr>
          <w:rFonts w:asciiTheme="majorHAnsi" w:hAnsiTheme="majorHAnsi" w:cstheme="majorHAnsi"/>
          <w:bCs/>
          <w:sz w:val="22"/>
          <w:szCs w:val="22"/>
        </w:rPr>
        <w:t xml:space="preserve">? </w:t>
      </w:r>
    </w:p>
    <w:p w14:paraId="033AC0E6" w14:textId="7D0366B3" w:rsidR="00642F92" w:rsidRPr="00162DE3" w:rsidRDefault="00232835" w:rsidP="00B14A1B">
      <w:pPr>
        <w:pStyle w:val="ListParagraph"/>
        <w:numPr>
          <w:ilvl w:val="0"/>
          <w:numId w:val="92"/>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642F92" w:rsidRPr="00162DE3">
        <w:rPr>
          <w:rFonts w:asciiTheme="majorHAnsi" w:hAnsiTheme="majorHAnsi" w:cstheme="majorHAnsi"/>
          <w:sz w:val="22"/>
          <w:szCs w:val="22"/>
        </w:rPr>
        <w:t xml:space="preserve">ll or </w:t>
      </w:r>
      <w:r w:rsidR="00CB4F8E">
        <w:rPr>
          <w:rFonts w:asciiTheme="majorHAnsi" w:hAnsiTheme="majorHAnsi" w:cstheme="majorHAnsi"/>
          <w:sz w:val="22"/>
          <w:szCs w:val="22"/>
        </w:rPr>
        <w:t>al</w:t>
      </w:r>
      <w:r w:rsidR="00642F92" w:rsidRPr="00162DE3">
        <w:rPr>
          <w:rFonts w:asciiTheme="majorHAnsi" w:hAnsiTheme="majorHAnsi" w:cstheme="majorHAnsi"/>
          <w:sz w:val="22"/>
          <w:szCs w:val="22"/>
        </w:rPr>
        <w:t xml:space="preserve">most </w:t>
      </w:r>
      <w:r w:rsidR="00CB4F8E">
        <w:rPr>
          <w:rFonts w:asciiTheme="majorHAnsi" w:hAnsiTheme="majorHAnsi" w:cstheme="majorHAnsi"/>
          <w:sz w:val="22"/>
          <w:szCs w:val="22"/>
        </w:rPr>
        <w:t xml:space="preserve">all </w:t>
      </w:r>
      <w:r w:rsidR="00642F92" w:rsidRPr="00162DE3">
        <w:rPr>
          <w:rFonts w:asciiTheme="majorHAnsi" w:hAnsiTheme="majorHAnsi" w:cstheme="majorHAnsi"/>
          <w:sz w:val="22"/>
          <w:szCs w:val="22"/>
        </w:rPr>
        <w:t>concerns were resolved.</w:t>
      </w:r>
    </w:p>
    <w:p w14:paraId="1E3AE7FB" w14:textId="0CCDE6C3" w:rsidR="00642F92" w:rsidRPr="00162DE3" w:rsidRDefault="00232835" w:rsidP="00B14A1B">
      <w:pPr>
        <w:pStyle w:val="ListParagraph"/>
        <w:numPr>
          <w:ilvl w:val="0"/>
          <w:numId w:val="92"/>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8664BD" w:rsidRPr="00162DE3">
        <w:rPr>
          <w:rFonts w:asciiTheme="majorHAnsi" w:hAnsiTheme="majorHAnsi" w:cstheme="majorHAnsi"/>
          <w:sz w:val="22"/>
          <w:szCs w:val="22"/>
        </w:rPr>
        <w:t xml:space="preserve"> majority</w:t>
      </w:r>
      <w:r w:rsidR="00CB4F8E">
        <w:rPr>
          <w:rFonts w:asciiTheme="majorHAnsi" w:hAnsiTheme="majorHAnsi" w:cstheme="majorHAnsi"/>
          <w:sz w:val="22"/>
          <w:szCs w:val="22"/>
        </w:rPr>
        <w:t xml:space="preserve"> of</w:t>
      </w:r>
      <w:r w:rsidR="008664BD" w:rsidRPr="00162DE3">
        <w:rPr>
          <w:rFonts w:asciiTheme="majorHAnsi" w:hAnsiTheme="majorHAnsi" w:cstheme="majorHAnsi"/>
          <w:sz w:val="22"/>
          <w:szCs w:val="22"/>
        </w:rPr>
        <w:t xml:space="preserve"> concerns were resolved</w:t>
      </w:r>
      <w:r w:rsidR="00642F92" w:rsidRPr="00162DE3">
        <w:rPr>
          <w:rFonts w:asciiTheme="majorHAnsi" w:hAnsiTheme="majorHAnsi" w:cstheme="majorHAnsi"/>
          <w:sz w:val="22"/>
          <w:szCs w:val="22"/>
        </w:rPr>
        <w:t>.</w:t>
      </w:r>
    </w:p>
    <w:p w14:paraId="06949E72" w14:textId="521A7E36" w:rsidR="00642F92" w:rsidRPr="00162DE3" w:rsidRDefault="00232835" w:rsidP="00B14A1B">
      <w:pPr>
        <w:pStyle w:val="ListParagraph"/>
        <w:numPr>
          <w:ilvl w:val="0"/>
          <w:numId w:val="92"/>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8664BD" w:rsidRPr="00162DE3">
        <w:rPr>
          <w:rFonts w:asciiTheme="majorHAnsi" w:hAnsiTheme="majorHAnsi" w:cstheme="majorHAnsi"/>
          <w:sz w:val="22"/>
          <w:szCs w:val="22"/>
        </w:rPr>
        <w:t xml:space="preserve"> majority of concerns were</w:t>
      </w:r>
      <w:proofErr w:type="gramEnd"/>
      <w:r w:rsidR="008664BD" w:rsidRPr="00162DE3">
        <w:rPr>
          <w:rFonts w:asciiTheme="majorHAnsi" w:hAnsiTheme="majorHAnsi" w:cstheme="majorHAnsi"/>
          <w:sz w:val="22"/>
          <w:szCs w:val="22"/>
        </w:rPr>
        <w:t xml:space="preserve"> not resolved</w:t>
      </w:r>
      <w:r w:rsidR="00642F92" w:rsidRPr="00162DE3">
        <w:rPr>
          <w:rFonts w:asciiTheme="majorHAnsi" w:hAnsiTheme="majorHAnsi" w:cstheme="majorHAnsi"/>
          <w:sz w:val="22"/>
          <w:szCs w:val="22"/>
        </w:rPr>
        <w:t>.</w:t>
      </w:r>
    </w:p>
    <w:p w14:paraId="24F59ECA" w14:textId="73B298B1" w:rsidR="00642F92" w:rsidRDefault="00642F92" w:rsidP="00B14A1B">
      <w:pPr>
        <w:pStyle w:val="ListParagraph"/>
        <w:numPr>
          <w:ilvl w:val="0"/>
          <w:numId w:val="92"/>
        </w:numPr>
        <w:spacing w:after="200" w:line="276" w:lineRule="auto"/>
        <w:ind w:left="1134" w:hanging="567"/>
        <w:jc w:val="both"/>
        <w:rPr>
          <w:rFonts w:asciiTheme="majorHAnsi" w:hAnsiTheme="majorHAnsi" w:cstheme="majorHAnsi"/>
          <w:sz w:val="22"/>
          <w:szCs w:val="22"/>
        </w:rPr>
      </w:pPr>
      <w:r w:rsidRPr="00162DE3">
        <w:rPr>
          <w:rFonts w:asciiTheme="majorHAnsi" w:hAnsiTheme="majorHAnsi" w:cstheme="majorHAnsi"/>
          <w:sz w:val="22"/>
          <w:szCs w:val="22"/>
        </w:rPr>
        <w:t xml:space="preserve">This question is not applicable, because no such concerns </w:t>
      </w:r>
      <w:proofErr w:type="gramStart"/>
      <w:r w:rsidR="00232835">
        <w:rPr>
          <w:rFonts w:asciiTheme="majorHAnsi" w:hAnsiTheme="majorHAnsi" w:cstheme="majorHAnsi"/>
          <w:sz w:val="22"/>
          <w:szCs w:val="22"/>
        </w:rPr>
        <w:t>were identified</w:t>
      </w:r>
      <w:proofErr w:type="gramEnd"/>
      <w:r w:rsidR="007409B2">
        <w:rPr>
          <w:rFonts w:asciiTheme="majorHAnsi" w:hAnsiTheme="majorHAnsi" w:cstheme="majorHAnsi"/>
          <w:sz w:val="22"/>
          <w:szCs w:val="22"/>
        </w:rPr>
        <w:t xml:space="preserve"> </w:t>
      </w:r>
      <w:r w:rsidRPr="00162DE3">
        <w:rPr>
          <w:rFonts w:asciiTheme="majorHAnsi" w:hAnsiTheme="majorHAnsi" w:cstheme="majorHAnsi"/>
          <w:sz w:val="22"/>
          <w:szCs w:val="22"/>
        </w:rPr>
        <w:t>during the last three years</w:t>
      </w:r>
      <w:r w:rsidR="009B5293" w:rsidRPr="00162DE3">
        <w:rPr>
          <w:rFonts w:asciiTheme="majorHAnsi" w:hAnsiTheme="majorHAnsi" w:cstheme="majorHAnsi"/>
          <w:sz w:val="22"/>
          <w:szCs w:val="22"/>
        </w:rPr>
        <w:t>.</w:t>
      </w:r>
    </w:p>
    <w:p w14:paraId="21D2E6A3" w14:textId="77777777" w:rsidR="00B14A1B" w:rsidRPr="00CE528D" w:rsidRDefault="00B14A1B" w:rsidP="00B14A1B">
      <w:pPr>
        <w:rPr>
          <w:rFonts w:asciiTheme="majorHAnsi" w:hAnsiTheme="majorHAnsi" w:cstheme="majorHAnsi"/>
          <w:sz w:val="22"/>
          <w:szCs w:val="22"/>
        </w:rPr>
      </w:pPr>
      <w:r w:rsidRPr="00CE528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14A1B" w14:paraId="26B4518F" w14:textId="77777777" w:rsidTr="0028200F">
        <w:tc>
          <w:tcPr>
            <w:tcW w:w="8647" w:type="dxa"/>
          </w:tcPr>
          <w:p w14:paraId="32E6BC2E" w14:textId="77777777" w:rsidR="00B14A1B" w:rsidRDefault="00B14A1B" w:rsidP="0028200F">
            <w:pPr>
              <w:rPr>
                <w:lang w:val="en-GB"/>
              </w:rPr>
            </w:pPr>
          </w:p>
          <w:p w14:paraId="58CDF6B1" w14:textId="77777777" w:rsidR="00B14A1B" w:rsidRDefault="00B14A1B" w:rsidP="0028200F">
            <w:pPr>
              <w:rPr>
                <w:lang w:val="en-GB"/>
              </w:rPr>
            </w:pPr>
          </w:p>
          <w:p w14:paraId="707DD72A" w14:textId="77777777" w:rsidR="00B14A1B" w:rsidRDefault="00B14A1B" w:rsidP="0028200F">
            <w:pPr>
              <w:rPr>
                <w:lang w:val="en-GB"/>
              </w:rPr>
            </w:pPr>
          </w:p>
        </w:tc>
      </w:tr>
    </w:tbl>
    <w:p w14:paraId="3A80FBBF" w14:textId="5E4B62FD" w:rsidR="009F36F4" w:rsidRDefault="009F36F4" w:rsidP="00BC1C7A">
      <w:pPr>
        <w:rPr>
          <w:rFonts w:asciiTheme="majorHAnsi" w:hAnsiTheme="majorHAnsi" w:cstheme="majorHAnsi"/>
          <w:bCs/>
          <w:sz w:val="22"/>
          <w:szCs w:val="22"/>
        </w:rPr>
      </w:pPr>
    </w:p>
    <w:p w14:paraId="0D2164F2" w14:textId="77777777" w:rsidR="00BC1C7A" w:rsidRPr="00BC1C7A" w:rsidRDefault="00BC1C7A" w:rsidP="00BC1C7A">
      <w:pPr>
        <w:rPr>
          <w:rFonts w:asciiTheme="majorHAnsi" w:hAnsiTheme="majorHAnsi" w:cstheme="majorHAnsi"/>
          <w:bCs/>
          <w:sz w:val="22"/>
          <w:szCs w:val="22"/>
        </w:rPr>
      </w:pPr>
    </w:p>
    <w:p w14:paraId="51DFAB3C" w14:textId="13CE9398" w:rsidR="00B8272B" w:rsidRPr="00B8272B" w:rsidRDefault="00B8272B" w:rsidP="00B8272B">
      <w:pPr>
        <w:ind w:left="567" w:hanging="567"/>
        <w:jc w:val="both"/>
        <w:rPr>
          <w:rFonts w:asciiTheme="majorHAnsi" w:eastAsia="Times New Roman" w:hAnsiTheme="majorHAnsi" w:cstheme="majorHAnsi"/>
          <w:b/>
          <w:sz w:val="22"/>
          <w:szCs w:val="22"/>
        </w:rPr>
      </w:pPr>
      <w:r w:rsidRPr="00B8272B">
        <w:rPr>
          <w:rFonts w:asciiTheme="majorHAnsi" w:hAnsiTheme="majorHAnsi" w:cstheme="majorHAnsi"/>
          <w:b/>
          <w:sz w:val="22"/>
          <w:szCs w:val="22"/>
        </w:rPr>
        <w:t xml:space="preserve">19.9  </w:t>
      </w:r>
      <w:r>
        <w:rPr>
          <w:rFonts w:asciiTheme="majorHAnsi" w:hAnsiTheme="majorHAnsi" w:cstheme="majorHAnsi"/>
          <w:b/>
          <w:sz w:val="22"/>
          <w:szCs w:val="22"/>
        </w:rPr>
        <w:t xml:space="preserve"> </w:t>
      </w:r>
      <w:r w:rsidRPr="00B8272B">
        <w:rPr>
          <w:rFonts w:asciiTheme="majorHAnsi" w:eastAsia="Times New Roman" w:hAnsiTheme="majorHAnsi" w:cstheme="majorHAnsi"/>
          <w:b/>
          <w:sz w:val="22"/>
          <w:szCs w:val="22"/>
        </w:rPr>
        <w:t>The supervisor requires insurers to:</w:t>
      </w:r>
    </w:p>
    <w:p w14:paraId="0CB9051A" w14:textId="77777777" w:rsidR="00B8272B" w:rsidRPr="00B8272B" w:rsidRDefault="00B8272B" w:rsidP="00B8272B">
      <w:pPr>
        <w:ind w:left="742" w:hanging="175"/>
        <w:jc w:val="both"/>
        <w:rPr>
          <w:rFonts w:asciiTheme="majorHAnsi" w:eastAsia="Times New Roman" w:hAnsiTheme="majorHAnsi" w:cstheme="majorHAnsi"/>
          <w:b/>
          <w:sz w:val="22"/>
          <w:szCs w:val="22"/>
        </w:rPr>
      </w:pPr>
      <w:r w:rsidRPr="00B8272B">
        <w:rPr>
          <w:rFonts w:asciiTheme="majorHAnsi" w:eastAsia="Times New Roman" w:hAnsiTheme="majorHAnsi" w:cstheme="majorHAnsi"/>
          <w:b/>
          <w:sz w:val="22"/>
          <w:szCs w:val="22"/>
        </w:rPr>
        <w:t>• service policies appropriately through to the point at which all obligations under the policy have been satisfied;</w:t>
      </w:r>
    </w:p>
    <w:p w14:paraId="310563EE" w14:textId="77777777" w:rsidR="00B8272B" w:rsidRPr="00B8272B" w:rsidRDefault="00B8272B" w:rsidP="00B8272B">
      <w:pPr>
        <w:ind w:left="742" w:hanging="175"/>
        <w:jc w:val="both"/>
        <w:rPr>
          <w:rFonts w:asciiTheme="majorHAnsi" w:eastAsia="Times New Roman" w:hAnsiTheme="majorHAnsi" w:cstheme="majorHAnsi"/>
          <w:b/>
          <w:sz w:val="22"/>
          <w:szCs w:val="22"/>
        </w:rPr>
      </w:pPr>
      <w:r w:rsidRPr="00B8272B">
        <w:rPr>
          <w:rFonts w:asciiTheme="majorHAnsi" w:eastAsia="Times New Roman" w:hAnsiTheme="majorHAnsi" w:cstheme="majorHAnsi"/>
          <w:b/>
          <w:sz w:val="22"/>
          <w:szCs w:val="22"/>
        </w:rPr>
        <w:t>• disclose to the policyholder information on any contractual changes during the life of the contract; and</w:t>
      </w:r>
    </w:p>
    <w:p w14:paraId="36D75EC1" w14:textId="77777777" w:rsidR="00B8272B" w:rsidRPr="00B8272B" w:rsidRDefault="00B8272B" w:rsidP="00B8272B">
      <w:pPr>
        <w:ind w:left="742" w:hanging="175"/>
        <w:jc w:val="both"/>
        <w:rPr>
          <w:rFonts w:asciiTheme="majorHAnsi" w:eastAsia="Times New Roman" w:hAnsiTheme="majorHAnsi" w:cstheme="majorHAnsi"/>
          <w:b/>
          <w:sz w:val="22"/>
          <w:szCs w:val="22"/>
        </w:rPr>
      </w:pPr>
      <w:r w:rsidRPr="00B8272B">
        <w:rPr>
          <w:rFonts w:asciiTheme="majorHAnsi" w:eastAsia="Times New Roman" w:hAnsiTheme="majorHAnsi" w:cstheme="majorHAnsi"/>
          <w:b/>
          <w:sz w:val="22"/>
          <w:szCs w:val="22"/>
        </w:rPr>
        <w:t>• disclose to the policyholder further relevant information depending on the type of insurance product.</w:t>
      </w:r>
    </w:p>
    <w:p w14:paraId="1A43F9F9" w14:textId="0C8A893D" w:rsidR="003918F9" w:rsidRDefault="003918F9" w:rsidP="0052479A">
      <w:pPr>
        <w:rPr>
          <w:rFonts w:ascii="Arial" w:hAnsi="Arial" w:cs="Arial"/>
        </w:rPr>
      </w:pPr>
    </w:p>
    <w:p w14:paraId="0A5A0830" w14:textId="1AB10089" w:rsidR="0052479A" w:rsidRPr="00B8272B" w:rsidRDefault="00332DB2" w:rsidP="00B8272B">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52479A" w:rsidRPr="00B8272B">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52479A" w:rsidRPr="00B8272B">
        <w:rPr>
          <w:rFonts w:asciiTheme="majorHAnsi" w:hAnsiTheme="majorHAnsi" w:cstheme="majorHAnsi"/>
          <w:bCs/>
          <w:sz w:val="22"/>
          <w:szCs w:val="22"/>
        </w:rPr>
        <w:t xml:space="preserve"> require insurers to service policies appropriately through to the point at which all obligations under the policy have been satisfied? </w:t>
      </w:r>
    </w:p>
    <w:p w14:paraId="578A99FC" w14:textId="3A864521" w:rsidR="0052479A" w:rsidRPr="00B8272B" w:rsidRDefault="00332DB2" w:rsidP="00B8272B">
      <w:pPr>
        <w:pStyle w:val="ListParagraph"/>
        <w:numPr>
          <w:ilvl w:val="0"/>
          <w:numId w:val="131"/>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52479A" w:rsidRPr="00B8272B">
        <w:rPr>
          <w:rFonts w:asciiTheme="majorHAnsi" w:hAnsiTheme="majorHAnsi" w:cstheme="majorHAnsi"/>
          <w:sz w:val="22"/>
          <w:szCs w:val="22"/>
        </w:rPr>
        <w:t>in legislation.</w:t>
      </w:r>
    </w:p>
    <w:p w14:paraId="6BB5C2EC" w14:textId="2FEDB6DB" w:rsidR="0052479A" w:rsidRPr="00B8272B" w:rsidRDefault="00332DB2" w:rsidP="00B8272B">
      <w:pPr>
        <w:pStyle w:val="ListParagraph"/>
        <w:numPr>
          <w:ilvl w:val="0"/>
          <w:numId w:val="131"/>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 </w:t>
      </w:r>
      <w:r w:rsidR="0052479A" w:rsidRPr="00B8272B">
        <w:rPr>
          <w:rFonts w:asciiTheme="majorHAnsi" w:hAnsiTheme="majorHAnsi" w:cstheme="majorHAnsi"/>
          <w:sz w:val="22"/>
          <w:szCs w:val="22"/>
        </w:rPr>
        <w:t>published supervisory guidelines.</w:t>
      </w:r>
    </w:p>
    <w:p w14:paraId="29466686" w14:textId="4D8CAEF3" w:rsidR="0052479A" w:rsidRPr="00B8272B" w:rsidRDefault="00F86901" w:rsidP="00B8272B">
      <w:pPr>
        <w:pStyle w:val="ListParagraph"/>
        <w:numPr>
          <w:ilvl w:val="0"/>
          <w:numId w:val="131"/>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52479A" w:rsidRPr="00B8272B">
        <w:rPr>
          <w:rFonts w:asciiTheme="majorHAnsi" w:hAnsiTheme="majorHAnsi" w:cstheme="majorHAnsi"/>
          <w:sz w:val="22"/>
          <w:szCs w:val="22"/>
        </w:rPr>
        <w:t xml:space="preserve">ot required in legislation or published supervisory guidelines, but supervisors advise when expectations </w:t>
      </w:r>
      <w:proofErr w:type="gramStart"/>
      <w:r w:rsidR="0052479A" w:rsidRPr="00B8272B">
        <w:rPr>
          <w:rFonts w:asciiTheme="majorHAnsi" w:hAnsiTheme="majorHAnsi" w:cstheme="majorHAnsi"/>
          <w:sz w:val="22"/>
          <w:szCs w:val="22"/>
        </w:rPr>
        <w:t>are not being met</w:t>
      </w:r>
      <w:proofErr w:type="gramEnd"/>
      <w:r w:rsidR="0052479A" w:rsidRPr="00B8272B">
        <w:rPr>
          <w:rFonts w:asciiTheme="majorHAnsi" w:hAnsiTheme="majorHAnsi" w:cstheme="majorHAnsi"/>
          <w:sz w:val="22"/>
          <w:szCs w:val="22"/>
        </w:rPr>
        <w:t>.</w:t>
      </w:r>
    </w:p>
    <w:p w14:paraId="5114191F" w14:textId="77777777" w:rsidR="0052479A" w:rsidRPr="00B8272B" w:rsidRDefault="0052479A" w:rsidP="00B8272B">
      <w:pPr>
        <w:pStyle w:val="ListParagraph"/>
        <w:numPr>
          <w:ilvl w:val="0"/>
          <w:numId w:val="131"/>
        </w:numPr>
        <w:ind w:left="1134" w:hanging="567"/>
        <w:jc w:val="both"/>
        <w:rPr>
          <w:rFonts w:asciiTheme="majorHAnsi" w:hAnsiTheme="majorHAnsi" w:cstheme="majorHAnsi"/>
          <w:sz w:val="22"/>
          <w:szCs w:val="22"/>
        </w:rPr>
      </w:pPr>
      <w:r w:rsidRPr="00B8272B">
        <w:rPr>
          <w:rFonts w:asciiTheme="majorHAnsi" w:hAnsiTheme="majorHAnsi" w:cstheme="majorHAnsi"/>
          <w:sz w:val="22"/>
          <w:szCs w:val="22"/>
        </w:rPr>
        <w:t>There is no such requirement or expectation.</w:t>
      </w:r>
    </w:p>
    <w:p w14:paraId="0B14A676" w14:textId="1E615E86" w:rsidR="0052479A" w:rsidRDefault="0052479A" w:rsidP="00B8272B">
      <w:pPr>
        <w:jc w:val="both"/>
        <w:rPr>
          <w:rFonts w:asciiTheme="majorHAnsi" w:hAnsiTheme="majorHAnsi" w:cstheme="majorHAnsi"/>
          <w:sz w:val="22"/>
          <w:szCs w:val="22"/>
        </w:rPr>
      </w:pPr>
    </w:p>
    <w:p w14:paraId="6F2D644D" w14:textId="77777777" w:rsidR="00B8272B" w:rsidRPr="00CE528D" w:rsidRDefault="00B8272B" w:rsidP="00B8272B">
      <w:pPr>
        <w:rPr>
          <w:rFonts w:asciiTheme="majorHAnsi" w:hAnsiTheme="majorHAnsi" w:cstheme="majorHAnsi"/>
          <w:sz w:val="22"/>
          <w:szCs w:val="22"/>
        </w:rPr>
      </w:pPr>
      <w:r w:rsidRPr="00CE528D">
        <w:rPr>
          <w:rFonts w:asciiTheme="majorHAnsi" w:hAnsiTheme="majorHAnsi" w:cstheme="majorHAnsi"/>
          <w:sz w:val="22"/>
          <w:szCs w:val="22"/>
        </w:rPr>
        <w:lastRenderedPageBreak/>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8272B" w14:paraId="39C7961D" w14:textId="77777777" w:rsidTr="0028200F">
        <w:tc>
          <w:tcPr>
            <w:tcW w:w="8647" w:type="dxa"/>
          </w:tcPr>
          <w:p w14:paraId="3B6DCAC5" w14:textId="77777777" w:rsidR="00B8272B" w:rsidRDefault="00B8272B" w:rsidP="0028200F">
            <w:pPr>
              <w:rPr>
                <w:lang w:val="en-GB"/>
              </w:rPr>
            </w:pPr>
          </w:p>
          <w:p w14:paraId="7E08B783" w14:textId="77777777" w:rsidR="00B8272B" w:rsidRDefault="00B8272B" w:rsidP="0028200F">
            <w:pPr>
              <w:rPr>
                <w:lang w:val="en-GB"/>
              </w:rPr>
            </w:pPr>
          </w:p>
          <w:p w14:paraId="2F751587" w14:textId="77777777" w:rsidR="00B8272B" w:rsidRDefault="00B8272B" w:rsidP="0028200F">
            <w:pPr>
              <w:rPr>
                <w:lang w:val="en-GB"/>
              </w:rPr>
            </w:pPr>
          </w:p>
        </w:tc>
      </w:tr>
    </w:tbl>
    <w:p w14:paraId="1873F98C" w14:textId="77777777" w:rsidR="00B8272B" w:rsidRPr="00B8272B" w:rsidRDefault="00B8272B" w:rsidP="00B8272B">
      <w:pPr>
        <w:jc w:val="both"/>
        <w:rPr>
          <w:rFonts w:asciiTheme="majorHAnsi" w:hAnsiTheme="majorHAnsi" w:cstheme="majorHAnsi"/>
          <w:sz w:val="22"/>
          <w:szCs w:val="22"/>
        </w:rPr>
      </w:pPr>
    </w:p>
    <w:p w14:paraId="39BFAB9F" w14:textId="77777777" w:rsidR="0052479A" w:rsidRPr="00490AAE" w:rsidRDefault="0052479A" w:rsidP="00490AAE">
      <w:pPr>
        <w:jc w:val="both"/>
        <w:rPr>
          <w:rFonts w:asciiTheme="majorHAnsi" w:hAnsiTheme="majorHAnsi" w:cstheme="majorHAnsi"/>
          <w:sz w:val="22"/>
          <w:szCs w:val="22"/>
        </w:rPr>
      </w:pPr>
    </w:p>
    <w:p w14:paraId="3CD99123" w14:textId="4229F286" w:rsidR="002E4D23" w:rsidRPr="00B8272B" w:rsidRDefault="004446AA" w:rsidP="00B8272B">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2E4D23" w:rsidRPr="00B8272B">
        <w:rPr>
          <w:rFonts w:asciiTheme="majorHAnsi" w:hAnsiTheme="majorHAnsi" w:cstheme="majorHAnsi"/>
          <w:bCs/>
          <w:sz w:val="22"/>
          <w:szCs w:val="22"/>
        </w:rPr>
        <w:t xml:space="preserve">oes YOUR JURISDICTION require </w:t>
      </w:r>
      <w:r w:rsidR="0052479A" w:rsidRPr="00B8272B">
        <w:rPr>
          <w:rFonts w:asciiTheme="majorHAnsi" w:hAnsiTheme="majorHAnsi" w:cstheme="majorHAnsi"/>
          <w:bCs/>
          <w:sz w:val="22"/>
          <w:szCs w:val="22"/>
        </w:rPr>
        <w:t xml:space="preserve">insurers to </w:t>
      </w:r>
      <w:r w:rsidR="002E4D23" w:rsidRPr="00B8272B">
        <w:rPr>
          <w:rFonts w:asciiTheme="majorHAnsi" w:hAnsiTheme="majorHAnsi" w:cstheme="majorHAnsi"/>
          <w:bCs/>
          <w:sz w:val="22"/>
          <w:szCs w:val="22"/>
        </w:rPr>
        <w:t>disclos</w:t>
      </w:r>
      <w:r w:rsidR="0052479A" w:rsidRPr="00B8272B">
        <w:rPr>
          <w:rFonts w:asciiTheme="majorHAnsi" w:hAnsiTheme="majorHAnsi" w:cstheme="majorHAnsi"/>
          <w:bCs/>
          <w:sz w:val="22"/>
          <w:szCs w:val="22"/>
        </w:rPr>
        <w:t>e</w:t>
      </w:r>
      <w:r w:rsidR="002E4D23" w:rsidRPr="00B8272B">
        <w:rPr>
          <w:rFonts w:asciiTheme="majorHAnsi" w:hAnsiTheme="majorHAnsi" w:cstheme="majorHAnsi"/>
          <w:bCs/>
          <w:sz w:val="22"/>
          <w:szCs w:val="22"/>
        </w:rPr>
        <w:t xml:space="preserve"> </w:t>
      </w:r>
      <w:r w:rsidR="0052479A" w:rsidRPr="00B8272B">
        <w:rPr>
          <w:rFonts w:asciiTheme="majorHAnsi" w:hAnsiTheme="majorHAnsi" w:cstheme="majorHAnsi"/>
          <w:bCs/>
          <w:sz w:val="22"/>
          <w:szCs w:val="22"/>
        </w:rPr>
        <w:t xml:space="preserve">to the policyholder information on any </w:t>
      </w:r>
      <w:r w:rsidR="002E4D23" w:rsidRPr="00B8272B">
        <w:rPr>
          <w:rFonts w:asciiTheme="majorHAnsi" w:hAnsiTheme="majorHAnsi" w:cstheme="majorHAnsi"/>
          <w:bCs/>
          <w:sz w:val="22"/>
          <w:szCs w:val="22"/>
        </w:rPr>
        <w:t xml:space="preserve">contractual changes during the life of the contract? </w:t>
      </w:r>
    </w:p>
    <w:p w14:paraId="01A1B0BA" w14:textId="121C4305" w:rsidR="002E4D23" w:rsidRPr="00B8272B" w:rsidRDefault="00332DB2" w:rsidP="00CA211C">
      <w:pPr>
        <w:pStyle w:val="ListParagraph"/>
        <w:numPr>
          <w:ilvl w:val="0"/>
          <w:numId w:val="125"/>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2E4D23" w:rsidRPr="00B8272B">
        <w:rPr>
          <w:rFonts w:asciiTheme="majorHAnsi" w:hAnsiTheme="majorHAnsi" w:cstheme="majorHAnsi"/>
          <w:sz w:val="22"/>
          <w:szCs w:val="22"/>
        </w:rPr>
        <w:t>in legislation.</w:t>
      </w:r>
    </w:p>
    <w:p w14:paraId="23B2153C" w14:textId="43E0AA67" w:rsidR="002E4D23" w:rsidRPr="00B8272B" w:rsidRDefault="004446AA" w:rsidP="00CA211C">
      <w:pPr>
        <w:pStyle w:val="ListParagraph"/>
        <w:numPr>
          <w:ilvl w:val="0"/>
          <w:numId w:val="125"/>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 </w:t>
      </w:r>
      <w:r w:rsidR="002E4D23" w:rsidRPr="00B8272B">
        <w:rPr>
          <w:rFonts w:asciiTheme="majorHAnsi" w:hAnsiTheme="majorHAnsi" w:cstheme="majorHAnsi"/>
          <w:sz w:val="22"/>
          <w:szCs w:val="22"/>
        </w:rPr>
        <w:t>published supervisory guidelines.</w:t>
      </w:r>
    </w:p>
    <w:p w14:paraId="58C5543E" w14:textId="1CF613E0" w:rsidR="002E4D23" w:rsidRPr="00B8272B" w:rsidRDefault="00EE49C3" w:rsidP="00CA211C">
      <w:pPr>
        <w:pStyle w:val="ListParagraph"/>
        <w:numPr>
          <w:ilvl w:val="0"/>
          <w:numId w:val="125"/>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2E4D23" w:rsidRPr="00B8272B">
        <w:rPr>
          <w:rFonts w:asciiTheme="majorHAnsi" w:hAnsiTheme="majorHAnsi" w:cstheme="majorHAnsi"/>
          <w:sz w:val="22"/>
          <w:szCs w:val="22"/>
        </w:rPr>
        <w:t xml:space="preserve">ot required in legislation or published supervisory guidelines, but supervisors advise when expectations </w:t>
      </w:r>
      <w:proofErr w:type="gramStart"/>
      <w:r w:rsidR="002E4D23" w:rsidRPr="00B8272B">
        <w:rPr>
          <w:rFonts w:asciiTheme="majorHAnsi" w:hAnsiTheme="majorHAnsi" w:cstheme="majorHAnsi"/>
          <w:sz w:val="22"/>
          <w:szCs w:val="22"/>
        </w:rPr>
        <w:t>are not being met</w:t>
      </w:r>
      <w:proofErr w:type="gramEnd"/>
      <w:r w:rsidR="002E4D23" w:rsidRPr="00B8272B">
        <w:rPr>
          <w:rFonts w:asciiTheme="majorHAnsi" w:hAnsiTheme="majorHAnsi" w:cstheme="majorHAnsi"/>
          <w:sz w:val="22"/>
          <w:szCs w:val="22"/>
        </w:rPr>
        <w:t>.</w:t>
      </w:r>
    </w:p>
    <w:p w14:paraId="4B95E7C2" w14:textId="5F60DDCA" w:rsidR="002E4D23" w:rsidRDefault="002E4D23" w:rsidP="00CA211C">
      <w:pPr>
        <w:pStyle w:val="ListParagraph"/>
        <w:numPr>
          <w:ilvl w:val="0"/>
          <w:numId w:val="125"/>
        </w:numPr>
        <w:ind w:left="1134" w:hanging="567"/>
        <w:jc w:val="both"/>
        <w:rPr>
          <w:rFonts w:asciiTheme="majorHAnsi" w:hAnsiTheme="majorHAnsi" w:cstheme="majorHAnsi"/>
          <w:sz w:val="22"/>
          <w:szCs w:val="22"/>
        </w:rPr>
      </w:pPr>
      <w:r w:rsidRPr="00B8272B">
        <w:rPr>
          <w:rFonts w:asciiTheme="majorHAnsi" w:hAnsiTheme="majorHAnsi" w:cstheme="majorHAnsi"/>
          <w:sz w:val="22"/>
          <w:szCs w:val="22"/>
        </w:rPr>
        <w:t>There is no such requirement or expectation.</w:t>
      </w:r>
    </w:p>
    <w:p w14:paraId="22298838" w14:textId="77777777" w:rsidR="00AF5522" w:rsidRDefault="00AF5522" w:rsidP="00AF5522">
      <w:pPr>
        <w:pStyle w:val="ListParagraph"/>
        <w:ind w:left="1134"/>
        <w:jc w:val="both"/>
        <w:rPr>
          <w:rFonts w:asciiTheme="majorHAnsi" w:hAnsiTheme="majorHAnsi" w:cstheme="majorHAnsi"/>
          <w:sz w:val="22"/>
          <w:szCs w:val="22"/>
        </w:rPr>
      </w:pPr>
    </w:p>
    <w:p w14:paraId="1D603354" w14:textId="77777777" w:rsidR="00CA211C" w:rsidRPr="00CA211C" w:rsidRDefault="00CA211C" w:rsidP="00CA211C">
      <w:pPr>
        <w:rPr>
          <w:rFonts w:asciiTheme="majorHAnsi" w:hAnsiTheme="majorHAnsi" w:cstheme="majorHAnsi"/>
          <w:sz w:val="22"/>
          <w:szCs w:val="22"/>
        </w:rPr>
      </w:pPr>
      <w:r w:rsidRPr="00CA211C">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A211C" w14:paraId="1D277944" w14:textId="77777777" w:rsidTr="0028200F">
        <w:tc>
          <w:tcPr>
            <w:tcW w:w="8647" w:type="dxa"/>
          </w:tcPr>
          <w:p w14:paraId="0E9DCE4C" w14:textId="77777777" w:rsidR="00CA211C" w:rsidRDefault="00CA211C" w:rsidP="0028200F">
            <w:pPr>
              <w:rPr>
                <w:lang w:val="en-GB"/>
              </w:rPr>
            </w:pPr>
          </w:p>
          <w:p w14:paraId="56FFF69A" w14:textId="77777777" w:rsidR="00CA211C" w:rsidRDefault="00CA211C" w:rsidP="0028200F">
            <w:pPr>
              <w:rPr>
                <w:lang w:val="en-GB"/>
              </w:rPr>
            </w:pPr>
          </w:p>
          <w:p w14:paraId="34A4463E" w14:textId="77777777" w:rsidR="00CA211C" w:rsidRDefault="00CA211C" w:rsidP="0028200F">
            <w:pPr>
              <w:rPr>
                <w:lang w:val="en-GB"/>
              </w:rPr>
            </w:pPr>
          </w:p>
        </w:tc>
      </w:tr>
    </w:tbl>
    <w:p w14:paraId="73CA8E32" w14:textId="77777777" w:rsidR="00CA211C" w:rsidRPr="00CA211C" w:rsidRDefault="00CA211C" w:rsidP="00CA211C">
      <w:pPr>
        <w:jc w:val="both"/>
        <w:rPr>
          <w:rFonts w:asciiTheme="majorHAnsi" w:hAnsiTheme="majorHAnsi" w:cstheme="majorHAnsi"/>
          <w:sz w:val="22"/>
          <w:szCs w:val="22"/>
        </w:rPr>
      </w:pPr>
    </w:p>
    <w:p w14:paraId="131812F0" w14:textId="7AEE6ACF" w:rsidR="0052479A" w:rsidRPr="00B8272B" w:rsidRDefault="0052479A" w:rsidP="00B8272B">
      <w:pPr>
        <w:jc w:val="both"/>
        <w:rPr>
          <w:rFonts w:asciiTheme="majorHAnsi" w:hAnsiTheme="majorHAnsi" w:cstheme="majorHAnsi"/>
          <w:sz w:val="22"/>
          <w:szCs w:val="22"/>
        </w:rPr>
      </w:pPr>
    </w:p>
    <w:p w14:paraId="1F5A2E0D" w14:textId="5DFB201A" w:rsidR="0052479A" w:rsidRPr="00B8272B" w:rsidRDefault="004446AA" w:rsidP="00B8272B">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52479A" w:rsidRPr="00B8272B">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3B43A5">
        <w:rPr>
          <w:rFonts w:asciiTheme="majorHAnsi" w:hAnsiTheme="majorHAnsi" w:cstheme="majorHAnsi"/>
          <w:bCs/>
          <w:sz w:val="22"/>
          <w:szCs w:val="22"/>
        </w:rPr>
        <w:t xml:space="preserve"> </w:t>
      </w:r>
      <w:r w:rsidR="0052479A" w:rsidRPr="00B8272B">
        <w:rPr>
          <w:rFonts w:asciiTheme="majorHAnsi" w:hAnsiTheme="majorHAnsi" w:cstheme="majorHAnsi"/>
          <w:bCs/>
          <w:sz w:val="22"/>
          <w:szCs w:val="22"/>
        </w:rPr>
        <w:t>require insurers to disclose</w:t>
      </w:r>
      <w:r w:rsidR="00126AD6" w:rsidRPr="00B8272B">
        <w:rPr>
          <w:rFonts w:asciiTheme="majorHAnsi" w:hAnsiTheme="majorHAnsi" w:cstheme="majorHAnsi"/>
          <w:bCs/>
          <w:sz w:val="22"/>
          <w:szCs w:val="22"/>
        </w:rPr>
        <w:t xml:space="preserve"> to the policyholder further</w:t>
      </w:r>
      <w:r w:rsidR="0052479A" w:rsidRPr="00B8272B">
        <w:rPr>
          <w:rFonts w:asciiTheme="majorHAnsi" w:hAnsiTheme="majorHAnsi" w:cstheme="majorHAnsi"/>
          <w:bCs/>
          <w:sz w:val="22"/>
          <w:szCs w:val="22"/>
        </w:rPr>
        <w:t xml:space="preserve"> relevant information </w:t>
      </w:r>
      <w:r w:rsidR="00126AD6" w:rsidRPr="00B8272B">
        <w:rPr>
          <w:rFonts w:asciiTheme="majorHAnsi" w:hAnsiTheme="majorHAnsi" w:cstheme="majorHAnsi"/>
          <w:bCs/>
          <w:sz w:val="22"/>
          <w:szCs w:val="22"/>
        </w:rPr>
        <w:t>depending on the type of insurance product</w:t>
      </w:r>
      <w:r w:rsidR="0052479A" w:rsidRPr="00B8272B">
        <w:rPr>
          <w:rFonts w:asciiTheme="majorHAnsi" w:hAnsiTheme="majorHAnsi" w:cstheme="majorHAnsi"/>
          <w:bCs/>
          <w:sz w:val="22"/>
          <w:szCs w:val="22"/>
        </w:rPr>
        <w:t xml:space="preserve">? </w:t>
      </w:r>
    </w:p>
    <w:p w14:paraId="61A56843" w14:textId="7A750B34" w:rsidR="0052479A" w:rsidRPr="00B8272B" w:rsidRDefault="004446AA" w:rsidP="00CA211C">
      <w:pPr>
        <w:pStyle w:val="ListParagraph"/>
        <w:numPr>
          <w:ilvl w:val="0"/>
          <w:numId w:val="126"/>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52479A" w:rsidRPr="00B8272B">
        <w:rPr>
          <w:rFonts w:asciiTheme="majorHAnsi" w:hAnsiTheme="majorHAnsi" w:cstheme="majorHAnsi"/>
          <w:sz w:val="22"/>
          <w:szCs w:val="22"/>
        </w:rPr>
        <w:t>in legislation.</w:t>
      </w:r>
    </w:p>
    <w:p w14:paraId="73748BBD" w14:textId="0438BFF2" w:rsidR="0052479A" w:rsidRPr="00B8272B" w:rsidRDefault="004446AA" w:rsidP="00CA211C">
      <w:pPr>
        <w:pStyle w:val="ListParagraph"/>
        <w:numPr>
          <w:ilvl w:val="0"/>
          <w:numId w:val="126"/>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 </w:t>
      </w:r>
      <w:r w:rsidR="0052479A" w:rsidRPr="00B8272B">
        <w:rPr>
          <w:rFonts w:asciiTheme="majorHAnsi" w:hAnsiTheme="majorHAnsi" w:cstheme="majorHAnsi"/>
          <w:sz w:val="22"/>
          <w:szCs w:val="22"/>
        </w:rPr>
        <w:t>published supervisory guidelines.</w:t>
      </w:r>
    </w:p>
    <w:p w14:paraId="026E522C" w14:textId="10285526" w:rsidR="0052479A" w:rsidRPr="00B8272B" w:rsidRDefault="001806BB" w:rsidP="00CA211C">
      <w:pPr>
        <w:pStyle w:val="ListParagraph"/>
        <w:numPr>
          <w:ilvl w:val="0"/>
          <w:numId w:val="126"/>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52479A" w:rsidRPr="00B8272B">
        <w:rPr>
          <w:rFonts w:asciiTheme="majorHAnsi" w:hAnsiTheme="majorHAnsi" w:cstheme="majorHAnsi"/>
          <w:sz w:val="22"/>
          <w:szCs w:val="22"/>
        </w:rPr>
        <w:t xml:space="preserve">ot required in legislation or published supervisory guidelines, but supervisors advise when expectations </w:t>
      </w:r>
      <w:proofErr w:type="gramStart"/>
      <w:r w:rsidR="0052479A" w:rsidRPr="00B8272B">
        <w:rPr>
          <w:rFonts w:asciiTheme="majorHAnsi" w:hAnsiTheme="majorHAnsi" w:cstheme="majorHAnsi"/>
          <w:sz w:val="22"/>
          <w:szCs w:val="22"/>
        </w:rPr>
        <w:t>are not being met</w:t>
      </w:r>
      <w:proofErr w:type="gramEnd"/>
      <w:r w:rsidR="0052479A" w:rsidRPr="00B8272B">
        <w:rPr>
          <w:rFonts w:asciiTheme="majorHAnsi" w:hAnsiTheme="majorHAnsi" w:cstheme="majorHAnsi"/>
          <w:sz w:val="22"/>
          <w:szCs w:val="22"/>
        </w:rPr>
        <w:t>.</w:t>
      </w:r>
    </w:p>
    <w:p w14:paraId="5842B7D7" w14:textId="77777777" w:rsidR="0052479A" w:rsidRPr="00B8272B" w:rsidRDefault="0052479A" w:rsidP="00CA211C">
      <w:pPr>
        <w:pStyle w:val="ListParagraph"/>
        <w:numPr>
          <w:ilvl w:val="0"/>
          <w:numId w:val="126"/>
        </w:numPr>
        <w:ind w:left="1134" w:hanging="567"/>
        <w:jc w:val="both"/>
        <w:rPr>
          <w:rFonts w:asciiTheme="majorHAnsi" w:hAnsiTheme="majorHAnsi" w:cstheme="majorHAnsi"/>
          <w:sz w:val="22"/>
          <w:szCs w:val="22"/>
        </w:rPr>
      </w:pPr>
      <w:r w:rsidRPr="00B8272B">
        <w:rPr>
          <w:rFonts w:asciiTheme="majorHAnsi" w:hAnsiTheme="majorHAnsi" w:cstheme="majorHAnsi"/>
          <w:sz w:val="22"/>
          <w:szCs w:val="22"/>
        </w:rPr>
        <w:t>There is no such requirement or expectation.</w:t>
      </w:r>
    </w:p>
    <w:p w14:paraId="278473C6" w14:textId="192D0B93" w:rsidR="0052479A" w:rsidRDefault="0052479A" w:rsidP="00CA211C">
      <w:pPr>
        <w:rPr>
          <w:rFonts w:ascii="Arial" w:hAnsi="Arial" w:cs="Arial"/>
        </w:rPr>
      </w:pPr>
    </w:p>
    <w:p w14:paraId="7FF59E4E" w14:textId="77777777" w:rsidR="00CA211C" w:rsidRPr="00CE528D" w:rsidRDefault="00CA211C" w:rsidP="00CA211C">
      <w:pPr>
        <w:rPr>
          <w:rFonts w:asciiTheme="majorHAnsi" w:hAnsiTheme="majorHAnsi" w:cstheme="majorHAnsi"/>
          <w:sz w:val="22"/>
          <w:szCs w:val="22"/>
        </w:rPr>
      </w:pPr>
      <w:r w:rsidRPr="00CE528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A211C" w14:paraId="6CF02BD3" w14:textId="77777777" w:rsidTr="0028200F">
        <w:tc>
          <w:tcPr>
            <w:tcW w:w="8647" w:type="dxa"/>
          </w:tcPr>
          <w:p w14:paraId="0CC70CCD" w14:textId="77777777" w:rsidR="00CA211C" w:rsidRDefault="00CA211C" w:rsidP="0028200F">
            <w:pPr>
              <w:rPr>
                <w:lang w:val="en-GB"/>
              </w:rPr>
            </w:pPr>
          </w:p>
          <w:p w14:paraId="4B42CEB1" w14:textId="77777777" w:rsidR="00CA211C" w:rsidRDefault="00CA211C" w:rsidP="0028200F">
            <w:pPr>
              <w:rPr>
                <w:lang w:val="en-GB"/>
              </w:rPr>
            </w:pPr>
          </w:p>
          <w:p w14:paraId="5D003B4F" w14:textId="77777777" w:rsidR="00CA211C" w:rsidRDefault="00CA211C" w:rsidP="0028200F">
            <w:pPr>
              <w:rPr>
                <w:lang w:val="en-GB"/>
              </w:rPr>
            </w:pPr>
          </w:p>
        </w:tc>
      </w:tr>
    </w:tbl>
    <w:p w14:paraId="50E8E04E" w14:textId="77777777" w:rsidR="009F36F4" w:rsidRDefault="009F36F4" w:rsidP="009F36F4">
      <w:pPr>
        <w:rPr>
          <w:rFonts w:ascii="Arial" w:hAnsi="Arial" w:cs="Arial"/>
        </w:rPr>
      </w:pPr>
    </w:p>
    <w:p w14:paraId="65CE6848" w14:textId="79D852FD" w:rsidR="009F36F4" w:rsidRPr="00B8272B" w:rsidRDefault="009F36F4" w:rsidP="00B8272B">
      <w:pPr>
        <w:pStyle w:val="ListParagraph"/>
        <w:ind w:left="567"/>
        <w:jc w:val="both"/>
        <w:rPr>
          <w:rFonts w:asciiTheme="majorHAnsi" w:hAnsiTheme="majorHAnsi" w:cstheme="majorHAnsi"/>
          <w:bCs/>
          <w:sz w:val="22"/>
          <w:szCs w:val="22"/>
        </w:rPr>
      </w:pPr>
    </w:p>
    <w:p w14:paraId="3A837B95" w14:textId="62ED18EE" w:rsidR="009F36F4" w:rsidRPr="00B8272B" w:rsidRDefault="006B4C91" w:rsidP="00490AAE">
      <w:pPr>
        <w:pStyle w:val="ListParagraph"/>
        <w:numPr>
          <w:ilvl w:val="0"/>
          <w:numId w:val="1"/>
        </w:numPr>
        <w:ind w:left="567" w:hanging="567"/>
        <w:jc w:val="both"/>
        <w:rPr>
          <w:rFonts w:asciiTheme="majorHAnsi" w:hAnsiTheme="majorHAnsi" w:cstheme="majorHAnsi"/>
          <w:bCs/>
          <w:sz w:val="22"/>
          <w:szCs w:val="22"/>
        </w:rPr>
      </w:pPr>
      <w:r w:rsidRPr="00B8272B">
        <w:rPr>
          <w:rFonts w:asciiTheme="majorHAnsi" w:hAnsiTheme="majorHAnsi" w:cstheme="majorHAnsi"/>
          <w:bCs/>
          <w:sz w:val="22"/>
          <w:szCs w:val="22"/>
        </w:rPr>
        <w:t>D</w:t>
      </w:r>
      <w:r w:rsidR="009F36F4" w:rsidRPr="00B8272B">
        <w:rPr>
          <w:rFonts w:asciiTheme="majorHAnsi" w:hAnsiTheme="majorHAnsi" w:cstheme="majorHAnsi"/>
          <w:bCs/>
          <w:sz w:val="22"/>
          <w:szCs w:val="22"/>
        </w:rPr>
        <w:t xml:space="preserve">uring the last three years, has YOUR </w:t>
      </w:r>
      <w:r w:rsidR="00613B0B">
        <w:rPr>
          <w:rFonts w:asciiTheme="majorHAnsi" w:hAnsiTheme="majorHAnsi" w:cstheme="majorHAnsi"/>
          <w:bCs/>
          <w:sz w:val="22"/>
          <w:szCs w:val="22"/>
        </w:rPr>
        <w:t>AUTHORITY</w:t>
      </w:r>
      <w:r w:rsidR="00613B0B" w:rsidRPr="00B8272B">
        <w:rPr>
          <w:rFonts w:asciiTheme="majorHAnsi" w:hAnsiTheme="majorHAnsi" w:cstheme="majorHAnsi"/>
          <w:bCs/>
          <w:sz w:val="22"/>
          <w:szCs w:val="22"/>
        </w:rPr>
        <w:t xml:space="preserve"> </w:t>
      </w:r>
      <w:r w:rsidR="009F36F4" w:rsidRPr="00B8272B">
        <w:rPr>
          <w:rFonts w:asciiTheme="majorHAnsi" w:hAnsiTheme="majorHAnsi" w:cstheme="majorHAnsi"/>
          <w:bCs/>
          <w:sz w:val="22"/>
          <w:szCs w:val="22"/>
        </w:rPr>
        <w:t xml:space="preserve">taken action </w:t>
      </w:r>
      <w:r w:rsidR="00EF3CC3">
        <w:rPr>
          <w:rFonts w:asciiTheme="majorHAnsi" w:hAnsiTheme="majorHAnsi" w:cstheme="majorHAnsi"/>
          <w:bCs/>
          <w:sz w:val="22"/>
          <w:szCs w:val="22"/>
        </w:rPr>
        <w:t>to resolve</w:t>
      </w:r>
      <w:r w:rsidR="009F36F4" w:rsidRPr="00B8272B">
        <w:rPr>
          <w:rFonts w:asciiTheme="majorHAnsi" w:hAnsiTheme="majorHAnsi" w:cstheme="majorHAnsi"/>
          <w:bCs/>
          <w:sz w:val="22"/>
          <w:szCs w:val="22"/>
        </w:rPr>
        <w:t xml:space="preserve"> supervisory concerns regarding an insurer’s policy servicing and </w:t>
      </w:r>
      <w:r w:rsidR="002E4D23" w:rsidRPr="00B8272B">
        <w:rPr>
          <w:rFonts w:asciiTheme="majorHAnsi" w:hAnsiTheme="majorHAnsi" w:cstheme="majorHAnsi"/>
          <w:bCs/>
          <w:sz w:val="22"/>
          <w:szCs w:val="22"/>
        </w:rPr>
        <w:t xml:space="preserve">on-going </w:t>
      </w:r>
      <w:r w:rsidR="009F36F4" w:rsidRPr="00B8272B">
        <w:rPr>
          <w:rFonts w:asciiTheme="majorHAnsi" w:hAnsiTheme="majorHAnsi" w:cstheme="majorHAnsi"/>
          <w:bCs/>
          <w:sz w:val="22"/>
          <w:szCs w:val="22"/>
        </w:rPr>
        <w:t xml:space="preserve">disclosure policies and practices? </w:t>
      </w:r>
    </w:p>
    <w:p w14:paraId="78A91CA4" w14:textId="6B61322C" w:rsidR="00DE4295" w:rsidRPr="00B8272B" w:rsidRDefault="00630C86" w:rsidP="000637E6">
      <w:pPr>
        <w:pStyle w:val="ListParagraph"/>
        <w:numPr>
          <w:ilvl w:val="0"/>
          <w:numId w:val="6"/>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DE4295" w:rsidRPr="00B8272B">
        <w:rPr>
          <w:rFonts w:asciiTheme="majorHAnsi" w:hAnsiTheme="majorHAnsi" w:cstheme="majorHAnsi"/>
          <w:sz w:val="22"/>
          <w:szCs w:val="22"/>
        </w:rPr>
        <w:t xml:space="preserve">ll or </w:t>
      </w:r>
      <w:r w:rsidR="00613B0B">
        <w:rPr>
          <w:rFonts w:asciiTheme="majorHAnsi" w:hAnsiTheme="majorHAnsi" w:cstheme="majorHAnsi"/>
          <w:sz w:val="22"/>
          <w:szCs w:val="22"/>
        </w:rPr>
        <w:t>al</w:t>
      </w:r>
      <w:r w:rsidR="00DE4295" w:rsidRPr="00B8272B">
        <w:rPr>
          <w:rFonts w:asciiTheme="majorHAnsi" w:hAnsiTheme="majorHAnsi" w:cstheme="majorHAnsi"/>
          <w:sz w:val="22"/>
          <w:szCs w:val="22"/>
        </w:rPr>
        <w:t xml:space="preserve">most </w:t>
      </w:r>
      <w:r w:rsidR="00613B0B">
        <w:rPr>
          <w:rFonts w:asciiTheme="majorHAnsi" w:hAnsiTheme="majorHAnsi" w:cstheme="majorHAnsi"/>
          <w:sz w:val="22"/>
          <w:szCs w:val="22"/>
        </w:rPr>
        <w:t xml:space="preserve">all </w:t>
      </w:r>
      <w:r w:rsidR="00DE4295" w:rsidRPr="00B8272B">
        <w:rPr>
          <w:rFonts w:asciiTheme="majorHAnsi" w:hAnsiTheme="majorHAnsi" w:cstheme="majorHAnsi"/>
          <w:sz w:val="22"/>
          <w:szCs w:val="22"/>
        </w:rPr>
        <w:t>concerns were resolved.</w:t>
      </w:r>
    </w:p>
    <w:p w14:paraId="3BA78A72" w14:textId="0F9330E7" w:rsidR="00DE4295" w:rsidRPr="00B8272B" w:rsidRDefault="00630C86" w:rsidP="000637E6">
      <w:pPr>
        <w:pStyle w:val="ListParagraph"/>
        <w:numPr>
          <w:ilvl w:val="0"/>
          <w:numId w:val="6"/>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DE4295" w:rsidRPr="00B8272B">
        <w:rPr>
          <w:rFonts w:asciiTheme="majorHAnsi" w:hAnsiTheme="majorHAnsi" w:cstheme="majorHAnsi"/>
          <w:sz w:val="22"/>
          <w:szCs w:val="22"/>
        </w:rPr>
        <w:t xml:space="preserve"> majority</w:t>
      </w:r>
      <w:r w:rsidR="00613B0B">
        <w:rPr>
          <w:rFonts w:asciiTheme="majorHAnsi" w:hAnsiTheme="majorHAnsi" w:cstheme="majorHAnsi"/>
          <w:sz w:val="22"/>
          <w:szCs w:val="22"/>
        </w:rPr>
        <w:t xml:space="preserve"> of</w:t>
      </w:r>
      <w:r w:rsidR="00DE4295" w:rsidRPr="00B8272B">
        <w:rPr>
          <w:rFonts w:asciiTheme="majorHAnsi" w:hAnsiTheme="majorHAnsi" w:cstheme="majorHAnsi"/>
          <w:sz w:val="22"/>
          <w:szCs w:val="22"/>
        </w:rPr>
        <w:t xml:space="preserve"> concerns were resolved.</w:t>
      </w:r>
    </w:p>
    <w:p w14:paraId="6062A460" w14:textId="1CC7C691" w:rsidR="00DE4295" w:rsidRPr="00B8272B" w:rsidRDefault="00630C86" w:rsidP="000637E6">
      <w:pPr>
        <w:pStyle w:val="ListParagraph"/>
        <w:numPr>
          <w:ilvl w:val="0"/>
          <w:numId w:val="6"/>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DE4295" w:rsidRPr="00B8272B">
        <w:rPr>
          <w:rFonts w:asciiTheme="majorHAnsi" w:hAnsiTheme="majorHAnsi" w:cstheme="majorHAnsi"/>
          <w:sz w:val="22"/>
          <w:szCs w:val="22"/>
        </w:rPr>
        <w:t xml:space="preserve"> majority of concerns were</w:t>
      </w:r>
      <w:proofErr w:type="gramEnd"/>
      <w:r w:rsidR="00DE4295" w:rsidRPr="00B8272B">
        <w:rPr>
          <w:rFonts w:asciiTheme="majorHAnsi" w:hAnsiTheme="majorHAnsi" w:cstheme="majorHAnsi"/>
          <w:sz w:val="22"/>
          <w:szCs w:val="22"/>
        </w:rPr>
        <w:t xml:space="preserve"> not resolved.  </w:t>
      </w:r>
    </w:p>
    <w:p w14:paraId="5D253B03" w14:textId="7AFB888F" w:rsidR="002E4D23" w:rsidRDefault="00613B0B" w:rsidP="000637E6">
      <w:pPr>
        <w:pStyle w:val="ListParagraph"/>
        <w:numPr>
          <w:ilvl w:val="0"/>
          <w:numId w:val="6"/>
        </w:numPr>
        <w:ind w:left="1134" w:hanging="567"/>
        <w:jc w:val="both"/>
        <w:rPr>
          <w:rFonts w:asciiTheme="majorHAnsi" w:hAnsiTheme="majorHAnsi" w:cstheme="majorHAnsi"/>
          <w:sz w:val="22"/>
          <w:szCs w:val="22"/>
        </w:rPr>
      </w:pPr>
      <w:r>
        <w:rPr>
          <w:rFonts w:asciiTheme="majorHAnsi" w:hAnsiTheme="majorHAnsi" w:cstheme="majorHAnsi"/>
          <w:sz w:val="22"/>
          <w:szCs w:val="22"/>
        </w:rPr>
        <w:t>This question is n</w:t>
      </w:r>
      <w:r w:rsidR="002E4D23" w:rsidRPr="00B8272B">
        <w:rPr>
          <w:rFonts w:asciiTheme="majorHAnsi" w:hAnsiTheme="majorHAnsi" w:cstheme="majorHAnsi"/>
          <w:sz w:val="22"/>
          <w:szCs w:val="22"/>
        </w:rPr>
        <w:t>ot applicable</w:t>
      </w:r>
      <w:r>
        <w:rPr>
          <w:rFonts w:asciiTheme="majorHAnsi" w:hAnsiTheme="majorHAnsi" w:cstheme="majorHAnsi"/>
          <w:sz w:val="22"/>
          <w:szCs w:val="22"/>
        </w:rPr>
        <w:t>,</w:t>
      </w:r>
      <w:r w:rsidR="002E4D23" w:rsidRPr="00B8272B">
        <w:rPr>
          <w:rFonts w:asciiTheme="majorHAnsi" w:hAnsiTheme="majorHAnsi" w:cstheme="majorHAnsi"/>
          <w:sz w:val="22"/>
          <w:szCs w:val="22"/>
        </w:rPr>
        <w:t xml:space="preserve"> because no such concerns </w:t>
      </w:r>
      <w:proofErr w:type="gramStart"/>
      <w:r w:rsidR="000558F5">
        <w:rPr>
          <w:rFonts w:asciiTheme="majorHAnsi" w:hAnsiTheme="majorHAnsi" w:cstheme="majorHAnsi"/>
          <w:sz w:val="22"/>
          <w:szCs w:val="22"/>
        </w:rPr>
        <w:t>were identified</w:t>
      </w:r>
      <w:proofErr w:type="gramEnd"/>
      <w:r w:rsidR="000558F5">
        <w:rPr>
          <w:rFonts w:asciiTheme="majorHAnsi" w:hAnsiTheme="majorHAnsi" w:cstheme="majorHAnsi"/>
          <w:sz w:val="22"/>
          <w:szCs w:val="22"/>
        </w:rPr>
        <w:t xml:space="preserve"> </w:t>
      </w:r>
      <w:r>
        <w:rPr>
          <w:rFonts w:asciiTheme="majorHAnsi" w:hAnsiTheme="majorHAnsi" w:cstheme="majorHAnsi"/>
          <w:sz w:val="22"/>
          <w:szCs w:val="22"/>
        </w:rPr>
        <w:t>during</w:t>
      </w:r>
      <w:r w:rsidR="002E4D23" w:rsidRPr="00B8272B">
        <w:rPr>
          <w:rFonts w:asciiTheme="majorHAnsi" w:hAnsiTheme="majorHAnsi" w:cstheme="majorHAnsi"/>
          <w:sz w:val="22"/>
          <w:szCs w:val="22"/>
        </w:rPr>
        <w:t xml:space="preserve"> the last three years.</w:t>
      </w:r>
    </w:p>
    <w:p w14:paraId="09BDD8CB" w14:textId="77777777" w:rsidR="000637E6" w:rsidRDefault="000637E6" w:rsidP="000637E6">
      <w:pPr>
        <w:rPr>
          <w:rFonts w:asciiTheme="majorHAnsi" w:hAnsiTheme="majorHAnsi" w:cstheme="majorHAnsi"/>
          <w:sz w:val="22"/>
          <w:szCs w:val="22"/>
        </w:rPr>
      </w:pPr>
    </w:p>
    <w:p w14:paraId="28F10783" w14:textId="61475CBE" w:rsidR="000637E6" w:rsidRPr="000637E6" w:rsidRDefault="000637E6" w:rsidP="000637E6">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0637E6" w14:paraId="6B81D55E" w14:textId="77777777" w:rsidTr="0028200F">
        <w:tc>
          <w:tcPr>
            <w:tcW w:w="8647" w:type="dxa"/>
          </w:tcPr>
          <w:p w14:paraId="41B9E682" w14:textId="77777777" w:rsidR="000637E6" w:rsidRDefault="000637E6" w:rsidP="0028200F">
            <w:pPr>
              <w:rPr>
                <w:lang w:val="en-GB"/>
              </w:rPr>
            </w:pPr>
          </w:p>
          <w:p w14:paraId="13CCF2BB" w14:textId="77777777" w:rsidR="000637E6" w:rsidRDefault="000637E6" w:rsidP="0028200F">
            <w:pPr>
              <w:rPr>
                <w:lang w:val="en-GB"/>
              </w:rPr>
            </w:pPr>
          </w:p>
          <w:p w14:paraId="388899D2" w14:textId="77777777" w:rsidR="000637E6" w:rsidRDefault="000637E6" w:rsidP="0028200F">
            <w:pPr>
              <w:rPr>
                <w:lang w:val="en-GB"/>
              </w:rPr>
            </w:pPr>
          </w:p>
        </w:tc>
      </w:tr>
    </w:tbl>
    <w:p w14:paraId="7D974525" w14:textId="77777777" w:rsidR="00854CC0" w:rsidRDefault="00854CC0" w:rsidP="00490AAE">
      <w:pPr>
        <w:tabs>
          <w:tab w:val="left" w:pos="742"/>
        </w:tabs>
        <w:ind w:left="770" w:hanging="770"/>
        <w:jc w:val="both"/>
        <w:rPr>
          <w:rFonts w:asciiTheme="majorHAnsi" w:hAnsiTheme="majorHAnsi" w:cstheme="majorHAnsi"/>
          <w:b/>
          <w:sz w:val="22"/>
          <w:szCs w:val="22"/>
        </w:rPr>
      </w:pPr>
    </w:p>
    <w:p w14:paraId="060CED3F" w14:textId="77777777" w:rsidR="00854CC0" w:rsidRDefault="00854CC0" w:rsidP="00490AAE">
      <w:pPr>
        <w:tabs>
          <w:tab w:val="left" w:pos="742"/>
        </w:tabs>
        <w:ind w:left="770" w:hanging="770"/>
        <w:jc w:val="both"/>
        <w:rPr>
          <w:rFonts w:asciiTheme="majorHAnsi" w:hAnsiTheme="majorHAnsi" w:cstheme="majorHAnsi"/>
          <w:b/>
          <w:sz w:val="22"/>
          <w:szCs w:val="22"/>
        </w:rPr>
      </w:pPr>
    </w:p>
    <w:p w14:paraId="268B02AA" w14:textId="0C1112DA" w:rsidR="000637E6" w:rsidRPr="00490AAE" w:rsidRDefault="000637E6" w:rsidP="00490AAE">
      <w:pPr>
        <w:tabs>
          <w:tab w:val="left" w:pos="742"/>
        </w:tabs>
        <w:ind w:left="770" w:hanging="770"/>
        <w:jc w:val="both"/>
        <w:rPr>
          <w:rFonts w:asciiTheme="majorHAnsi" w:hAnsiTheme="majorHAnsi" w:cstheme="majorHAnsi"/>
          <w:b/>
          <w:sz w:val="22"/>
          <w:szCs w:val="22"/>
        </w:rPr>
      </w:pPr>
      <w:r w:rsidRPr="000637E6">
        <w:rPr>
          <w:rFonts w:asciiTheme="majorHAnsi" w:hAnsiTheme="majorHAnsi" w:cstheme="majorHAnsi"/>
          <w:b/>
          <w:sz w:val="22"/>
          <w:szCs w:val="22"/>
        </w:rPr>
        <w:t>19.10</w:t>
      </w:r>
      <w:r w:rsidR="00490AAE">
        <w:rPr>
          <w:rFonts w:asciiTheme="majorHAnsi" w:hAnsiTheme="majorHAnsi" w:cstheme="majorHAnsi"/>
          <w:b/>
          <w:sz w:val="22"/>
          <w:szCs w:val="22"/>
        </w:rPr>
        <w:t xml:space="preserve">   </w:t>
      </w:r>
      <w:r w:rsidRPr="00490AAE">
        <w:rPr>
          <w:rFonts w:asciiTheme="majorHAnsi" w:hAnsiTheme="majorHAnsi" w:cstheme="majorHAnsi"/>
          <w:b/>
          <w:sz w:val="22"/>
          <w:szCs w:val="22"/>
        </w:rPr>
        <w:t xml:space="preserve">The supervisor requires insurers to handle claims in a timely, fair </w:t>
      </w:r>
      <w:r w:rsidRPr="008F3126">
        <w:rPr>
          <w:rFonts w:asciiTheme="majorHAnsi" w:hAnsiTheme="majorHAnsi" w:cstheme="majorHAnsi"/>
          <w:b/>
          <w:sz w:val="22"/>
          <w:szCs w:val="22"/>
        </w:rPr>
        <w:t>and transparent</w:t>
      </w:r>
      <w:r w:rsidRPr="00490AAE">
        <w:rPr>
          <w:rFonts w:asciiTheme="majorHAnsi" w:hAnsiTheme="majorHAnsi" w:cstheme="majorHAnsi"/>
          <w:b/>
          <w:color w:val="FF0000"/>
          <w:sz w:val="22"/>
          <w:szCs w:val="22"/>
        </w:rPr>
        <w:t xml:space="preserve"> </w:t>
      </w:r>
      <w:r w:rsidRPr="00490AAE">
        <w:rPr>
          <w:rFonts w:asciiTheme="majorHAnsi" w:hAnsiTheme="majorHAnsi" w:cstheme="majorHAnsi"/>
          <w:b/>
          <w:sz w:val="22"/>
          <w:szCs w:val="22"/>
        </w:rPr>
        <w:t>manner.</w:t>
      </w:r>
    </w:p>
    <w:p w14:paraId="5D4DFA1D" w14:textId="77777777" w:rsidR="000637E6" w:rsidRPr="00730F62" w:rsidRDefault="000637E6" w:rsidP="00730F62">
      <w:pPr>
        <w:pStyle w:val="ListParagraph"/>
        <w:ind w:left="567"/>
        <w:jc w:val="both"/>
        <w:rPr>
          <w:rFonts w:asciiTheme="majorHAnsi" w:hAnsiTheme="majorHAnsi" w:cstheme="majorHAnsi"/>
          <w:bCs/>
          <w:sz w:val="22"/>
          <w:szCs w:val="22"/>
        </w:rPr>
      </w:pPr>
    </w:p>
    <w:p w14:paraId="0C9BA530" w14:textId="76564216" w:rsidR="009F36F4" w:rsidRPr="00730F62" w:rsidRDefault="000558F5" w:rsidP="000637E6">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9F36F4" w:rsidRPr="000637E6">
        <w:rPr>
          <w:rFonts w:asciiTheme="majorHAnsi" w:hAnsiTheme="majorHAnsi" w:cstheme="majorHAnsi"/>
          <w:bCs/>
          <w:sz w:val="22"/>
          <w:szCs w:val="22"/>
        </w:rPr>
        <w:t>oes YOUR JURISDICTION require insurers to handl</w:t>
      </w:r>
      <w:r w:rsidR="006023A7">
        <w:rPr>
          <w:rFonts w:asciiTheme="majorHAnsi" w:hAnsiTheme="majorHAnsi" w:cstheme="majorHAnsi"/>
          <w:bCs/>
          <w:sz w:val="22"/>
          <w:szCs w:val="22"/>
        </w:rPr>
        <w:t>e</w:t>
      </w:r>
      <w:r w:rsidR="009F36F4" w:rsidRPr="000637E6">
        <w:rPr>
          <w:rFonts w:asciiTheme="majorHAnsi" w:hAnsiTheme="majorHAnsi" w:cstheme="majorHAnsi"/>
          <w:bCs/>
          <w:sz w:val="22"/>
          <w:szCs w:val="22"/>
        </w:rPr>
        <w:t xml:space="preserve"> claims in a timely</w:t>
      </w:r>
      <w:r w:rsidR="00126AD6" w:rsidRPr="000637E6">
        <w:rPr>
          <w:rFonts w:asciiTheme="majorHAnsi" w:hAnsiTheme="majorHAnsi" w:cstheme="majorHAnsi"/>
          <w:bCs/>
          <w:sz w:val="22"/>
          <w:szCs w:val="22"/>
        </w:rPr>
        <w:t xml:space="preserve"> </w:t>
      </w:r>
      <w:r w:rsidR="009F36F4" w:rsidRPr="000637E6">
        <w:rPr>
          <w:rFonts w:asciiTheme="majorHAnsi" w:hAnsiTheme="majorHAnsi" w:cstheme="majorHAnsi"/>
          <w:bCs/>
          <w:sz w:val="22"/>
          <w:szCs w:val="22"/>
        </w:rPr>
        <w:t xml:space="preserve">manner? </w:t>
      </w:r>
    </w:p>
    <w:p w14:paraId="4A1CD7B6" w14:textId="5EF379AF" w:rsidR="009F36F4" w:rsidRPr="000637E6" w:rsidRDefault="000558F5" w:rsidP="000637E6">
      <w:pPr>
        <w:pStyle w:val="ListParagraph"/>
        <w:numPr>
          <w:ilvl w:val="0"/>
          <w:numId w:val="26"/>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9F36F4" w:rsidRPr="000637E6">
        <w:rPr>
          <w:rFonts w:asciiTheme="majorHAnsi" w:hAnsiTheme="majorHAnsi" w:cstheme="majorHAnsi"/>
          <w:sz w:val="22"/>
          <w:szCs w:val="22"/>
        </w:rPr>
        <w:t>in legislation.</w:t>
      </w:r>
    </w:p>
    <w:p w14:paraId="3FC81C64" w14:textId="1E4FC91C" w:rsidR="009F36F4" w:rsidRPr="000637E6" w:rsidRDefault="000558F5" w:rsidP="000637E6">
      <w:pPr>
        <w:pStyle w:val="ListParagraph"/>
        <w:numPr>
          <w:ilvl w:val="0"/>
          <w:numId w:val="26"/>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 </w:t>
      </w:r>
      <w:r w:rsidR="009F36F4" w:rsidRPr="000637E6">
        <w:rPr>
          <w:rFonts w:asciiTheme="majorHAnsi" w:hAnsiTheme="majorHAnsi" w:cstheme="majorHAnsi"/>
          <w:sz w:val="22"/>
          <w:szCs w:val="22"/>
        </w:rPr>
        <w:t>published supervisory guidelines.</w:t>
      </w:r>
      <w:r w:rsidR="009F36F4" w:rsidRPr="000637E6">
        <w:rPr>
          <w:rFonts w:asciiTheme="majorHAnsi" w:hAnsiTheme="majorHAnsi" w:cstheme="majorHAnsi"/>
          <w:sz w:val="22"/>
          <w:szCs w:val="22"/>
        </w:rPr>
        <w:tab/>
      </w:r>
    </w:p>
    <w:p w14:paraId="4CCEE57F" w14:textId="75E3010C" w:rsidR="009F36F4" w:rsidRPr="000637E6" w:rsidRDefault="001806BB" w:rsidP="000637E6">
      <w:pPr>
        <w:pStyle w:val="ListParagraph"/>
        <w:numPr>
          <w:ilvl w:val="0"/>
          <w:numId w:val="26"/>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9F36F4" w:rsidRPr="000637E6">
        <w:rPr>
          <w:rFonts w:asciiTheme="majorHAnsi" w:hAnsiTheme="majorHAnsi" w:cstheme="majorHAnsi"/>
          <w:sz w:val="22"/>
          <w:szCs w:val="22"/>
        </w:rPr>
        <w:t xml:space="preserve">ot required in legislation or published supervisory guidelines, but supervisors advise when expectations </w:t>
      </w:r>
      <w:proofErr w:type="gramStart"/>
      <w:r w:rsidR="009F36F4" w:rsidRPr="000637E6">
        <w:rPr>
          <w:rFonts w:asciiTheme="majorHAnsi" w:hAnsiTheme="majorHAnsi" w:cstheme="majorHAnsi"/>
          <w:sz w:val="22"/>
          <w:szCs w:val="22"/>
        </w:rPr>
        <w:t>are not being met</w:t>
      </w:r>
      <w:proofErr w:type="gramEnd"/>
      <w:r w:rsidR="009F36F4" w:rsidRPr="000637E6">
        <w:rPr>
          <w:rFonts w:asciiTheme="majorHAnsi" w:hAnsiTheme="majorHAnsi" w:cstheme="majorHAnsi"/>
          <w:sz w:val="22"/>
          <w:szCs w:val="22"/>
        </w:rPr>
        <w:t>.</w:t>
      </w:r>
    </w:p>
    <w:p w14:paraId="38471BAB" w14:textId="77777777" w:rsidR="009F36F4" w:rsidRPr="000637E6" w:rsidRDefault="009F36F4" w:rsidP="000637E6">
      <w:pPr>
        <w:pStyle w:val="ListParagraph"/>
        <w:numPr>
          <w:ilvl w:val="0"/>
          <w:numId w:val="26"/>
        </w:numPr>
        <w:ind w:left="1134" w:hanging="567"/>
        <w:jc w:val="both"/>
        <w:rPr>
          <w:rFonts w:asciiTheme="majorHAnsi" w:hAnsiTheme="majorHAnsi" w:cstheme="majorHAnsi"/>
          <w:sz w:val="22"/>
          <w:szCs w:val="22"/>
        </w:rPr>
      </w:pPr>
      <w:r w:rsidRPr="000637E6">
        <w:rPr>
          <w:rFonts w:asciiTheme="majorHAnsi" w:hAnsiTheme="majorHAnsi" w:cstheme="majorHAnsi"/>
          <w:sz w:val="22"/>
          <w:szCs w:val="22"/>
        </w:rPr>
        <w:t>There is no such requirement or expectation.</w:t>
      </w:r>
    </w:p>
    <w:p w14:paraId="1AFD437E" w14:textId="5E4D9DEA" w:rsidR="009F36F4" w:rsidRDefault="009F36F4" w:rsidP="009F36F4">
      <w:pPr>
        <w:rPr>
          <w:rFonts w:ascii="Arial" w:hAnsi="Arial" w:cs="Arial"/>
          <w:bCs/>
        </w:rPr>
      </w:pPr>
    </w:p>
    <w:p w14:paraId="24D72C4E" w14:textId="77777777" w:rsidR="00730F62" w:rsidRPr="000637E6" w:rsidRDefault="00730F62" w:rsidP="00730F62">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30F62" w14:paraId="0433CFB8" w14:textId="77777777" w:rsidTr="0028200F">
        <w:tc>
          <w:tcPr>
            <w:tcW w:w="8647" w:type="dxa"/>
          </w:tcPr>
          <w:p w14:paraId="6DCB8533" w14:textId="77777777" w:rsidR="00730F62" w:rsidRDefault="00730F62" w:rsidP="0028200F">
            <w:pPr>
              <w:rPr>
                <w:lang w:val="en-GB"/>
              </w:rPr>
            </w:pPr>
          </w:p>
          <w:p w14:paraId="33C1DFB4" w14:textId="77777777" w:rsidR="00730F62" w:rsidRDefault="00730F62" w:rsidP="0028200F">
            <w:pPr>
              <w:rPr>
                <w:lang w:val="en-GB"/>
              </w:rPr>
            </w:pPr>
          </w:p>
          <w:p w14:paraId="2FAFBEB4" w14:textId="77777777" w:rsidR="00730F62" w:rsidRDefault="00730F62" w:rsidP="0028200F">
            <w:pPr>
              <w:rPr>
                <w:lang w:val="en-GB"/>
              </w:rPr>
            </w:pPr>
          </w:p>
        </w:tc>
      </w:tr>
    </w:tbl>
    <w:p w14:paraId="3C6C88CA" w14:textId="77777777" w:rsidR="00224644" w:rsidRDefault="00224644" w:rsidP="00224644">
      <w:pPr>
        <w:pStyle w:val="ListParagraph"/>
        <w:ind w:left="567"/>
        <w:jc w:val="both"/>
        <w:rPr>
          <w:rFonts w:asciiTheme="majorHAnsi" w:hAnsiTheme="majorHAnsi" w:cstheme="majorHAnsi"/>
          <w:bCs/>
          <w:sz w:val="22"/>
          <w:szCs w:val="22"/>
        </w:rPr>
      </w:pPr>
    </w:p>
    <w:p w14:paraId="4A3DBC11" w14:textId="77777777" w:rsidR="00224644" w:rsidRDefault="00224644" w:rsidP="00224644">
      <w:pPr>
        <w:pStyle w:val="ListParagraph"/>
        <w:ind w:left="567"/>
        <w:jc w:val="both"/>
        <w:rPr>
          <w:rFonts w:asciiTheme="majorHAnsi" w:hAnsiTheme="majorHAnsi" w:cstheme="majorHAnsi"/>
          <w:bCs/>
          <w:sz w:val="22"/>
          <w:szCs w:val="22"/>
        </w:rPr>
      </w:pPr>
    </w:p>
    <w:p w14:paraId="4AD4535E" w14:textId="72C6D049" w:rsidR="00224644" w:rsidRPr="00730F62" w:rsidRDefault="000558F5" w:rsidP="00224644">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224644" w:rsidRPr="000637E6">
        <w:rPr>
          <w:rFonts w:asciiTheme="majorHAnsi" w:hAnsiTheme="majorHAnsi" w:cstheme="majorHAnsi"/>
          <w:bCs/>
          <w:sz w:val="22"/>
          <w:szCs w:val="22"/>
        </w:rPr>
        <w:t>oes YOUR JURISDICTION require insurers to handl</w:t>
      </w:r>
      <w:r w:rsidR="006023A7">
        <w:rPr>
          <w:rFonts w:asciiTheme="majorHAnsi" w:hAnsiTheme="majorHAnsi" w:cstheme="majorHAnsi"/>
          <w:bCs/>
          <w:sz w:val="22"/>
          <w:szCs w:val="22"/>
        </w:rPr>
        <w:t>e</w:t>
      </w:r>
      <w:r w:rsidR="00224644" w:rsidRPr="000637E6">
        <w:rPr>
          <w:rFonts w:asciiTheme="majorHAnsi" w:hAnsiTheme="majorHAnsi" w:cstheme="majorHAnsi"/>
          <w:bCs/>
          <w:sz w:val="22"/>
          <w:szCs w:val="22"/>
        </w:rPr>
        <w:t xml:space="preserve"> claims in a fair manner? </w:t>
      </w:r>
    </w:p>
    <w:p w14:paraId="4E8F0EE5" w14:textId="73E40D56" w:rsidR="00224644" w:rsidRPr="000637E6" w:rsidRDefault="000558F5" w:rsidP="00224644">
      <w:pPr>
        <w:pStyle w:val="ListParagraph"/>
        <w:numPr>
          <w:ilvl w:val="0"/>
          <w:numId w:val="155"/>
        </w:numPr>
        <w:ind w:left="1134" w:hanging="567"/>
        <w:jc w:val="both"/>
        <w:rPr>
          <w:rFonts w:asciiTheme="majorHAnsi" w:hAnsiTheme="majorHAnsi" w:cstheme="majorHAnsi"/>
          <w:sz w:val="22"/>
          <w:szCs w:val="22"/>
        </w:rPr>
      </w:pPr>
      <w:r>
        <w:rPr>
          <w:rFonts w:asciiTheme="majorHAnsi" w:hAnsiTheme="majorHAnsi" w:cstheme="majorHAnsi"/>
          <w:sz w:val="22"/>
          <w:szCs w:val="22"/>
        </w:rPr>
        <w:t>Yes, and this is found</w:t>
      </w:r>
      <w:r w:rsidR="00AF5288">
        <w:rPr>
          <w:rFonts w:asciiTheme="majorHAnsi" w:hAnsiTheme="majorHAnsi" w:cstheme="majorHAnsi"/>
          <w:sz w:val="22"/>
          <w:szCs w:val="22"/>
        </w:rPr>
        <w:t xml:space="preserve"> </w:t>
      </w:r>
      <w:r w:rsidR="00224644" w:rsidRPr="000637E6">
        <w:rPr>
          <w:rFonts w:asciiTheme="majorHAnsi" w:hAnsiTheme="majorHAnsi" w:cstheme="majorHAnsi"/>
          <w:sz w:val="22"/>
          <w:szCs w:val="22"/>
        </w:rPr>
        <w:t>in legislation.</w:t>
      </w:r>
    </w:p>
    <w:p w14:paraId="3A34B654" w14:textId="05C0F7E2" w:rsidR="00224644" w:rsidRPr="000637E6" w:rsidRDefault="006C040A" w:rsidP="00224644">
      <w:pPr>
        <w:pStyle w:val="ListParagraph"/>
        <w:numPr>
          <w:ilvl w:val="0"/>
          <w:numId w:val="155"/>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w:t>
      </w:r>
      <w:r w:rsidR="00224644" w:rsidRPr="000637E6">
        <w:rPr>
          <w:rFonts w:asciiTheme="majorHAnsi" w:hAnsiTheme="majorHAnsi" w:cstheme="majorHAnsi"/>
          <w:sz w:val="22"/>
          <w:szCs w:val="22"/>
        </w:rPr>
        <w:t xml:space="preserve">expectation is </w:t>
      </w:r>
      <w:r>
        <w:rPr>
          <w:rFonts w:asciiTheme="majorHAnsi" w:hAnsiTheme="majorHAnsi" w:cstheme="majorHAnsi"/>
          <w:sz w:val="22"/>
          <w:szCs w:val="22"/>
        </w:rPr>
        <w:t>found in</w:t>
      </w:r>
      <w:r w:rsidR="00224644" w:rsidRPr="000637E6">
        <w:rPr>
          <w:rFonts w:asciiTheme="majorHAnsi" w:hAnsiTheme="majorHAnsi" w:cstheme="majorHAnsi"/>
          <w:sz w:val="22"/>
          <w:szCs w:val="22"/>
        </w:rPr>
        <w:t xml:space="preserve"> published supervisory guidelines.</w:t>
      </w:r>
      <w:r w:rsidR="00224644" w:rsidRPr="000637E6">
        <w:rPr>
          <w:rFonts w:asciiTheme="majorHAnsi" w:hAnsiTheme="majorHAnsi" w:cstheme="majorHAnsi"/>
          <w:sz w:val="22"/>
          <w:szCs w:val="22"/>
        </w:rPr>
        <w:tab/>
      </w:r>
    </w:p>
    <w:p w14:paraId="134380A5" w14:textId="44302BFD" w:rsidR="00224644" w:rsidRPr="000637E6" w:rsidRDefault="001806BB" w:rsidP="00224644">
      <w:pPr>
        <w:pStyle w:val="ListParagraph"/>
        <w:numPr>
          <w:ilvl w:val="0"/>
          <w:numId w:val="155"/>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224644" w:rsidRPr="000637E6">
        <w:rPr>
          <w:rFonts w:asciiTheme="majorHAnsi" w:hAnsiTheme="majorHAnsi" w:cstheme="majorHAnsi"/>
          <w:sz w:val="22"/>
          <w:szCs w:val="22"/>
        </w:rPr>
        <w:t xml:space="preserve">ot required in legislation or published supervisory guidelines, but supervisors advise when expectations </w:t>
      </w:r>
      <w:proofErr w:type="gramStart"/>
      <w:r w:rsidR="00224644" w:rsidRPr="000637E6">
        <w:rPr>
          <w:rFonts w:asciiTheme="majorHAnsi" w:hAnsiTheme="majorHAnsi" w:cstheme="majorHAnsi"/>
          <w:sz w:val="22"/>
          <w:szCs w:val="22"/>
        </w:rPr>
        <w:t>are</w:t>
      </w:r>
      <w:r w:rsidR="00D52E64">
        <w:rPr>
          <w:rFonts w:asciiTheme="majorHAnsi" w:hAnsiTheme="majorHAnsi" w:cstheme="majorHAnsi"/>
          <w:sz w:val="22"/>
          <w:szCs w:val="22"/>
        </w:rPr>
        <w:t xml:space="preserve"> </w:t>
      </w:r>
      <w:r w:rsidR="00224644" w:rsidRPr="000637E6">
        <w:rPr>
          <w:rFonts w:asciiTheme="majorHAnsi" w:hAnsiTheme="majorHAnsi" w:cstheme="majorHAnsi"/>
          <w:sz w:val="22"/>
          <w:szCs w:val="22"/>
        </w:rPr>
        <w:t>not being met</w:t>
      </w:r>
      <w:proofErr w:type="gramEnd"/>
      <w:r w:rsidR="00224644" w:rsidRPr="000637E6">
        <w:rPr>
          <w:rFonts w:asciiTheme="majorHAnsi" w:hAnsiTheme="majorHAnsi" w:cstheme="majorHAnsi"/>
          <w:sz w:val="22"/>
          <w:szCs w:val="22"/>
        </w:rPr>
        <w:t>.</w:t>
      </w:r>
    </w:p>
    <w:p w14:paraId="1FAB0266" w14:textId="77777777" w:rsidR="00224644" w:rsidRPr="000637E6" w:rsidRDefault="00224644" w:rsidP="00224644">
      <w:pPr>
        <w:pStyle w:val="ListParagraph"/>
        <w:numPr>
          <w:ilvl w:val="0"/>
          <w:numId w:val="155"/>
        </w:numPr>
        <w:ind w:left="1134" w:hanging="567"/>
        <w:jc w:val="both"/>
        <w:rPr>
          <w:rFonts w:asciiTheme="majorHAnsi" w:hAnsiTheme="majorHAnsi" w:cstheme="majorHAnsi"/>
          <w:sz w:val="22"/>
          <w:szCs w:val="22"/>
        </w:rPr>
      </w:pPr>
      <w:r w:rsidRPr="000637E6">
        <w:rPr>
          <w:rFonts w:asciiTheme="majorHAnsi" w:hAnsiTheme="majorHAnsi" w:cstheme="majorHAnsi"/>
          <w:sz w:val="22"/>
          <w:szCs w:val="22"/>
        </w:rPr>
        <w:t>There is no such requirement or expectation.</w:t>
      </w:r>
    </w:p>
    <w:p w14:paraId="7E87CF54" w14:textId="77777777" w:rsidR="00224644" w:rsidRDefault="00224644" w:rsidP="00224644">
      <w:pPr>
        <w:rPr>
          <w:rFonts w:ascii="Arial" w:hAnsi="Arial" w:cs="Arial"/>
          <w:bCs/>
        </w:rPr>
      </w:pPr>
    </w:p>
    <w:p w14:paraId="3B29C646" w14:textId="77777777" w:rsidR="00224644" w:rsidRPr="000637E6" w:rsidRDefault="00224644" w:rsidP="00224644">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24644" w14:paraId="6300A338" w14:textId="77777777" w:rsidTr="00852364">
        <w:tc>
          <w:tcPr>
            <w:tcW w:w="8647" w:type="dxa"/>
          </w:tcPr>
          <w:p w14:paraId="4CA82F8A" w14:textId="77777777" w:rsidR="00224644" w:rsidRDefault="00224644" w:rsidP="00852364">
            <w:pPr>
              <w:rPr>
                <w:lang w:val="en-GB"/>
              </w:rPr>
            </w:pPr>
          </w:p>
          <w:p w14:paraId="6B349F3E" w14:textId="77777777" w:rsidR="00224644" w:rsidRDefault="00224644" w:rsidP="00852364">
            <w:pPr>
              <w:rPr>
                <w:lang w:val="en-GB"/>
              </w:rPr>
            </w:pPr>
          </w:p>
          <w:p w14:paraId="5CCDECC2" w14:textId="77777777" w:rsidR="00224644" w:rsidRDefault="00224644" w:rsidP="00852364">
            <w:pPr>
              <w:rPr>
                <w:lang w:val="en-GB"/>
              </w:rPr>
            </w:pPr>
          </w:p>
        </w:tc>
      </w:tr>
    </w:tbl>
    <w:p w14:paraId="2FD33B52" w14:textId="77777777" w:rsidR="00224644" w:rsidRDefault="00224644" w:rsidP="00224644">
      <w:pPr>
        <w:pStyle w:val="ListParagraph"/>
        <w:ind w:left="567"/>
        <w:jc w:val="both"/>
        <w:rPr>
          <w:rFonts w:asciiTheme="majorHAnsi" w:hAnsiTheme="majorHAnsi" w:cstheme="majorHAnsi"/>
          <w:bCs/>
          <w:sz w:val="22"/>
          <w:szCs w:val="22"/>
        </w:rPr>
      </w:pPr>
    </w:p>
    <w:p w14:paraId="7187B747" w14:textId="77777777" w:rsidR="00224644" w:rsidRDefault="00224644" w:rsidP="00224644">
      <w:pPr>
        <w:pStyle w:val="ListParagraph"/>
        <w:ind w:left="567"/>
        <w:jc w:val="both"/>
        <w:rPr>
          <w:rFonts w:asciiTheme="majorHAnsi" w:hAnsiTheme="majorHAnsi" w:cstheme="majorHAnsi"/>
          <w:bCs/>
          <w:sz w:val="22"/>
          <w:szCs w:val="22"/>
        </w:rPr>
      </w:pPr>
    </w:p>
    <w:p w14:paraId="6ADA2344" w14:textId="0EBF4723" w:rsidR="00224644" w:rsidRPr="00730F62" w:rsidRDefault="006C040A" w:rsidP="00224644">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224644" w:rsidRPr="000637E6">
        <w:rPr>
          <w:rFonts w:asciiTheme="majorHAnsi" w:hAnsiTheme="majorHAnsi" w:cstheme="majorHAnsi"/>
          <w:bCs/>
          <w:sz w:val="22"/>
          <w:szCs w:val="22"/>
        </w:rPr>
        <w:t>oes YOUR JURISDICTION require insurers to handl</w:t>
      </w:r>
      <w:r w:rsidR="004E4FC9">
        <w:rPr>
          <w:rFonts w:asciiTheme="majorHAnsi" w:hAnsiTheme="majorHAnsi" w:cstheme="majorHAnsi"/>
          <w:bCs/>
          <w:sz w:val="22"/>
          <w:szCs w:val="22"/>
        </w:rPr>
        <w:t>e</w:t>
      </w:r>
      <w:r w:rsidR="00224644" w:rsidRPr="000637E6">
        <w:rPr>
          <w:rFonts w:asciiTheme="majorHAnsi" w:hAnsiTheme="majorHAnsi" w:cstheme="majorHAnsi"/>
          <w:bCs/>
          <w:sz w:val="22"/>
          <w:szCs w:val="22"/>
        </w:rPr>
        <w:t xml:space="preserve"> claims in a transparent manner? </w:t>
      </w:r>
    </w:p>
    <w:p w14:paraId="4D87D58C" w14:textId="3447CE2C" w:rsidR="00224644" w:rsidRPr="000637E6" w:rsidRDefault="006C040A" w:rsidP="00224644">
      <w:pPr>
        <w:pStyle w:val="ListParagraph"/>
        <w:numPr>
          <w:ilvl w:val="0"/>
          <w:numId w:val="156"/>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224644" w:rsidRPr="000637E6">
        <w:rPr>
          <w:rFonts w:asciiTheme="majorHAnsi" w:hAnsiTheme="majorHAnsi" w:cstheme="majorHAnsi"/>
          <w:sz w:val="22"/>
          <w:szCs w:val="22"/>
        </w:rPr>
        <w:t>in legislation.</w:t>
      </w:r>
    </w:p>
    <w:p w14:paraId="107A5290" w14:textId="1882ECF5" w:rsidR="00224644" w:rsidRPr="000637E6" w:rsidRDefault="006C040A" w:rsidP="00224644">
      <w:pPr>
        <w:pStyle w:val="ListParagraph"/>
        <w:numPr>
          <w:ilvl w:val="0"/>
          <w:numId w:val="156"/>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w:t>
      </w:r>
      <w:r w:rsidR="00224644" w:rsidRPr="000637E6">
        <w:rPr>
          <w:rFonts w:asciiTheme="majorHAnsi" w:hAnsiTheme="majorHAnsi" w:cstheme="majorHAnsi"/>
          <w:sz w:val="22"/>
          <w:szCs w:val="22"/>
        </w:rPr>
        <w:t xml:space="preserve">expectation is </w:t>
      </w:r>
      <w:r>
        <w:rPr>
          <w:rFonts w:asciiTheme="majorHAnsi" w:hAnsiTheme="majorHAnsi" w:cstheme="majorHAnsi"/>
          <w:sz w:val="22"/>
          <w:szCs w:val="22"/>
        </w:rPr>
        <w:t xml:space="preserve">found in </w:t>
      </w:r>
      <w:r w:rsidR="00224644" w:rsidRPr="000637E6">
        <w:rPr>
          <w:rFonts w:asciiTheme="majorHAnsi" w:hAnsiTheme="majorHAnsi" w:cstheme="majorHAnsi"/>
          <w:sz w:val="22"/>
          <w:szCs w:val="22"/>
        </w:rPr>
        <w:t>published supervisory guidelines.</w:t>
      </w:r>
      <w:r w:rsidR="00224644" w:rsidRPr="000637E6">
        <w:rPr>
          <w:rFonts w:asciiTheme="majorHAnsi" w:hAnsiTheme="majorHAnsi" w:cstheme="majorHAnsi"/>
          <w:sz w:val="22"/>
          <w:szCs w:val="22"/>
        </w:rPr>
        <w:tab/>
      </w:r>
    </w:p>
    <w:p w14:paraId="3FBE1563" w14:textId="7185159C" w:rsidR="00224644" w:rsidRPr="000637E6" w:rsidRDefault="001806BB" w:rsidP="00224644">
      <w:pPr>
        <w:pStyle w:val="ListParagraph"/>
        <w:numPr>
          <w:ilvl w:val="0"/>
          <w:numId w:val="156"/>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224644" w:rsidRPr="000637E6">
        <w:rPr>
          <w:rFonts w:asciiTheme="majorHAnsi" w:hAnsiTheme="majorHAnsi" w:cstheme="majorHAnsi"/>
          <w:sz w:val="22"/>
          <w:szCs w:val="22"/>
        </w:rPr>
        <w:t xml:space="preserve">ot required in legislation or published supervisory guidelines, but supervisors advise when expectations </w:t>
      </w:r>
      <w:proofErr w:type="gramStart"/>
      <w:r w:rsidR="00224644" w:rsidRPr="000637E6">
        <w:rPr>
          <w:rFonts w:asciiTheme="majorHAnsi" w:hAnsiTheme="majorHAnsi" w:cstheme="majorHAnsi"/>
          <w:sz w:val="22"/>
          <w:szCs w:val="22"/>
        </w:rPr>
        <w:t>are not being met</w:t>
      </w:r>
      <w:proofErr w:type="gramEnd"/>
      <w:r w:rsidR="00224644" w:rsidRPr="000637E6">
        <w:rPr>
          <w:rFonts w:asciiTheme="majorHAnsi" w:hAnsiTheme="majorHAnsi" w:cstheme="majorHAnsi"/>
          <w:sz w:val="22"/>
          <w:szCs w:val="22"/>
        </w:rPr>
        <w:t>.</w:t>
      </w:r>
    </w:p>
    <w:p w14:paraId="7A473DD8" w14:textId="77777777" w:rsidR="00224644" w:rsidRPr="000637E6" w:rsidRDefault="00224644" w:rsidP="00224644">
      <w:pPr>
        <w:pStyle w:val="ListParagraph"/>
        <w:numPr>
          <w:ilvl w:val="0"/>
          <w:numId w:val="156"/>
        </w:numPr>
        <w:ind w:left="1134" w:hanging="567"/>
        <w:jc w:val="both"/>
        <w:rPr>
          <w:rFonts w:asciiTheme="majorHAnsi" w:hAnsiTheme="majorHAnsi" w:cstheme="majorHAnsi"/>
          <w:sz w:val="22"/>
          <w:szCs w:val="22"/>
        </w:rPr>
      </w:pPr>
      <w:r w:rsidRPr="000637E6">
        <w:rPr>
          <w:rFonts w:asciiTheme="majorHAnsi" w:hAnsiTheme="majorHAnsi" w:cstheme="majorHAnsi"/>
          <w:sz w:val="22"/>
          <w:szCs w:val="22"/>
        </w:rPr>
        <w:t>There is no such requirement or expectation.</w:t>
      </w:r>
    </w:p>
    <w:p w14:paraId="1A1C813B" w14:textId="77777777" w:rsidR="00224644" w:rsidRDefault="00224644" w:rsidP="00224644">
      <w:pPr>
        <w:rPr>
          <w:rFonts w:ascii="Arial" w:hAnsi="Arial" w:cs="Arial"/>
          <w:bCs/>
        </w:rPr>
      </w:pPr>
    </w:p>
    <w:p w14:paraId="52966E5A" w14:textId="77777777" w:rsidR="00224644" w:rsidRPr="000637E6" w:rsidRDefault="00224644" w:rsidP="00224644">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24644" w14:paraId="14991C87" w14:textId="77777777" w:rsidTr="00852364">
        <w:tc>
          <w:tcPr>
            <w:tcW w:w="8647" w:type="dxa"/>
          </w:tcPr>
          <w:p w14:paraId="70145C31" w14:textId="77777777" w:rsidR="00224644" w:rsidRDefault="00224644" w:rsidP="00852364">
            <w:pPr>
              <w:rPr>
                <w:lang w:val="en-GB"/>
              </w:rPr>
            </w:pPr>
          </w:p>
          <w:p w14:paraId="5821BA69" w14:textId="77777777" w:rsidR="00224644" w:rsidRDefault="00224644" w:rsidP="00852364">
            <w:pPr>
              <w:rPr>
                <w:lang w:val="en-GB"/>
              </w:rPr>
            </w:pPr>
          </w:p>
          <w:p w14:paraId="20F93CAA" w14:textId="77777777" w:rsidR="00224644" w:rsidRDefault="00224644" w:rsidP="00852364">
            <w:pPr>
              <w:rPr>
                <w:lang w:val="en-GB"/>
              </w:rPr>
            </w:pPr>
          </w:p>
        </w:tc>
      </w:tr>
    </w:tbl>
    <w:p w14:paraId="3A73D954" w14:textId="4A218DF6" w:rsidR="00C02D07" w:rsidRDefault="00C02D07" w:rsidP="00F04635">
      <w:pPr>
        <w:pStyle w:val="ListParagraph"/>
        <w:ind w:left="567"/>
        <w:jc w:val="both"/>
        <w:rPr>
          <w:rFonts w:asciiTheme="majorHAnsi" w:hAnsiTheme="majorHAnsi" w:cstheme="majorHAnsi"/>
          <w:bCs/>
          <w:sz w:val="22"/>
          <w:szCs w:val="22"/>
        </w:rPr>
      </w:pPr>
    </w:p>
    <w:p w14:paraId="044FEBD8" w14:textId="383C21F4" w:rsidR="00C02D07" w:rsidRDefault="00C02D07" w:rsidP="00F04635">
      <w:pPr>
        <w:pStyle w:val="ListParagraph"/>
        <w:ind w:left="567"/>
        <w:jc w:val="both"/>
        <w:rPr>
          <w:rFonts w:asciiTheme="majorHAnsi" w:hAnsiTheme="majorHAnsi" w:cstheme="majorHAnsi"/>
          <w:bCs/>
          <w:sz w:val="22"/>
          <w:szCs w:val="22"/>
        </w:rPr>
      </w:pPr>
    </w:p>
    <w:p w14:paraId="75EF636E" w14:textId="77777777" w:rsidR="00854CC0" w:rsidRDefault="00854CC0" w:rsidP="00F04635">
      <w:pPr>
        <w:pStyle w:val="ListParagraph"/>
        <w:ind w:left="567"/>
        <w:jc w:val="both"/>
        <w:rPr>
          <w:rFonts w:asciiTheme="majorHAnsi" w:hAnsiTheme="majorHAnsi" w:cstheme="majorHAnsi"/>
          <w:bCs/>
          <w:sz w:val="22"/>
          <w:szCs w:val="22"/>
        </w:rPr>
      </w:pPr>
    </w:p>
    <w:p w14:paraId="0113007C" w14:textId="32210548" w:rsidR="009F36F4" w:rsidRPr="000637E6" w:rsidRDefault="006B4C91" w:rsidP="007C7378">
      <w:pPr>
        <w:pStyle w:val="ListParagraph"/>
        <w:numPr>
          <w:ilvl w:val="0"/>
          <w:numId w:val="1"/>
        </w:numPr>
        <w:ind w:left="567" w:hanging="567"/>
        <w:jc w:val="both"/>
        <w:rPr>
          <w:rFonts w:asciiTheme="majorHAnsi" w:hAnsiTheme="majorHAnsi" w:cstheme="majorHAnsi"/>
          <w:bCs/>
          <w:sz w:val="22"/>
          <w:szCs w:val="22"/>
        </w:rPr>
      </w:pPr>
      <w:r w:rsidRPr="000637E6">
        <w:rPr>
          <w:rFonts w:asciiTheme="majorHAnsi" w:hAnsiTheme="majorHAnsi" w:cstheme="majorHAnsi"/>
          <w:bCs/>
          <w:sz w:val="22"/>
          <w:szCs w:val="22"/>
        </w:rPr>
        <w:t xml:space="preserve">Does YOUR JURISDICTION require insurers to: </w:t>
      </w:r>
    </w:p>
    <w:p w14:paraId="51064201" w14:textId="77777777" w:rsidR="009F36F4" w:rsidRPr="000637E6" w:rsidRDefault="009F36F4" w:rsidP="009F36F4">
      <w:pPr>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3304"/>
        <w:gridCol w:w="2663"/>
        <w:gridCol w:w="2663"/>
      </w:tblGrid>
      <w:tr w:rsidR="006B4C91" w:rsidRPr="000637E6" w14:paraId="58D26622" w14:textId="77777777" w:rsidTr="00D33B5F">
        <w:trPr>
          <w:tblHeader/>
        </w:trPr>
        <w:tc>
          <w:tcPr>
            <w:tcW w:w="1914" w:type="pct"/>
          </w:tcPr>
          <w:p w14:paraId="781EF99A" w14:textId="77777777" w:rsidR="006B4C91" w:rsidRPr="000637E6" w:rsidRDefault="006B4C91" w:rsidP="00E52465">
            <w:pPr>
              <w:rPr>
                <w:rFonts w:asciiTheme="majorHAnsi" w:hAnsiTheme="majorHAnsi" w:cstheme="majorHAnsi"/>
                <w:sz w:val="22"/>
                <w:szCs w:val="22"/>
              </w:rPr>
            </w:pPr>
          </w:p>
        </w:tc>
        <w:tc>
          <w:tcPr>
            <w:tcW w:w="1543" w:type="pct"/>
          </w:tcPr>
          <w:p w14:paraId="575A7B0F" w14:textId="77777777" w:rsidR="006B4C91" w:rsidRPr="000637E6" w:rsidRDefault="006B4C91" w:rsidP="006B4C91">
            <w:pPr>
              <w:rPr>
                <w:rFonts w:asciiTheme="majorHAnsi" w:hAnsiTheme="majorHAnsi" w:cstheme="majorHAnsi"/>
                <w:sz w:val="22"/>
                <w:szCs w:val="22"/>
              </w:rPr>
            </w:pPr>
            <w:r w:rsidRPr="000637E6">
              <w:rPr>
                <w:rFonts w:asciiTheme="majorHAnsi" w:hAnsiTheme="majorHAnsi" w:cstheme="majorHAnsi"/>
                <w:sz w:val="22"/>
                <w:szCs w:val="22"/>
              </w:rPr>
              <w:t>1. Yes</w:t>
            </w:r>
          </w:p>
        </w:tc>
        <w:tc>
          <w:tcPr>
            <w:tcW w:w="1543" w:type="pct"/>
          </w:tcPr>
          <w:p w14:paraId="452FE0DD" w14:textId="77777777" w:rsidR="006B4C91" w:rsidRPr="000637E6" w:rsidRDefault="006B4C91" w:rsidP="006B4C91">
            <w:pPr>
              <w:rPr>
                <w:rFonts w:asciiTheme="majorHAnsi" w:hAnsiTheme="majorHAnsi" w:cstheme="majorHAnsi"/>
                <w:sz w:val="22"/>
                <w:szCs w:val="22"/>
              </w:rPr>
            </w:pPr>
            <w:r w:rsidRPr="000637E6">
              <w:rPr>
                <w:rFonts w:asciiTheme="majorHAnsi" w:hAnsiTheme="majorHAnsi" w:cstheme="majorHAnsi"/>
                <w:sz w:val="22"/>
                <w:szCs w:val="22"/>
              </w:rPr>
              <w:t>2. No</w:t>
            </w:r>
          </w:p>
        </w:tc>
      </w:tr>
      <w:tr w:rsidR="006B4C91" w:rsidRPr="000637E6" w14:paraId="310072D4" w14:textId="77777777" w:rsidTr="00461E60">
        <w:tc>
          <w:tcPr>
            <w:tcW w:w="1914" w:type="pct"/>
          </w:tcPr>
          <w:p w14:paraId="1AA51D1E" w14:textId="1BCD8DBF" w:rsidR="006B4C91" w:rsidRPr="000637E6" w:rsidRDefault="006B4C91" w:rsidP="007C7378">
            <w:pPr>
              <w:rPr>
                <w:rFonts w:asciiTheme="majorHAnsi" w:hAnsiTheme="majorHAnsi" w:cstheme="majorHAnsi"/>
                <w:sz w:val="22"/>
                <w:szCs w:val="22"/>
              </w:rPr>
            </w:pPr>
            <w:r w:rsidRPr="000637E6">
              <w:rPr>
                <w:rFonts w:asciiTheme="majorHAnsi" w:hAnsiTheme="majorHAnsi" w:cstheme="majorHAnsi"/>
                <w:sz w:val="22"/>
                <w:szCs w:val="22"/>
              </w:rPr>
              <w:t xml:space="preserve">a. Maintain written documentation on claims handling procedures </w:t>
            </w:r>
          </w:p>
        </w:tc>
        <w:tc>
          <w:tcPr>
            <w:tcW w:w="1543" w:type="pct"/>
          </w:tcPr>
          <w:p w14:paraId="4B5AB78D" w14:textId="77777777" w:rsidR="006B4C91" w:rsidRPr="000637E6" w:rsidRDefault="006B4C91" w:rsidP="00E52465">
            <w:pPr>
              <w:rPr>
                <w:rFonts w:asciiTheme="majorHAnsi" w:hAnsiTheme="majorHAnsi" w:cstheme="majorHAnsi"/>
                <w:sz w:val="22"/>
                <w:szCs w:val="22"/>
              </w:rPr>
            </w:pPr>
          </w:p>
        </w:tc>
        <w:tc>
          <w:tcPr>
            <w:tcW w:w="1543" w:type="pct"/>
          </w:tcPr>
          <w:p w14:paraId="72408A24" w14:textId="77777777" w:rsidR="006B4C91" w:rsidRPr="000637E6" w:rsidRDefault="006B4C91" w:rsidP="00E52465">
            <w:pPr>
              <w:rPr>
                <w:rFonts w:asciiTheme="majorHAnsi" w:hAnsiTheme="majorHAnsi" w:cstheme="majorHAnsi"/>
                <w:sz w:val="22"/>
                <w:szCs w:val="22"/>
              </w:rPr>
            </w:pPr>
          </w:p>
        </w:tc>
      </w:tr>
      <w:tr w:rsidR="006B4C91" w:rsidRPr="000637E6" w14:paraId="1A496CF8" w14:textId="77777777" w:rsidTr="00461E60">
        <w:tc>
          <w:tcPr>
            <w:tcW w:w="1914" w:type="pct"/>
          </w:tcPr>
          <w:p w14:paraId="7941EA48" w14:textId="77777777" w:rsidR="006B4C91" w:rsidRPr="000637E6" w:rsidRDefault="006B4C91" w:rsidP="00E52465">
            <w:pPr>
              <w:rPr>
                <w:rFonts w:asciiTheme="majorHAnsi" w:hAnsiTheme="majorHAnsi" w:cstheme="majorHAnsi"/>
                <w:sz w:val="22"/>
                <w:szCs w:val="22"/>
              </w:rPr>
            </w:pPr>
            <w:r w:rsidRPr="000637E6">
              <w:rPr>
                <w:rFonts w:asciiTheme="majorHAnsi" w:hAnsiTheme="majorHAnsi" w:cstheme="majorHAnsi"/>
                <w:sz w:val="22"/>
                <w:szCs w:val="22"/>
              </w:rPr>
              <w:t>b. Inform claimants about procedures, formalities, and common timeframes for claims settlement</w:t>
            </w:r>
          </w:p>
        </w:tc>
        <w:tc>
          <w:tcPr>
            <w:tcW w:w="1543" w:type="pct"/>
          </w:tcPr>
          <w:p w14:paraId="70C5BFFE" w14:textId="77777777" w:rsidR="006B4C91" w:rsidRPr="000637E6" w:rsidRDefault="006B4C91" w:rsidP="00E52465">
            <w:pPr>
              <w:rPr>
                <w:rFonts w:asciiTheme="majorHAnsi" w:hAnsiTheme="majorHAnsi" w:cstheme="majorHAnsi"/>
                <w:sz w:val="22"/>
                <w:szCs w:val="22"/>
              </w:rPr>
            </w:pPr>
          </w:p>
        </w:tc>
        <w:tc>
          <w:tcPr>
            <w:tcW w:w="1543" w:type="pct"/>
          </w:tcPr>
          <w:p w14:paraId="6D636C94" w14:textId="77777777" w:rsidR="006B4C91" w:rsidRPr="000637E6" w:rsidRDefault="006B4C91" w:rsidP="00E52465">
            <w:pPr>
              <w:rPr>
                <w:rFonts w:asciiTheme="majorHAnsi" w:hAnsiTheme="majorHAnsi" w:cstheme="majorHAnsi"/>
                <w:sz w:val="22"/>
                <w:szCs w:val="22"/>
              </w:rPr>
            </w:pPr>
          </w:p>
        </w:tc>
      </w:tr>
      <w:tr w:rsidR="006B4C91" w:rsidRPr="000637E6" w14:paraId="27549122" w14:textId="77777777" w:rsidTr="00461E60">
        <w:tc>
          <w:tcPr>
            <w:tcW w:w="1914" w:type="pct"/>
          </w:tcPr>
          <w:p w14:paraId="0DE61BAC" w14:textId="0851EE7D" w:rsidR="006B4C91" w:rsidRPr="000637E6" w:rsidRDefault="006B4C91" w:rsidP="00E52465">
            <w:pPr>
              <w:rPr>
                <w:rFonts w:asciiTheme="majorHAnsi" w:hAnsiTheme="majorHAnsi" w:cstheme="majorHAnsi"/>
                <w:sz w:val="22"/>
                <w:szCs w:val="22"/>
              </w:rPr>
            </w:pPr>
            <w:r w:rsidRPr="000637E6">
              <w:rPr>
                <w:rFonts w:asciiTheme="majorHAnsi" w:hAnsiTheme="majorHAnsi" w:cstheme="majorHAnsi"/>
                <w:sz w:val="22"/>
                <w:szCs w:val="22"/>
              </w:rPr>
              <w:t>c. Provide timely and fair claims status information</w:t>
            </w:r>
            <w:r w:rsidR="00F85151">
              <w:rPr>
                <w:rFonts w:asciiTheme="majorHAnsi" w:hAnsiTheme="majorHAnsi" w:cstheme="majorHAnsi"/>
                <w:sz w:val="22"/>
                <w:szCs w:val="22"/>
              </w:rPr>
              <w:t xml:space="preserve"> to complainants</w:t>
            </w:r>
          </w:p>
        </w:tc>
        <w:tc>
          <w:tcPr>
            <w:tcW w:w="1543" w:type="pct"/>
          </w:tcPr>
          <w:p w14:paraId="4FC04417" w14:textId="77777777" w:rsidR="006B4C91" w:rsidRPr="000637E6" w:rsidRDefault="006B4C91" w:rsidP="00E52465">
            <w:pPr>
              <w:rPr>
                <w:rFonts w:asciiTheme="majorHAnsi" w:hAnsiTheme="majorHAnsi" w:cstheme="majorHAnsi"/>
                <w:sz w:val="22"/>
                <w:szCs w:val="22"/>
              </w:rPr>
            </w:pPr>
          </w:p>
        </w:tc>
        <w:tc>
          <w:tcPr>
            <w:tcW w:w="1543" w:type="pct"/>
          </w:tcPr>
          <w:p w14:paraId="1E00FF73" w14:textId="77777777" w:rsidR="006B4C91" w:rsidRPr="000637E6" w:rsidRDefault="006B4C91" w:rsidP="00E52465">
            <w:pPr>
              <w:rPr>
                <w:rFonts w:asciiTheme="majorHAnsi" w:hAnsiTheme="majorHAnsi" w:cstheme="majorHAnsi"/>
                <w:sz w:val="22"/>
                <w:szCs w:val="22"/>
              </w:rPr>
            </w:pPr>
          </w:p>
        </w:tc>
      </w:tr>
      <w:tr w:rsidR="006B4C91" w:rsidRPr="000637E6" w14:paraId="6070FDF8" w14:textId="77777777" w:rsidTr="00461E60">
        <w:tc>
          <w:tcPr>
            <w:tcW w:w="1914" w:type="pct"/>
          </w:tcPr>
          <w:p w14:paraId="72507B39" w14:textId="690CD52C" w:rsidR="006B4C91" w:rsidRPr="000637E6" w:rsidRDefault="006B4C91" w:rsidP="00057B8F">
            <w:pPr>
              <w:rPr>
                <w:rFonts w:asciiTheme="majorHAnsi" w:hAnsiTheme="majorHAnsi" w:cstheme="majorHAnsi"/>
                <w:sz w:val="22"/>
                <w:szCs w:val="22"/>
              </w:rPr>
            </w:pPr>
            <w:r w:rsidRPr="000637E6">
              <w:rPr>
                <w:rFonts w:asciiTheme="majorHAnsi" w:hAnsiTheme="majorHAnsi" w:cstheme="majorHAnsi"/>
                <w:sz w:val="22"/>
                <w:szCs w:val="22"/>
              </w:rPr>
              <w:t xml:space="preserve">d. </w:t>
            </w:r>
            <w:r w:rsidR="00126AD6" w:rsidRPr="000637E6">
              <w:rPr>
                <w:rFonts w:asciiTheme="majorHAnsi" w:hAnsiTheme="majorHAnsi" w:cstheme="majorHAnsi"/>
                <w:sz w:val="22"/>
                <w:szCs w:val="22"/>
              </w:rPr>
              <w:t>Illustrate and e</w:t>
            </w:r>
            <w:r w:rsidRPr="000637E6">
              <w:rPr>
                <w:rFonts w:asciiTheme="majorHAnsi" w:hAnsiTheme="majorHAnsi" w:cstheme="majorHAnsi"/>
                <w:sz w:val="22"/>
                <w:szCs w:val="22"/>
              </w:rPr>
              <w:t>xplain</w:t>
            </w:r>
            <w:r w:rsidR="00F85151">
              <w:rPr>
                <w:rFonts w:asciiTheme="majorHAnsi" w:hAnsiTheme="majorHAnsi" w:cstheme="majorHAnsi"/>
                <w:sz w:val="22"/>
                <w:szCs w:val="22"/>
              </w:rPr>
              <w:t xml:space="preserve"> </w:t>
            </w:r>
            <w:r w:rsidR="00A974C0" w:rsidRPr="000637E6">
              <w:rPr>
                <w:rFonts w:asciiTheme="majorHAnsi" w:hAnsiTheme="majorHAnsi" w:cstheme="majorHAnsi"/>
                <w:sz w:val="22"/>
                <w:szCs w:val="22"/>
              </w:rPr>
              <w:t>c</w:t>
            </w:r>
            <w:r w:rsidR="004C6F2A" w:rsidRPr="000637E6">
              <w:rPr>
                <w:rFonts w:asciiTheme="majorHAnsi" w:hAnsiTheme="majorHAnsi" w:cstheme="majorHAnsi"/>
                <w:sz w:val="22"/>
                <w:szCs w:val="22"/>
              </w:rPr>
              <w:t>laim-determinative factors</w:t>
            </w:r>
            <w:r w:rsidR="00F85151">
              <w:rPr>
                <w:rFonts w:asciiTheme="majorHAnsi" w:hAnsiTheme="majorHAnsi" w:cstheme="majorHAnsi"/>
                <w:sz w:val="22"/>
                <w:szCs w:val="22"/>
              </w:rPr>
              <w:t xml:space="preserve"> to complainants</w:t>
            </w:r>
          </w:p>
        </w:tc>
        <w:tc>
          <w:tcPr>
            <w:tcW w:w="1543" w:type="pct"/>
          </w:tcPr>
          <w:p w14:paraId="14942A8D" w14:textId="77777777" w:rsidR="006B4C91" w:rsidRPr="000637E6" w:rsidRDefault="006B4C91" w:rsidP="00E52465">
            <w:pPr>
              <w:rPr>
                <w:rFonts w:asciiTheme="majorHAnsi" w:hAnsiTheme="majorHAnsi" w:cstheme="majorHAnsi"/>
                <w:sz w:val="22"/>
                <w:szCs w:val="22"/>
              </w:rPr>
            </w:pPr>
          </w:p>
        </w:tc>
        <w:tc>
          <w:tcPr>
            <w:tcW w:w="1543" w:type="pct"/>
          </w:tcPr>
          <w:p w14:paraId="13312BFB" w14:textId="77777777" w:rsidR="006B4C91" w:rsidRPr="000637E6" w:rsidRDefault="006B4C91" w:rsidP="00E52465">
            <w:pPr>
              <w:rPr>
                <w:rFonts w:asciiTheme="majorHAnsi" w:hAnsiTheme="majorHAnsi" w:cstheme="majorHAnsi"/>
                <w:sz w:val="22"/>
                <w:szCs w:val="22"/>
              </w:rPr>
            </w:pPr>
          </w:p>
        </w:tc>
      </w:tr>
      <w:tr w:rsidR="006B4C91" w:rsidRPr="000637E6" w14:paraId="6095A626" w14:textId="77777777" w:rsidTr="00461E60">
        <w:tc>
          <w:tcPr>
            <w:tcW w:w="1914" w:type="pct"/>
          </w:tcPr>
          <w:p w14:paraId="69CBFF5D" w14:textId="6FBF9FFB" w:rsidR="006B4C91" w:rsidRPr="000637E6" w:rsidRDefault="00A17C0E" w:rsidP="00224644">
            <w:pPr>
              <w:rPr>
                <w:rFonts w:asciiTheme="majorHAnsi" w:hAnsiTheme="majorHAnsi" w:cstheme="majorHAnsi"/>
                <w:sz w:val="22"/>
                <w:szCs w:val="22"/>
              </w:rPr>
            </w:pPr>
            <w:r w:rsidRPr="000637E6">
              <w:rPr>
                <w:rFonts w:asciiTheme="majorHAnsi" w:hAnsiTheme="majorHAnsi" w:cstheme="majorHAnsi"/>
                <w:sz w:val="22"/>
                <w:szCs w:val="22"/>
              </w:rPr>
              <w:t>e</w:t>
            </w:r>
            <w:r w:rsidR="006B4C91" w:rsidRPr="000637E6">
              <w:rPr>
                <w:rFonts w:asciiTheme="majorHAnsi" w:hAnsiTheme="majorHAnsi" w:cstheme="majorHAnsi"/>
                <w:sz w:val="22"/>
                <w:szCs w:val="22"/>
              </w:rPr>
              <w:t xml:space="preserve">. Ensure </w:t>
            </w:r>
            <w:r w:rsidR="00693DD0">
              <w:rPr>
                <w:rFonts w:asciiTheme="majorHAnsi" w:hAnsiTheme="majorHAnsi" w:cstheme="majorHAnsi"/>
                <w:sz w:val="22"/>
                <w:szCs w:val="22"/>
              </w:rPr>
              <w:t xml:space="preserve">avoidance of conflict of interest </w:t>
            </w:r>
          </w:p>
        </w:tc>
        <w:tc>
          <w:tcPr>
            <w:tcW w:w="1543" w:type="pct"/>
          </w:tcPr>
          <w:p w14:paraId="52107EAE" w14:textId="77777777" w:rsidR="006B4C91" w:rsidRPr="000637E6" w:rsidRDefault="006B4C91" w:rsidP="00E52465">
            <w:pPr>
              <w:rPr>
                <w:rFonts w:asciiTheme="majorHAnsi" w:hAnsiTheme="majorHAnsi" w:cstheme="majorHAnsi"/>
                <w:sz w:val="22"/>
                <w:szCs w:val="22"/>
              </w:rPr>
            </w:pPr>
          </w:p>
        </w:tc>
        <w:tc>
          <w:tcPr>
            <w:tcW w:w="1543" w:type="pct"/>
          </w:tcPr>
          <w:p w14:paraId="5DD8C8A1" w14:textId="77777777" w:rsidR="006B4C91" w:rsidRPr="000637E6" w:rsidRDefault="006B4C91" w:rsidP="00E52465">
            <w:pPr>
              <w:rPr>
                <w:rFonts w:asciiTheme="majorHAnsi" w:hAnsiTheme="majorHAnsi" w:cstheme="majorHAnsi"/>
                <w:sz w:val="22"/>
                <w:szCs w:val="22"/>
              </w:rPr>
            </w:pPr>
          </w:p>
        </w:tc>
      </w:tr>
      <w:tr w:rsidR="00224644" w:rsidRPr="000637E6" w14:paraId="22BCF72A" w14:textId="77777777" w:rsidTr="00461E60">
        <w:tc>
          <w:tcPr>
            <w:tcW w:w="1914" w:type="pct"/>
          </w:tcPr>
          <w:p w14:paraId="18B7CF31" w14:textId="09D81886" w:rsidR="00224644" w:rsidRPr="000637E6" w:rsidRDefault="00224644" w:rsidP="00065953">
            <w:pPr>
              <w:rPr>
                <w:rFonts w:asciiTheme="majorHAnsi" w:hAnsiTheme="majorHAnsi" w:cstheme="majorHAnsi"/>
                <w:sz w:val="22"/>
                <w:szCs w:val="22"/>
              </w:rPr>
            </w:pPr>
            <w:r>
              <w:rPr>
                <w:rFonts w:asciiTheme="majorHAnsi" w:hAnsiTheme="majorHAnsi" w:cstheme="majorHAnsi"/>
                <w:sz w:val="22"/>
                <w:szCs w:val="22"/>
              </w:rPr>
              <w:t xml:space="preserve">f. Ensure </w:t>
            </w:r>
            <w:r w:rsidR="00065953">
              <w:rPr>
                <w:rFonts w:asciiTheme="majorHAnsi" w:hAnsiTheme="majorHAnsi" w:cstheme="majorHAnsi"/>
                <w:sz w:val="22"/>
                <w:szCs w:val="22"/>
              </w:rPr>
              <w:t>appropriate c</w:t>
            </w:r>
            <w:r w:rsidRPr="000637E6">
              <w:rPr>
                <w:rFonts w:asciiTheme="majorHAnsi" w:hAnsiTheme="majorHAnsi" w:cstheme="majorHAnsi"/>
                <w:sz w:val="22"/>
                <w:szCs w:val="22"/>
              </w:rPr>
              <w:t xml:space="preserve">ompetence </w:t>
            </w:r>
            <w:r w:rsidR="00065953">
              <w:rPr>
                <w:rFonts w:asciiTheme="majorHAnsi" w:hAnsiTheme="majorHAnsi" w:cstheme="majorHAnsi"/>
                <w:sz w:val="22"/>
                <w:szCs w:val="22"/>
              </w:rPr>
              <w:t xml:space="preserve">and </w:t>
            </w:r>
            <w:r w:rsidRPr="000637E6">
              <w:rPr>
                <w:rFonts w:asciiTheme="majorHAnsi" w:hAnsiTheme="majorHAnsi" w:cstheme="majorHAnsi"/>
                <w:sz w:val="22"/>
                <w:szCs w:val="22"/>
              </w:rPr>
              <w:t>ongoing training</w:t>
            </w:r>
            <w:r>
              <w:rPr>
                <w:rFonts w:asciiTheme="majorHAnsi" w:hAnsiTheme="majorHAnsi" w:cstheme="majorHAnsi"/>
                <w:sz w:val="22"/>
                <w:szCs w:val="22"/>
              </w:rPr>
              <w:t xml:space="preserve"> of the staff involved</w:t>
            </w:r>
            <w:r w:rsidRPr="000637E6">
              <w:rPr>
                <w:rFonts w:asciiTheme="majorHAnsi" w:hAnsiTheme="majorHAnsi" w:cstheme="majorHAnsi"/>
                <w:sz w:val="22"/>
                <w:szCs w:val="22"/>
              </w:rPr>
              <w:t xml:space="preserve"> regarding claims</w:t>
            </w:r>
          </w:p>
        </w:tc>
        <w:tc>
          <w:tcPr>
            <w:tcW w:w="1543" w:type="pct"/>
          </w:tcPr>
          <w:p w14:paraId="5E945068" w14:textId="77777777" w:rsidR="00224644" w:rsidRPr="000637E6" w:rsidRDefault="00224644" w:rsidP="00E52465">
            <w:pPr>
              <w:rPr>
                <w:rFonts w:asciiTheme="majorHAnsi" w:hAnsiTheme="majorHAnsi" w:cstheme="majorHAnsi"/>
                <w:sz w:val="22"/>
                <w:szCs w:val="22"/>
              </w:rPr>
            </w:pPr>
          </w:p>
        </w:tc>
        <w:tc>
          <w:tcPr>
            <w:tcW w:w="1543" w:type="pct"/>
          </w:tcPr>
          <w:p w14:paraId="7ADD9C2A" w14:textId="77777777" w:rsidR="00224644" w:rsidRPr="000637E6" w:rsidRDefault="00224644" w:rsidP="00E52465">
            <w:pPr>
              <w:rPr>
                <w:rFonts w:asciiTheme="majorHAnsi" w:hAnsiTheme="majorHAnsi" w:cstheme="majorHAnsi"/>
                <w:sz w:val="22"/>
                <w:szCs w:val="22"/>
              </w:rPr>
            </w:pPr>
          </w:p>
        </w:tc>
      </w:tr>
      <w:tr w:rsidR="006B4C91" w:rsidRPr="000637E6" w14:paraId="62D28304" w14:textId="77777777" w:rsidTr="00461E60">
        <w:tc>
          <w:tcPr>
            <w:tcW w:w="1914" w:type="pct"/>
          </w:tcPr>
          <w:p w14:paraId="40904100" w14:textId="256948EF" w:rsidR="006B4C91" w:rsidRPr="000637E6" w:rsidRDefault="00065953" w:rsidP="00DA4B9F">
            <w:pPr>
              <w:rPr>
                <w:rFonts w:asciiTheme="majorHAnsi" w:hAnsiTheme="majorHAnsi" w:cstheme="majorHAnsi"/>
                <w:sz w:val="22"/>
                <w:szCs w:val="22"/>
              </w:rPr>
            </w:pPr>
            <w:r>
              <w:rPr>
                <w:rFonts w:asciiTheme="majorHAnsi" w:hAnsiTheme="majorHAnsi" w:cstheme="majorHAnsi"/>
                <w:sz w:val="22"/>
                <w:szCs w:val="22"/>
              </w:rPr>
              <w:t>g</w:t>
            </w:r>
            <w:r w:rsidR="006B4C91" w:rsidRPr="000637E6">
              <w:rPr>
                <w:rFonts w:asciiTheme="majorHAnsi" w:hAnsiTheme="majorHAnsi" w:cstheme="majorHAnsi"/>
                <w:sz w:val="22"/>
                <w:szCs w:val="22"/>
              </w:rPr>
              <w:t xml:space="preserve">. </w:t>
            </w:r>
            <w:r w:rsidR="00DA4B9F" w:rsidRPr="000637E6">
              <w:rPr>
                <w:rFonts w:asciiTheme="majorHAnsi" w:hAnsiTheme="majorHAnsi" w:cstheme="majorHAnsi"/>
                <w:sz w:val="22"/>
                <w:szCs w:val="22"/>
              </w:rPr>
              <w:t xml:space="preserve">Maintain dispute </w:t>
            </w:r>
            <w:r w:rsidR="006B4C91" w:rsidRPr="000637E6">
              <w:rPr>
                <w:rFonts w:asciiTheme="majorHAnsi" w:hAnsiTheme="majorHAnsi" w:cstheme="majorHAnsi"/>
                <w:sz w:val="22"/>
                <w:szCs w:val="22"/>
              </w:rPr>
              <w:t xml:space="preserve">resolution procedures </w:t>
            </w:r>
            <w:r w:rsidR="00DA4B9F" w:rsidRPr="000637E6">
              <w:rPr>
                <w:rFonts w:asciiTheme="majorHAnsi" w:hAnsiTheme="majorHAnsi" w:cstheme="majorHAnsi"/>
                <w:sz w:val="22"/>
                <w:szCs w:val="22"/>
              </w:rPr>
              <w:t xml:space="preserve">which </w:t>
            </w:r>
            <w:r w:rsidR="006B4C91" w:rsidRPr="000637E6">
              <w:rPr>
                <w:rFonts w:asciiTheme="majorHAnsi" w:hAnsiTheme="majorHAnsi" w:cstheme="majorHAnsi"/>
                <w:sz w:val="22"/>
                <w:szCs w:val="22"/>
              </w:rPr>
              <w:t>a</w:t>
            </w:r>
            <w:r w:rsidR="004C6F2A" w:rsidRPr="000637E6">
              <w:rPr>
                <w:rFonts w:asciiTheme="majorHAnsi" w:hAnsiTheme="majorHAnsi" w:cstheme="majorHAnsi"/>
                <w:sz w:val="22"/>
                <w:szCs w:val="22"/>
              </w:rPr>
              <w:t>re balanced</w:t>
            </w:r>
            <w:r w:rsidR="00B64B61" w:rsidRPr="000637E6">
              <w:rPr>
                <w:rFonts w:asciiTheme="majorHAnsi" w:hAnsiTheme="majorHAnsi" w:cstheme="majorHAnsi"/>
                <w:sz w:val="22"/>
                <w:szCs w:val="22"/>
              </w:rPr>
              <w:t>, impartial</w:t>
            </w:r>
            <w:r w:rsidR="004C6F2A" w:rsidRPr="000637E6">
              <w:rPr>
                <w:rFonts w:asciiTheme="majorHAnsi" w:hAnsiTheme="majorHAnsi" w:cstheme="majorHAnsi"/>
                <w:sz w:val="22"/>
                <w:szCs w:val="22"/>
              </w:rPr>
              <w:t xml:space="preserve"> and not overly complicated </w:t>
            </w:r>
          </w:p>
        </w:tc>
        <w:tc>
          <w:tcPr>
            <w:tcW w:w="1543" w:type="pct"/>
          </w:tcPr>
          <w:p w14:paraId="791A6A53" w14:textId="77777777" w:rsidR="006B4C91" w:rsidRPr="000637E6" w:rsidRDefault="006B4C91" w:rsidP="00E52465">
            <w:pPr>
              <w:rPr>
                <w:rFonts w:asciiTheme="majorHAnsi" w:hAnsiTheme="majorHAnsi" w:cstheme="majorHAnsi"/>
                <w:sz w:val="22"/>
                <w:szCs w:val="22"/>
              </w:rPr>
            </w:pPr>
          </w:p>
        </w:tc>
        <w:tc>
          <w:tcPr>
            <w:tcW w:w="1543" w:type="pct"/>
          </w:tcPr>
          <w:p w14:paraId="056DDD61" w14:textId="77777777" w:rsidR="006B4C91" w:rsidRPr="000637E6" w:rsidRDefault="006B4C91" w:rsidP="00E52465">
            <w:pPr>
              <w:rPr>
                <w:rFonts w:asciiTheme="majorHAnsi" w:hAnsiTheme="majorHAnsi" w:cstheme="majorHAnsi"/>
                <w:sz w:val="22"/>
                <w:szCs w:val="22"/>
              </w:rPr>
            </w:pPr>
          </w:p>
        </w:tc>
      </w:tr>
      <w:tr w:rsidR="00DA4B9F" w:rsidRPr="000637E6" w14:paraId="4DC1D0D1" w14:textId="77777777" w:rsidTr="00461E60">
        <w:tc>
          <w:tcPr>
            <w:tcW w:w="1914" w:type="pct"/>
          </w:tcPr>
          <w:p w14:paraId="40F913CF" w14:textId="06859992" w:rsidR="00DA4B9F" w:rsidRPr="000637E6" w:rsidRDefault="00065953" w:rsidP="00DA4B9F">
            <w:pPr>
              <w:rPr>
                <w:rFonts w:asciiTheme="majorHAnsi" w:hAnsiTheme="majorHAnsi" w:cstheme="majorHAnsi"/>
                <w:sz w:val="22"/>
                <w:szCs w:val="22"/>
              </w:rPr>
            </w:pPr>
            <w:r>
              <w:rPr>
                <w:rFonts w:asciiTheme="majorHAnsi" w:hAnsiTheme="majorHAnsi" w:cstheme="majorHAnsi"/>
                <w:sz w:val="22"/>
                <w:szCs w:val="22"/>
              </w:rPr>
              <w:t>h</w:t>
            </w:r>
            <w:r w:rsidR="00A17C0E" w:rsidRPr="000637E6">
              <w:rPr>
                <w:rFonts w:asciiTheme="majorHAnsi" w:hAnsiTheme="majorHAnsi" w:cstheme="majorHAnsi"/>
                <w:sz w:val="22"/>
                <w:szCs w:val="22"/>
              </w:rPr>
              <w:t xml:space="preserve">. </w:t>
            </w:r>
            <w:r w:rsidR="00DA4B9F" w:rsidRPr="000637E6">
              <w:rPr>
                <w:rFonts w:asciiTheme="majorHAnsi" w:hAnsiTheme="majorHAnsi" w:cstheme="majorHAnsi"/>
                <w:sz w:val="22"/>
                <w:szCs w:val="22"/>
              </w:rPr>
              <w:t>Provide reasons for decisions in relation to</w:t>
            </w:r>
            <w:r w:rsidR="003D4FB8" w:rsidRPr="000637E6">
              <w:rPr>
                <w:rFonts w:asciiTheme="majorHAnsi" w:hAnsiTheme="majorHAnsi" w:cstheme="majorHAnsi"/>
                <w:sz w:val="22"/>
                <w:szCs w:val="22"/>
              </w:rPr>
              <w:t xml:space="preserve"> rejected claims or </w:t>
            </w:r>
            <w:r w:rsidR="00DA4B9F" w:rsidRPr="000637E6">
              <w:rPr>
                <w:rFonts w:asciiTheme="majorHAnsi" w:hAnsiTheme="majorHAnsi" w:cstheme="majorHAnsi"/>
                <w:sz w:val="22"/>
                <w:szCs w:val="22"/>
              </w:rPr>
              <w:t xml:space="preserve">disputes </w:t>
            </w:r>
          </w:p>
        </w:tc>
        <w:tc>
          <w:tcPr>
            <w:tcW w:w="1543" w:type="pct"/>
          </w:tcPr>
          <w:p w14:paraId="2E79C07F" w14:textId="77777777" w:rsidR="00DA4B9F" w:rsidRPr="000637E6" w:rsidRDefault="00DA4B9F" w:rsidP="00E52465">
            <w:pPr>
              <w:rPr>
                <w:rFonts w:asciiTheme="majorHAnsi" w:hAnsiTheme="majorHAnsi" w:cstheme="majorHAnsi"/>
                <w:sz w:val="22"/>
                <w:szCs w:val="22"/>
              </w:rPr>
            </w:pPr>
          </w:p>
        </w:tc>
        <w:tc>
          <w:tcPr>
            <w:tcW w:w="1543" w:type="pct"/>
          </w:tcPr>
          <w:p w14:paraId="0FDA88E1" w14:textId="77777777" w:rsidR="00DA4B9F" w:rsidRPr="000637E6" w:rsidRDefault="00DA4B9F" w:rsidP="00E52465">
            <w:pPr>
              <w:rPr>
                <w:rFonts w:asciiTheme="majorHAnsi" w:hAnsiTheme="majorHAnsi" w:cstheme="majorHAnsi"/>
                <w:sz w:val="22"/>
                <w:szCs w:val="22"/>
              </w:rPr>
            </w:pPr>
          </w:p>
        </w:tc>
      </w:tr>
      <w:tr w:rsidR="006B4C91" w:rsidRPr="000637E6" w14:paraId="6DD1F3CA" w14:textId="77777777" w:rsidTr="00461E60">
        <w:tc>
          <w:tcPr>
            <w:tcW w:w="1914" w:type="pct"/>
          </w:tcPr>
          <w:p w14:paraId="1F74BACB" w14:textId="1136C5AF" w:rsidR="006B4C91" w:rsidRPr="000637E6" w:rsidRDefault="00065953">
            <w:pPr>
              <w:rPr>
                <w:rFonts w:asciiTheme="majorHAnsi" w:hAnsiTheme="majorHAnsi" w:cstheme="majorHAnsi"/>
                <w:sz w:val="22"/>
                <w:szCs w:val="22"/>
              </w:rPr>
            </w:pPr>
            <w:proofErr w:type="spellStart"/>
            <w:r>
              <w:rPr>
                <w:rFonts w:asciiTheme="majorHAnsi" w:hAnsiTheme="majorHAnsi" w:cstheme="majorHAnsi"/>
                <w:sz w:val="22"/>
                <w:szCs w:val="22"/>
              </w:rPr>
              <w:t>i</w:t>
            </w:r>
            <w:proofErr w:type="spellEnd"/>
            <w:r w:rsidR="006B4C91" w:rsidRPr="000637E6">
              <w:rPr>
                <w:rFonts w:asciiTheme="majorHAnsi" w:hAnsiTheme="majorHAnsi" w:cstheme="majorHAnsi"/>
                <w:sz w:val="22"/>
                <w:szCs w:val="22"/>
              </w:rPr>
              <w:t xml:space="preserve">. </w:t>
            </w:r>
            <w:r w:rsidR="00A17C0E" w:rsidRPr="000637E6">
              <w:rPr>
                <w:rFonts w:asciiTheme="majorHAnsi" w:hAnsiTheme="majorHAnsi" w:cstheme="majorHAnsi"/>
                <w:sz w:val="22"/>
                <w:szCs w:val="22"/>
              </w:rPr>
              <w:t>M</w:t>
            </w:r>
            <w:r w:rsidR="00DA4B9F" w:rsidRPr="000637E6">
              <w:rPr>
                <w:rFonts w:asciiTheme="majorHAnsi" w:hAnsiTheme="majorHAnsi" w:cstheme="majorHAnsi"/>
                <w:sz w:val="22"/>
                <w:szCs w:val="22"/>
              </w:rPr>
              <w:t xml:space="preserve">aintain </w:t>
            </w:r>
            <w:r w:rsidR="003C27B7">
              <w:rPr>
                <w:rFonts w:asciiTheme="majorHAnsi" w:hAnsiTheme="majorHAnsi" w:cstheme="majorHAnsi"/>
                <w:sz w:val="22"/>
                <w:szCs w:val="22"/>
              </w:rPr>
              <w:t xml:space="preserve">claims review </w:t>
            </w:r>
            <w:r w:rsidR="006B4C91" w:rsidRPr="000637E6">
              <w:rPr>
                <w:rFonts w:asciiTheme="majorHAnsi" w:hAnsiTheme="majorHAnsi" w:cstheme="majorHAnsi"/>
                <w:sz w:val="22"/>
                <w:szCs w:val="22"/>
              </w:rPr>
              <w:t>process</w:t>
            </w:r>
            <w:r w:rsidR="000C3A73">
              <w:rPr>
                <w:rFonts w:asciiTheme="majorHAnsi" w:hAnsiTheme="majorHAnsi" w:cstheme="majorHAnsi"/>
                <w:sz w:val="22"/>
                <w:szCs w:val="22"/>
              </w:rPr>
              <w:t>es</w:t>
            </w:r>
            <w:r w:rsidR="006B4C91" w:rsidRPr="000637E6">
              <w:rPr>
                <w:rFonts w:asciiTheme="majorHAnsi" w:hAnsiTheme="majorHAnsi" w:cstheme="majorHAnsi"/>
                <w:sz w:val="22"/>
                <w:szCs w:val="22"/>
              </w:rPr>
              <w:t xml:space="preserve"> and procedures</w:t>
            </w:r>
          </w:p>
        </w:tc>
        <w:tc>
          <w:tcPr>
            <w:tcW w:w="1543" w:type="pct"/>
          </w:tcPr>
          <w:p w14:paraId="5C2EC18E" w14:textId="77777777" w:rsidR="006B4C91" w:rsidRPr="000637E6" w:rsidRDefault="006B4C91" w:rsidP="00E52465">
            <w:pPr>
              <w:rPr>
                <w:rFonts w:asciiTheme="majorHAnsi" w:hAnsiTheme="majorHAnsi" w:cstheme="majorHAnsi"/>
                <w:sz w:val="22"/>
                <w:szCs w:val="22"/>
              </w:rPr>
            </w:pPr>
          </w:p>
        </w:tc>
        <w:tc>
          <w:tcPr>
            <w:tcW w:w="1543" w:type="pct"/>
          </w:tcPr>
          <w:p w14:paraId="08C44D31" w14:textId="77777777" w:rsidR="006B4C91" w:rsidRPr="000637E6" w:rsidRDefault="006B4C91" w:rsidP="00E52465">
            <w:pPr>
              <w:rPr>
                <w:rFonts w:asciiTheme="majorHAnsi" w:hAnsiTheme="majorHAnsi" w:cstheme="majorHAnsi"/>
                <w:sz w:val="22"/>
                <w:szCs w:val="22"/>
              </w:rPr>
            </w:pPr>
          </w:p>
        </w:tc>
      </w:tr>
      <w:tr w:rsidR="00B64B61" w:rsidRPr="000637E6" w14:paraId="60CD57EC" w14:textId="77777777" w:rsidTr="00461E60">
        <w:tc>
          <w:tcPr>
            <w:tcW w:w="1914" w:type="pct"/>
          </w:tcPr>
          <w:p w14:paraId="1039F69B" w14:textId="14BBF43F" w:rsidR="00B64B61" w:rsidRPr="000637E6" w:rsidRDefault="002F3E3F" w:rsidP="002F3E3F">
            <w:pPr>
              <w:rPr>
                <w:rFonts w:asciiTheme="majorHAnsi" w:hAnsiTheme="majorHAnsi" w:cstheme="majorHAnsi"/>
                <w:sz w:val="22"/>
                <w:szCs w:val="22"/>
              </w:rPr>
            </w:pPr>
            <w:r>
              <w:rPr>
                <w:rFonts w:asciiTheme="majorHAnsi" w:hAnsiTheme="majorHAnsi" w:cstheme="majorHAnsi"/>
                <w:sz w:val="22"/>
                <w:szCs w:val="22"/>
              </w:rPr>
              <w:t>j</w:t>
            </w:r>
            <w:r w:rsidR="00B64B61" w:rsidRPr="000637E6">
              <w:rPr>
                <w:rFonts w:asciiTheme="majorHAnsi" w:hAnsiTheme="majorHAnsi" w:cstheme="majorHAnsi"/>
                <w:sz w:val="22"/>
                <w:szCs w:val="22"/>
              </w:rPr>
              <w:t xml:space="preserve">. </w:t>
            </w:r>
            <w:r w:rsidR="001B39D3">
              <w:rPr>
                <w:rFonts w:asciiTheme="majorHAnsi" w:hAnsiTheme="majorHAnsi" w:cstheme="majorHAnsi"/>
                <w:sz w:val="22"/>
                <w:szCs w:val="22"/>
              </w:rPr>
              <w:t>M</w:t>
            </w:r>
            <w:r w:rsidR="00B64B61" w:rsidRPr="000637E6">
              <w:rPr>
                <w:rFonts w:asciiTheme="majorHAnsi" w:hAnsiTheme="majorHAnsi" w:cstheme="majorHAnsi"/>
                <w:sz w:val="22"/>
                <w:szCs w:val="22"/>
              </w:rPr>
              <w:t>aintain close oversight and ultimate responsibility</w:t>
            </w:r>
            <w:r w:rsidR="001B39D3">
              <w:rPr>
                <w:rFonts w:asciiTheme="majorHAnsi" w:hAnsiTheme="majorHAnsi" w:cstheme="majorHAnsi"/>
                <w:sz w:val="22"/>
                <w:szCs w:val="22"/>
              </w:rPr>
              <w:t xml:space="preserve"> where claims handling processes are outsourced</w:t>
            </w:r>
          </w:p>
        </w:tc>
        <w:tc>
          <w:tcPr>
            <w:tcW w:w="1543" w:type="pct"/>
          </w:tcPr>
          <w:p w14:paraId="1AB64C50" w14:textId="77777777" w:rsidR="00B64B61" w:rsidRPr="000637E6" w:rsidRDefault="00B64B61" w:rsidP="00E52465">
            <w:pPr>
              <w:rPr>
                <w:rFonts w:asciiTheme="majorHAnsi" w:hAnsiTheme="majorHAnsi" w:cstheme="majorHAnsi"/>
                <w:sz w:val="22"/>
                <w:szCs w:val="22"/>
              </w:rPr>
            </w:pPr>
          </w:p>
        </w:tc>
        <w:tc>
          <w:tcPr>
            <w:tcW w:w="1543" w:type="pct"/>
          </w:tcPr>
          <w:p w14:paraId="5E9A4EC9" w14:textId="77777777" w:rsidR="00B64B61" w:rsidRPr="000637E6" w:rsidRDefault="00B64B61" w:rsidP="00E52465">
            <w:pPr>
              <w:rPr>
                <w:rFonts w:asciiTheme="majorHAnsi" w:hAnsiTheme="majorHAnsi" w:cstheme="majorHAnsi"/>
                <w:sz w:val="22"/>
                <w:szCs w:val="22"/>
              </w:rPr>
            </w:pPr>
          </w:p>
        </w:tc>
      </w:tr>
    </w:tbl>
    <w:p w14:paraId="2A8285EB" w14:textId="6D6F3729" w:rsidR="009F36F4" w:rsidRDefault="009F36F4" w:rsidP="009F36F4">
      <w:pPr>
        <w:rPr>
          <w:rFonts w:ascii="Arial" w:hAnsi="Arial" w:cs="Arial"/>
        </w:rPr>
      </w:pPr>
    </w:p>
    <w:p w14:paraId="19FC2AFE" w14:textId="77777777" w:rsidR="00730F62" w:rsidRPr="000637E6" w:rsidRDefault="00730F62" w:rsidP="00730F62">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30F62" w14:paraId="1005E456" w14:textId="77777777" w:rsidTr="0028200F">
        <w:tc>
          <w:tcPr>
            <w:tcW w:w="8647" w:type="dxa"/>
          </w:tcPr>
          <w:p w14:paraId="7A0A0A3E" w14:textId="77777777" w:rsidR="00730F62" w:rsidRDefault="00730F62" w:rsidP="0028200F">
            <w:pPr>
              <w:rPr>
                <w:lang w:val="en-GB"/>
              </w:rPr>
            </w:pPr>
          </w:p>
          <w:p w14:paraId="6E37E0A9" w14:textId="77777777" w:rsidR="00730F62" w:rsidRDefault="00730F62" w:rsidP="0028200F">
            <w:pPr>
              <w:rPr>
                <w:lang w:val="en-GB"/>
              </w:rPr>
            </w:pPr>
          </w:p>
          <w:p w14:paraId="70B2A236" w14:textId="77777777" w:rsidR="00730F62" w:rsidRDefault="00730F62" w:rsidP="0028200F">
            <w:pPr>
              <w:rPr>
                <w:lang w:val="en-GB"/>
              </w:rPr>
            </w:pPr>
          </w:p>
        </w:tc>
      </w:tr>
    </w:tbl>
    <w:p w14:paraId="5EA40EA3" w14:textId="64F02F93" w:rsidR="00730F62" w:rsidRDefault="00730F62" w:rsidP="009F36F4">
      <w:pPr>
        <w:rPr>
          <w:rFonts w:asciiTheme="majorHAnsi" w:hAnsiTheme="majorHAnsi" w:cstheme="majorHAnsi"/>
          <w:sz w:val="22"/>
          <w:szCs w:val="22"/>
        </w:rPr>
      </w:pPr>
    </w:p>
    <w:p w14:paraId="6D5E17AE" w14:textId="77777777" w:rsidR="00C76B57" w:rsidRPr="00E67707" w:rsidRDefault="00C76B57" w:rsidP="009F36F4">
      <w:pPr>
        <w:rPr>
          <w:rFonts w:asciiTheme="majorHAnsi" w:hAnsiTheme="majorHAnsi" w:cstheme="majorHAnsi"/>
          <w:sz w:val="22"/>
          <w:szCs w:val="22"/>
        </w:rPr>
      </w:pPr>
    </w:p>
    <w:p w14:paraId="6C5853D2" w14:textId="2C5AF6A4" w:rsidR="009F36F4" w:rsidRDefault="009F36F4" w:rsidP="00C76B57">
      <w:pPr>
        <w:pStyle w:val="ListParagraph"/>
        <w:numPr>
          <w:ilvl w:val="0"/>
          <w:numId w:val="1"/>
        </w:numPr>
        <w:ind w:left="567" w:hanging="567"/>
        <w:jc w:val="both"/>
        <w:rPr>
          <w:rFonts w:asciiTheme="majorHAnsi" w:hAnsiTheme="majorHAnsi" w:cstheme="majorHAnsi"/>
          <w:bCs/>
          <w:sz w:val="22"/>
          <w:szCs w:val="22"/>
        </w:rPr>
      </w:pPr>
      <w:r w:rsidRPr="00C76B57">
        <w:rPr>
          <w:rFonts w:asciiTheme="majorHAnsi" w:hAnsiTheme="majorHAnsi" w:cstheme="majorHAnsi"/>
          <w:bCs/>
          <w:sz w:val="22"/>
          <w:szCs w:val="22"/>
        </w:rPr>
        <w:t xml:space="preserve">How does YOUR JURISDICTION </w:t>
      </w:r>
      <w:r w:rsidR="00D86DE2" w:rsidRPr="00C76B57">
        <w:rPr>
          <w:rFonts w:asciiTheme="majorHAnsi" w:hAnsiTheme="majorHAnsi" w:cstheme="majorHAnsi"/>
          <w:bCs/>
          <w:sz w:val="22"/>
          <w:szCs w:val="22"/>
        </w:rPr>
        <w:t>review</w:t>
      </w:r>
      <w:r w:rsidRPr="00E67707">
        <w:rPr>
          <w:rFonts w:asciiTheme="majorHAnsi" w:hAnsiTheme="majorHAnsi" w:cstheme="majorHAnsi"/>
          <w:bCs/>
          <w:sz w:val="22"/>
          <w:szCs w:val="22"/>
        </w:rPr>
        <w:t xml:space="preserve"> </w:t>
      </w:r>
      <w:r w:rsidR="00DF7415">
        <w:rPr>
          <w:rFonts w:asciiTheme="majorHAnsi" w:hAnsiTheme="majorHAnsi" w:cstheme="majorHAnsi"/>
          <w:bCs/>
          <w:sz w:val="22"/>
          <w:szCs w:val="22"/>
        </w:rPr>
        <w:t xml:space="preserve">whether insurers </w:t>
      </w:r>
      <w:r w:rsidRPr="00E67707">
        <w:rPr>
          <w:rFonts w:asciiTheme="majorHAnsi" w:hAnsiTheme="majorHAnsi" w:cstheme="majorHAnsi"/>
          <w:bCs/>
          <w:sz w:val="22"/>
          <w:szCs w:val="22"/>
        </w:rPr>
        <w:t xml:space="preserve">handle </w:t>
      </w:r>
      <w:r w:rsidRPr="00C76B57">
        <w:rPr>
          <w:rFonts w:asciiTheme="majorHAnsi" w:hAnsiTheme="majorHAnsi" w:cstheme="majorHAnsi"/>
          <w:bCs/>
          <w:sz w:val="22"/>
          <w:szCs w:val="22"/>
        </w:rPr>
        <w:t xml:space="preserve">claims </w:t>
      </w:r>
      <w:r w:rsidRPr="00E67707">
        <w:rPr>
          <w:rFonts w:asciiTheme="majorHAnsi" w:hAnsiTheme="majorHAnsi" w:cstheme="majorHAnsi"/>
          <w:bCs/>
          <w:sz w:val="22"/>
          <w:szCs w:val="22"/>
        </w:rPr>
        <w:t>in a timely</w:t>
      </w:r>
      <w:r w:rsidR="00DF7415">
        <w:rPr>
          <w:rFonts w:asciiTheme="majorHAnsi" w:hAnsiTheme="majorHAnsi" w:cstheme="majorHAnsi"/>
          <w:bCs/>
          <w:sz w:val="22"/>
          <w:szCs w:val="22"/>
        </w:rPr>
        <w:t>,</w:t>
      </w:r>
      <w:r w:rsidRPr="00E67707">
        <w:rPr>
          <w:rFonts w:asciiTheme="majorHAnsi" w:hAnsiTheme="majorHAnsi" w:cstheme="majorHAnsi"/>
          <w:bCs/>
          <w:sz w:val="22"/>
          <w:szCs w:val="22"/>
        </w:rPr>
        <w:t xml:space="preserve"> fair </w:t>
      </w:r>
      <w:r w:rsidR="00DF7415">
        <w:rPr>
          <w:rFonts w:asciiTheme="majorHAnsi" w:hAnsiTheme="majorHAnsi" w:cstheme="majorHAnsi"/>
          <w:bCs/>
          <w:sz w:val="22"/>
          <w:szCs w:val="22"/>
        </w:rPr>
        <w:t xml:space="preserve">and transparent </w:t>
      </w:r>
      <w:r w:rsidRPr="00E67707">
        <w:rPr>
          <w:rFonts w:asciiTheme="majorHAnsi" w:hAnsiTheme="majorHAnsi" w:cstheme="majorHAnsi"/>
          <w:bCs/>
          <w:sz w:val="22"/>
          <w:szCs w:val="22"/>
        </w:rPr>
        <w:t xml:space="preserve">manner? </w:t>
      </w:r>
    </w:p>
    <w:p w14:paraId="19C6225D" w14:textId="77777777" w:rsidR="00C76B57" w:rsidRPr="00C76B57" w:rsidRDefault="00C76B57" w:rsidP="00C76B57">
      <w:pPr>
        <w:pStyle w:val="ListParagraph"/>
        <w:ind w:left="567"/>
        <w:jc w:val="both"/>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2909"/>
        <w:gridCol w:w="2861"/>
        <w:gridCol w:w="2860"/>
      </w:tblGrid>
      <w:tr w:rsidR="004D49EF" w:rsidRPr="00E67707" w14:paraId="79AB83B7" w14:textId="168BF0E4" w:rsidTr="00033A15">
        <w:trPr>
          <w:tblHeader/>
        </w:trPr>
        <w:tc>
          <w:tcPr>
            <w:tcW w:w="2909" w:type="dxa"/>
          </w:tcPr>
          <w:p w14:paraId="13949C1F" w14:textId="7FE59B44" w:rsidR="004D49EF" w:rsidRPr="00E67707" w:rsidRDefault="004D49EF" w:rsidP="00D52BC1">
            <w:pPr>
              <w:rPr>
                <w:rFonts w:asciiTheme="majorHAnsi" w:hAnsiTheme="majorHAnsi" w:cstheme="majorHAnsi"/>
                <w:sz w:val="22"/>
                <w:szCs w:val="22"/>
              </w:rPr>
            </w:pPr>
          </w:p>
        </w:tc>
        <w:tc>
          <w:tcPr>
            <w:tcW w:w="2861" w:type="dxa"/>
          </w:tcPr>
          <w:p w14:paraId="47361C6A" w14:textId="767D6418" w:rsidR="004D49EF" w:rsidRPr="00E67707" w:rsidRDefault="004D49EF" w:rsidP="00D52BC1">
            <w:pPr>
              <w:rPr>
                <w:rFonts w:asciiTheme="majorHAnsi" w:hAnsiTheme="majorHAnsi" w:cstheme="majorHAnsi"/>
                <w:sz w:val="22"/>
                <w:szCs w:val="22"/>
              </w:rPr>
            </w:pPr>
            <w:r w:rsidRPr="00E67707">
              <w:rPr>
                <w:rFonts w:asciiTheme="majorHAnsi" w:hAnsiTheme="majorHAnsi" w:cstheme="majorHAnsi"/>
                <w:bCs/>
                <w:sz w:val="22"/>
                <w:szCs w:val="22"/>
              </w:rPr>
              <w:t>1. Yes</w:t>
            </w:r>
          </w:p>
        </w:tc>
        <w:tc>
          <w:tcPr>
            <w:tcW w:w="2860" w:type="dxa"/>
          </w:tcPr>
          <w:p w14:paraId="01ECEF78" w14:textId="1B152DD4" w:rsidR="004D49EF" w:rsidRPr="00E67707" w:rsidRDefault="004D49EF" w:rsidP="00D52BC1">
            <w:pPr>
              <w:rPr>
                <w:rFonts w:asciiTheme="majorHAnsi" w:hAnsiTheme="majorHAnsi" w:cstheme="majorHAnsi"/>
                <w:sz w:val="22"/>
                <w:szCs w:val="22"/>
              </w:rPr>
            </w:pPr>
            <w:r w:rsidRPr="00E67707">
              <w:rPr>
                <w:rFonts w:asciiTheme="majorHAnsi" w:hAnsiTheme="majorHAnsi" w:cstheme="majorHAnsi"/>
                <w:bCs/>
                <w:sz w:val="22"/>
                <w:szCs w:val="22"/>
              </w:rPr>
              <w:t>2. No</w:t>
            </w:r>
          </w:p>
        </w:tc>
      </w:tr>
      <w:tr w:rsidR="004D49EF" w:rsidRPr="00E67707" w14:paraId="3078A5D6" w14:textId="4BA8F09A" w:rsidTr="00DF7415">
        <w:tc>
          <w:tcPr>
            <w:tcW w:w="2909" w:type="dxa"/>
          </w:tcPr>
          <w:p w14:paraId="43E8FB5E" w14:textId="074F69E2" w:rsidR="004D49EF" w:rsidRPr="00E67707" w:rsidRDefault="004D49EF" w:rsidP="00DF7415">
            <w:pPr>
              <w:rPr>
                <w:rFonts w:asciiTheme="majorHAnsi" w:hAnsiTheme="majorHAnsi" w:cstheme="majorHAnsi"/>
                <w:sz w:val="22"/>
                <w:szCs w:val="22"/>
              </w:rPr>
            </w:pPr>
            <w:r w:rsidRPr="00E67707">
              <w:rPr>
                <w:rFonts w:asciiTheme="majorHAnsi" w:hAnsiTheme="majorHAnsi" w:cstheme="majorHAnsi"/>
                <w:sz w:val="22"/>
                <w:szCs w:val="22"/>
              </w:rPr>
              <w:t xml:space="preserve">a. </w:t>
            </w:r>
            <w:r w:rsidR="00DF7415">
              <w:rPr>
                <w:rFonts w:asciiTheme="majorHAnsi" w:hAnsiTheme="majorHAnsi" w:cstheme="majorHAnsi"/>
                <w:sz w:val="22"/>
                <w:szCs w:val="22"/>
              </w:rPr>
              <w:t>A</w:t>
            </w:r>
            <w:r w:rsidRPr="00E67707">
              <w:rPr>
                <w:rFonts w:asciiTheme="majorHAnsi" w:hAnsiTheme="majorHAnsi" w:cstheme="majorHAnsi"/>
                <w:sz w:val="22"/>
                <w:szCs w:val="22"/>
              </w:rPr>
              <w:t>t Licensing stage</w:t>
            </w:r>
            <w:r w:rsidR="00DF7415">
              <w:rPr>
                <w:rFonts w:asciiTheme="majorHAnsi" w:hAnsiTheme="majorHAnsi" w:cstheme="majorHAnsi"/>
                <w:sz w:val="22"/>
                <w:szCs w:val="22"/>
              </w:rPr>
              <w:t xml:space="preserve"> (e.g. internal policies and procedures)</w:t>
            </w:r>
          </w:p>
        </w:tc>
        <w:tc>
          <w:tcPr>
            <w:tcW w:w="2861" w:type="dxa"/>
          </w:tcPr>
          <w:p w14:paraId="5C0027AE" w14:textId="7B540804" w:rsidR="004D49EF" w:rsidRPr="00E67707" w:rsidRDefault="004D49EF" w:rsidP="00D52BC1">
            <w:pPr>
              <w:rPr>
                <w:rFonts w:asciiTheme="majorHAnsi" w:hAnsiTheme="majorHAnsi" w:cstheme="majorHAnsi"/>
                <w:sz w:val="22"/>
                <w:szCs w:val="22"/>
              </w:rPr>
            </w:pPr>
          </w:p>
        </w:tc>
        <w:tc>
          <w:tcPr>
            <w:tcW w:w="2860" w:type="dxa"/>
          </w:tcPr>
          <w:p w14:paraId="0CFF1295" w14:textId="61C4882C" w:rsidR="004D49EF" w:rsidRPr="00E67707" w:rsidRDefault="004D49EF" w:rsidP="00D52BC1">
            <w:pPr>
              <w:rPr>
                <w:rFonts w:asciiTheme="majorHAnsi" w:hAnsiTheme="majorHAnsi" w:cstheme="majorHAnsi"/>
                <w:sz w:val="22"/>
                <w:szCs w:val="22"/>
              </w:rPr>
            </w:pPr>
          </w:p>
        </w:tc>
      </w:tr>
      <w:tr w:rsidR="004D49EF" w:rsidRPr="00E67707" w14:paraId="3BDBB0DF" w14:textId="30B1C3AB" w:rsidTr="00DF7415">
        <w:tc>
          <w:tcPr>
            <w:tcW w:w="2909" w:type="dxa"/>
          </w:tcPr>
          <w:p w14:paraId="1F7ED611" w14:textId="6754762A" w:rsidR="004D49EF" w:rsidRPr="00E67707" w:rsidRDefault="004D49EF" w:rsidP="00D52E64">
            <w:pPr>
              <w:rPr>
                <w:rFonts w:asciiTheme="majorHAnsi" w:hAnsiTheme="majorHAnsi" w:cstheme="majorHAnsi"/>
                <w:sz w:val="22"/>
                <w:szCs w:val="22"/>
              </w:rPr>
            </w:pPr>
            <w:r w:rsidRPr="00E67707">
              <w:rPr>
                <w:rFonts w:asciiTheme="majorHAnsi" w:hAnsiTheme="majorHAnsi" w:cstheme="majorHAnsi"/>
                <w:sz w:val="22"/>
                <w:szCs w:val="22"/>
              </w:rPr>
              <w:lastRenderedPageBreak/>
              <w:t xml:space="preserve">b. </w:t>
            </w:r>
            <w:r w:rsidR="00DF7415">
              <w:rPr>
                <w:rFonts w:asciiTheme="majorHAnsi" w:hAnsiTheme="majorHAnsi" w:cstheme="majorHAnsi"/>
                <w:sz w:val="22"/>
                <w:szCs w:val="22"/>
              </w:rPr>
              <w:t>Through</w:t>
            </w:r>
            <w:r w:rsidR="00D52E64">
              <w:rPr>
                <w:rFonts w:asciiTheme="majorHAnsi" w:hAnsiTheme="majorHAnsi" w:cstheme="majorHAnsi"/>
                <w:sz w:val="22"/>
                <w:szCs w:val="22"/>
              </w:rPr>
              <w:t xml:space="preserve"> o</w:t>
            </w:r>
            <w:r w:rsidRPr="00E67707">
              <w:rPr>
                <w:rFonts w:asciiTheme="majorHAnsi" w:hAnsiTheme="majorHAnsi" w:cstheme="majorHAnsi"/>
                <w:sz w:val="22"/>
                <w:szCs w:val="22"/>
              </w:rPr>
              <w:t>n-site inspection</w:t>
            </w:r>
            <w:r w:rsidR="00AC1A32" w:rsidRPr="00E67707">
              <w:rPr>
                <w:rFonts w:asciiTheme="majorHAnsi" w:hAnsiTheme="majorHAnsi" w:cstheme="majorHAnsi"/>
                <w:sz w:val="22"/>
                <w:szCs w:val="22"/>
              </w:rPr>
              <w:t>s</w:t>
            </w:r>
          </w:p>
        </w:tc>
        <w:tc>
          <w:tcPr>
            <w:tcW w:w="2861" w:type="dxa"/>
          </w:tcPr>
          <w:p w14:paraId="5FE6FD0D" w14:textId="378EECCF" w:rsidR="004D49EF" w:rsidRPr="00E67707" w:rsidRDefault="004D49EF" w:rsidP="00D52BC1">
            <w:pPr>
              <w:rPr>
                <w:rFonts w:asciiTheme="majorHAnsi" w:hAnsiTheme="majorHAnsi" w:cstheme="majorHAnsi"/>
                <w:sz w:val="22"/>
                <w:szCs w:val="22"/>
              </w:rPr>
            </w:pPr>
          </w:p>
        </w:tc>
        <w:tc>
          <w:tcPr>
            <w:tcW w:w="2860" w:type="dxa"/>
          </w:tcPr>
          <w:p w14:paraId="3B86C260" w14:textId="011F8158" w:rsidR="004D49EF" w:rsidRPr="00E67707" w:rsidRDefault="004D49EF" w:rsidP="00D52BC1">
            <w:pPr>
              <w:rPr>
                <w:rFonts w:asciiTheme="majorHAnsi" w:hAnsiTheme="majorHAnsi" w:cstheme="majorHAnsi"/>
                <w:sz w:val="22"/>
                <w:szCs w:val="22"/>
              </w:rPr>
            </w:pPr>
          </w:p>
        </w:tc>
      </w:tr>
      <w:tr w:rsidR="004D49EF" w:rsidRPr="00E67707" w14:paraId="3A995C31" w14:textId="52B2DD29" w:rsidTr="00DF7415">
        <w:tc>
          <w:tcPr>
            <w:tcW w:w="2909" w:type="dxa"/>
          </w:tcPr>
          <w:p w14:paraId="761D263D" w14:textId="1869A957" w:rsidR="004D49EF" w:rsidRPr="00E67707" w:rsidRDefault="002D7E07" w:rsidP="00DF7415">
            <w:pPr>
              <w:rPr>
                <w:rFonts w:asciiTheme="majorHAnsi" w:hAnsiTheme="majorHAnsi" w:cstheme="majorHAnsi"/>
                <w:sz w:val="22"/>
                <w:szCs w:val="22"/>
              </w:rPr>
            </w:pPr>
            <w:r w:rsidRPr="00E67707">
              <w:rPr>
                <w:rFonts w:asciiTheme="majorHAnsi" w:hAnsiTheme="majorHAnsi" w:cstheme="majorHAnsi"/>
                <w:sz w:val="22"/>
                <w:szCs w:val="22"/>
              </w:rPr>
              <w:t>c</w:t>
            </w:r>
            <w:r w:rsidR="004D49EF" w:rsidRPr="00E67707">
              <w:rPr>
                <w:rFonts w:asciiTheme="majorHAnsi" w:hAnsiTheme="majorHAnsi" w:cstheme="majorHAnsi"/>
                <w:sz w:val="22"/>
                <w:szCs w:val="22"/>
              </w:rPr>
              <w:t xml:space="preserve">. </w:t>
            </w:r>
            <w:r w:rsidR="00DF7415">
              <w:rPr>
                <w:rFonts w:asciiTheme="majorHAnsi" w:hAnsiTheme="majorHAnsi" w:cstheme="majorHAnsi"/>
                <w:sz w:val="22"/>
                <w:szCs w:val="22"/>
              </w:rPr>
              <w:t xml:space="preserve">Through periodic </w:t>
            </w:r>
            <w:r w:rsidR="004D49EF" w:rsidRPr="00E67707">
              <w:rPr>
                <w:rFonts w:asciiTheme="majorHAnsi" w:hAnsiTheme="majorHAnsi" w:cstheme="majorHAnsi"/>
                <w:sz w:val="22"/>
                <w:szCs w:val="22"/>
              </w:rPr>
              <w:t>reporting</w:t>
            </w:r>
            <w:r w:rsidR="00DF7415">
              <w:rPr>
                <w:rFonts w:asciiTheme="majorHAnsi" w:hAnsiTheme="majorHAnsi" w:cstheme="majorHAnsi"/>
                <w:sz w:val="22"/>
                <w:szCs w:val="22"/>
              </w:rPr>
              <w:t>, at least annually</w:t>
            </w:r>
          </w:p>
        </w:tc>
        <w:tc>
          <w:tcPr>
            <w:tcW w:w="2861" w:type="dxa"/>
          </w:tcPr>
          <w:p w14:paraId="5750DA16" w14:textId="195CF4DB" w:rsidR="004D49EF" w:rsidRPr="00E67707" w:rsidRDefault="004D49EF" w:rsidP="00D52BC1">
            <w:pPr>
              <w:rPr>
                <w:rFonts w:asciiTheme="majorHAnsi" w:hAnsiTheme="majorHAnsi" w:cstheme="majorHAnsi"/>
                <w:sz w:val="22"/>
                <w:szCs w:val="22"/>
              </w:rPr>
            </w:pPr>
          </w:p>
        </w:tc>
        <w:tc>
          <w:tcPr>
            <w:tcW w:w="2860" w:type="dxa"/>
          </w:tcPr>
          <w:p w14:paraId="53CB556F" w14:textId="1E2A2AA6" w:rsidR="004D49EF" w:rsidRPr="00E67707" w:rsidRDefault="004D49EF" w:rsidP="00D52BC1">
            <w:pPr>
              <w:rPr>
                <w:rFonts w:asciiTheme="majorHAnsi" w:hAnsiTheme="majorHAnsi" w:cstheme="majorHAnsi"/>
                <w:sz w:val="22"/>
                <w:szCs w:val="22"/>
              </w:rPr>
            </w:pPr>
          </w:p>
        </w:tc>
      </w:tr>
      <w:tr w:rsidR="004D49EF" w:rsidRPr="00E67707" w14:paraId="001A5432" w14:textId="5CB0C3AD" w:rsidTr="00DF7415">
        <w:tc>
          <w:tcPr>
            <w:tcW w:w="2909" w:type="dxa"/>
          </w:tcPr>
          <w:p w14:paraId="2872879D" w14:textId="08B09348" w:rsidR="004D49EF" w:rsidRPr="00E67707" w:rsidRDefault="002D7E07" w:rsidP="00B86442">
            <w:pPr>
              <w:rPr>
                <w:rFonts w:asciiTheme="majorHAnsi" w:hAnsiTheme="majorHAnsi" w:cstheme="majorHAnsi"/>
                <w:sz w:val="22"/>
                <w:szCs w:val="22"/>
              </w:rPr>
            </w:pPr>
            <w:r w:rsidRPr="00E67707">
              <w:rPr>
                <w:rFonts w:asciiTheme="majorHAnsi" w:hAnsiTheme="majorHAnsi" w:cstheme="majorHAnsi"/>
                <w:sz w:val="22"/>
                <w:szCs w:val="22"/>
              </w:rPr>
              <w:t>d</w:t>
            </w:r>
            <w:r w:rsidR="004D49EF" w:rsidRPr="00E67707">
              <w:rPr>
                <w:rFonts w:asciiTheme="majorHAnsi" w:hAnsiTheme="majorHAnsi" w:cstheme="majorHAnsi"/>
                <w:sz w:val="22"/>
                <w:szCs w:val="22"/>
              </w:rPr>
              <w:t xml:space="preserve">. </w:t>
            </w:r>
            <w:r w:rsidR="00DF7415">
              <w:rPr>
                <w:rFonts w:asciiTheme="majorHAnsi" w:hAnsiTheme="majorHAnsi" w:cstheme="majorHAnsi"/>
                <w:sz w:val="22"/>
                <w:szCs w:val="22"/>
              </w:rPr>
              <w:t xml:space="preserve">Through off-site monitoring </w:t>
            </w:r>
          </w:p>
        </w:tc>
        <w:tc>
          <w:tcPr>
            <w:tcW w:w="2861" w:type="dxa"/>
          </w:tcPr>
          <w:p w14:paraId="4CC95445" w14:textId="395E61C5" w:rsidR="004D49EF" w:rsidRPr="00E67707" w:rsidRDefault="004D49EF" w:rsidP="00D52BC1">
            <w:pPr>
              <w:rPr>
                <w:rFonts w:asciiTheme="majorHAnsi" w:hAnsiTheme="majorHAnsi" w:cstheme="majorHAnsi"/>
                <w:sz w:val="22"/>
                <w:szCs w:val="22"/>
              </w:rPr>
            </w:pPr>
          </w:p>
        </w:tc>
        <w:tc>
          <w:tcPr>
            <w:tcW w:w="2860" w:type="dxa"/>
          </w:tcPr>
          <w:p w14:paraId="62B2CAC8" w14:textId="74D9A58B" w:rsidR="004D49EF" w:rsidRPr="00E67707" w:rsidRDefault="004D49EF" w:rsidP="00D52BC1">
            <w:pPr>
              <w:rPr>
                <w:rFonts w:asciiTheme="majorHAnsi" w:hAnsiTheme="majorHAnsi" w:cstheme="majorHAnsi"/>
                <w:sz w:val="22"/>
                <w:szCs w:val="22"/>
              </w:rPr>
            </w:pPr>
          </w:p>
        </w:tc>
      </w:tr>
      <w:tr w:rsidR="004D49EF" w:rsidRPr="00E67707" w14:paraId="6E23ABA9" w14:textId="3D15BCD4" w:rsidTr="00DF7415">
        <w:tc>
          <w:tcPr>
            <w:tcW w:w="2909" w:type="dxa"/>
          </w:tcPr>
          <w:p w14:paraId="0D1CA71B" w14:textId="51CA49C8" w:rsidR="004D49EF" w:rsidRPr="00E67707" w:rsidRDefault="002D7E07" w:rsidP="002D7E07">
            <w:pPr>
              <w:rPr>
                <w:rFonts w:asciiTheme="majorHAnsi" w:hAnsiTheme="majorHAnsi" w:cstheme="majorHAnsi"/>
                <w:sz w:val="22"/>
                <w:szCs w:val="22"/>
              </w:rPr>
            </w:pPr>
            <w:r w:rsidRPr="00E67707">
              <w:rPr>
                <w:rFonts w:asciiTheme="majorHAnsi" w:hAnsiTheme="majorHAnsi" w:cstheme="majorHAnsi"/>
                <w:sz w:val="22"/>
                <w:szCs w:val="22"/>
              </w:rPr>
              <w:t>e</w:t>
            </w:r>
            <w:r w:rsidR="004D49EF" w:rsidRPr="00E67707">
              <w:rPr>
                <w:rFonts w:asciiTheme="majorHAnsi" w:hAnsiTheme="majorHAnsi" w:cstheme="majorHAnsi"/>
                <w:sz w:val="22"/>
                <w:szCs w:val="22"/>
              </w:rPr>
              <w:t xml:space="preserve">. </w:t>
            </w:r>
            <w:r w:rsidRPr="00E67707">
              <w:rPr>
                <w:rFonts w:asciiTheme="majorHAnsi" w:hAnsiTheme="majorHAnsi" w:cstheme="majorHAnsi"/>
                <w:sz w:val="22"/>
                <w:szCs w:val="22"/>
              </w:rPr>
              <w:t>Targeted reviews</w:t>
            </w:r>
            <w:r w:rsidR="00DF7415">
              <w:rPr>
                <w:rFonts w:asciiTheme="majorHAnsi" w:hAnsiTheme="majorHAnsi" w:cstheme="majorHAnsi"/>
                <w:sz w:val="22"/>
                <w:szCs w:val="22"/>
              </w:rPr>
              <w:t xml:space="preserve"> when complaint or concern arises</w:t>
            </w:r>
          </w:p>
        </w:tc>
        <w:tc>
          <w:tcPr>
            <w:tcW w:w="2861" w:type="dxa"/>
          </w:tcPr>
          <w:p w14:paraId="1F437F58" w14:textId="26CCEC73" w:rsidR="004D49EF" w:rsidRPr="00E67707" w:rsidRDefault="004D49EF" w:rsidP="00D52BC1">
            <w:pPr>
              <w:rPr>
                <w:rFonts w:asciiTheme="majorHAnsi" w:hAnsiTheme="majorHAnsi" w:cstheme="majorHAnsi"/>
                <w:sz w:val="22"/>
                <w:szCs w:val="22"/>
              </w:rPr>
            </w:pPr>
          </w:p>
        </w:tc>
        <w:tc>
          <w:tcPr>
            <w:tcW w:w="2860" w:type="dxa"/>
          </w:tcPr>
          <w:p w14:paraId="7B790E39" w14:textId="1E97B55F" w:rsidR="004D49EF" w:rsidRPr="00E67707" w:rsidRDefault="004D49EF" w:rsidP="00D52BC1">
            <w:pPr>
              <w:rPr>
                <w:rFonts w:asciiTheme="majorHAnsi" w:hAnsiTheme="majorHAnsi" w:cstheme="majorHAnsi"/>
                <w:sz w:val="22"/>
                <w:szCs w:val="22"/>
              </w:rPr>
            </w:pPr>
          </w:p>
        </w:tc>
      </w:tr>
    </w:tbl>
    <w:p w14:paraId="28711D0B" w14:textId="77150511" w:rsidR="009F36F4" w:rsidRDefault="009F36F4" w:rsidP="009F36F4">
      <w:pPr>
        <w:rPr>
          <w:rFonts w:ascii="Arial" w:hAnsi="Arial" w:cs="Arial"/>
        </w:rPr>
      </w:pPr>
    </w:p>
    <w:p w14:paraId="71D67275" w14:textId="77777777" w:rsidR="00C76B57" w:rsidRPr="000637E6" w:rsidRDefault="00C76B57" w:rsidP="00C76B57">
      <w:pPr>
        <w:rPr>
          <w:rFonts w:asciiTheme="majorHAnsi" w:hAnsiTheme="majorHAnsi" w:cstheme="majorHAnsi"/>
          <w:sz w:val="22"/>
          <w:szCs w:val="22"/>
        </w:rPr>
      </w:pPr>
      <w:r w:rsidRPr="000637E6">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76B57" w14:paraId="47FE35BF" w14:textId="77777777" w:rsidTr="005E618D">
        <w:tc>
          <w:tcPr>
            <w:tcW w:w="8647" w:type="dxa"/>
          </w:tcPr>
          <w:p w14:paraId="4AF1F8ED" w14:textId="77777777" w:rsidR="00C76B57" w:rsidRDefault="00C76B57" w:rsidP="005E618D">
            <w:pPr>
              <w:rPr>
                <w:lang w:val="en-GB"/>
              </w:rPr>
            </w:pPr>
          </w:p>
          <w:p w14:paraId="3FE770D8" w14:textId="77777777" w:rsidR="00C76B57" w:rsidRDefault="00C76B57" w:rsidP="005E618D">
            <w:pPr>
              <w:rPr>
                <w:lang w:val="en-GB"/>
              </w:rPr>
            </w:pPr>
          </w:p>
          <w:p w14:paraId="2CE0D2A8" w14:textId="77777777" w:rsidR="00C76B57" w:rsidRDefault="00C76B57" w:rsidP="005E618D">
            <w:pPr>
              <w:rPr>
                <w:lang w:val="en-GB"/>
              </w:rPr>
            </w:pPr>
          </w:p>
        </w:tc>
      </w:tr>
    </w:tbl>
    <w:p w14:paraId="7C705236" w14:textId="5C03C63E" w:rsidR="00C76B57" w:rsidRDefault="00C76B57" w:rsidP="009F36F4">
      <w:pPr>
        <w:rPr>
          <w:rFonts w:ascii="Arial" w:hAnsi="Arial" w:cs="Arial"/>
        </w:rPr>
      </w:pPr>
    </w:p>
    <w:p w14:paraId="17D91B82" w14:textId="77777777" w:rsidR="00C76B57" w:rsidRPr="00D45C16" w:rsidRDefault="00C76B57" w:rsidP="009F36F4">
      <w:pPr>
        <w:rPr>
          <w:rFonts w:ascii="Arial" w:hAnsi="Arial" w:cs="Arial"/>
        </w:rPr>
      </w:pPr>
    </w:p>
    <w:p w14:paraId="167400E5" w14:textId="485DB88D" w:rsidR="009F36F4" w:rsidRPr="000637E6" w:rsidRDefault="009F36F4" w:rsidP="00C76B57">
      <w:pPr>
        <w:pStyle w:val="ListParagraph"/>
        <w:numPr>
          <w:ilvl w:val="0"/>
          <w:numId w:val="1"/>
        </w:numPr>
        <w:ind w:left="567" w:hanging="567"/>
        <w:jc w:val="both"/>
        <w:rPr>
          <w:rFonts w:asciiTheme="majorHAnsi" w:hAnsiTheme="majorHAnsi" w:cstheme="majorHAnsi"/>
          <w:bCs/>
          <w:sz w:val="22"/>
          <w:szCs w:val="22"/>
        </w:rPr>
      </w:pPr>
      <w:r w:rsidRPr="000637E6">
        <w:rPr>
          <w:rFonts w:asciiTheme="majorHAnsi" w:hAnsiTheme="majorHAnsi" w:cstheme="majorHAnsi"/>
          <w:bCs/>
          <w:sz w:val="22"/>
          <w:szCs w:val="22"/>
        </w:rPr>
        <w:t xml:space="preserve">During the last three years, has YOUR </w:t>
      </w:r>
      <w:r w:rsidR="00E24F6F">
        <w:rPr>
          <w:rFonts w:asciiTheme="majorHAnsi" w:hAnsiTheme="majorHAnsi" w:cstheme="majorHAnsi"/>
          <w:bCs/>
          <w:sz w:val="22"/>
          <w:szCs w:val="22"/>
        </w:rPr>
        <w:t>AUTHORITY</w:t>
      </w:r>
      <w:r w:rsidR="00E24F6F" w:rsidRPr="000637E6">
        <w:rPr>
          <w:rFonts w:asciiTheme="majorHAnsi" w:hAnsiTheme="majorHAnsi" w:cstheme="majorHAnsi"/>
          <w:bCs/>
          <w:sz w:val="22"/>
          <w:szCs w:val="22"/>
        </w:rPr>
        <w:t xml:space="preserve"> </w:t>
      </w:r>
      <w:r w:rsidRPr="000637E6">
        <w:rPr>
          <w:rFonts w:asciiTheme="majorHAnsi" w:hAnsiTheme="majorHAnsi" w:cstheme="majorHAnsi"/>
          <w:bCs/>
          <w:sz w:val="22"/>
          <w:szCs w:val="22"/>
        </w:rPr>
        <w:t xml:space="preserve">taken action </w:t>
      </w:r>
      <w:r w:rsidR="00596B65">
        <w:rPr>
          <w:rFonts w:asciiTheme="majorHAnsi" w:hAnsiTheme="majorHAnsi" w:cstheme="majorHAnsi"/>
          <w:bCs/>
          <w:sz w:val="22"/>
          <w:szCs w:val="22"/>
        </w:rPr>
        <w:t>to resolve</w:t>
      </w:r>
      <w:r w:rsidRPr="000637E6">
        <w:rPr>
          <w:rFonts w:asciiTheme="majorHAnsi" w:hAnsiTheme="majorHAnsi" w:cstheme="majorHAnsi"/>
          <w:bCs/>
          <w:sz w:val="22"/>
          <w:szCs w:val="22"/>
        </w:rPr>
        <w:t xml:space="preserve"> supervisory concerns regarding the performan</w:t>
      </w:r>
      <w:r w:rsidR="00714F50" w:rsidRPr="000637E6">
        <w:rPr>
          <w:rFonts w:asciiTheme="majorHAnsi" w:hAnsiTheme="majorHAnsi" w:cstheme="majorHAnsi"/>
          <w:bCs/>
          <w:sz w:val="22"/>
          <w:szCs w:val="22"/>
        </w:rPr>
        <w:t>ce of an insurer</w:t>
      </w:r>
      <w:r w:rsidRPr="000637E6">
        <w:rPr>
          <w:rFonts w:asciiTheme="majorHAnsi" w:hAnsiTheme="majorHAnsi" w:cstheme="majorHAnsi"/>
          <w:bCs/>
          <w:sz w:val="22"/>
          <w:szCs w:val="22"/>
        </w:rPr>
        <w:t xml:space="preserve"> in the handling</w:t>
      </w:r>
      <w:r w:rsidR="00DA4B9F" w:rsidRPr="000637E6">
        <w:rPr>
          <w:rFonts w:asciiTheme="majorHAnsi" w:hAnsiTheme="majorHAnsi" w:cstheme="majorHAnsi"/>
          <w:bCs/>
          <w:sz w:val="22"/>
          <w:szCs w:val="22"/>
        </w:rPr>
        <w:t xml:space="preserve"> of</w:t>
      </w:r>
      <w:r w:rsidRPr="000637E6">
        <w:rPr>
          <w:rFonts w:asciiTheme="majorHAnsi" w:hAnsiTheme="majorHAnsi" w:cstheme="majorHAnsi"/>
          <w:bCs/>
          <w:sz w:val="22"/>
          <w:szCs w:val="22"/>
        </w:rPr>
        <w:t xml:space="preserve"> claim</w:t>
      </w:r>
      <w:r w:rsidR="00DA4B9F" w:rsidRPr="000637E6">
        <w:rPr>
          <w:rFonts w:asciiTheme="majorHAnsi" w:hAnsiTheme="majorHAnsi" w:cstheme="majorHAnsi"/>
          <w:bCs/>
          <w:sz w:val="22"/>
          <w:szCs w:val="22"/>
        </w:rPr>
        <w:t>s</w:t>
      </w:r>
      <w:r w:rsidR="000250CF" w:rsidRPr="000637E6">
        <w:rPr>
          <w:rFonts w:asciiTheme="majorHAnsi" w:hAnsiTheme="majorHAnsi" w:cstheme="majorHAnsi"/>
          <w:bCs/>
          <w:sz w:val="22"/>
          <w:szCs w:val="22"/>
        </w:rPr>
        <w:t>?</w:t>
      </w:r>
      <w:r w:rsidR="00B64B61" w:rsidRPr="000637E6">
        <w:rPr>
          <w:rFonts w:asciiTheme="majorHAnsi" w:hAnsiTheme="majorHAnsi" w:cstheme="majorHAnsi"/>
          <w:bCs/>
          <w:sz w:val="22"/>
          <w:szCs w:val="22"/>
        </w:rPr>
        <w:t xml:space="preserve"> </w:t>
      </w:r>
    </w:p>
    <w:p w14:paraId="7B53191F" w14:textId="5A7F7F9C" w:rsidR="00642F92" w:rsidRPr="000637E6" w:rsidRDefault="0031559A" w:rsidP="00DF69AD">
      <w:pPr>
        <w:pStyle w:val="ListParagraph"/>
        <w:numPr>
          <w:ilvl w:val="0"/>
          <w:numId w:val="9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642F92" w:rsidRPr="000637E6">
        <w:rPr>
          <w:rFonts w:asciiTheme="majorHAnsi" w:hAnsiTheme="majorHAnsi" w:cstheme="majorHAnsi"/>
          <w:sz w:val="22"/>
          <w:szCs w:val="22"/>
        </w:rPr>
        <w:t xml:space="preserve">ll or </w:t>
      </w:r>
      <w:r w:rsidR="00E24F6F">
        <w:rPr>
          <w:rFonts w:asciiTheme="majorHAnsi" w:hAnsiTheme="majorHAnsi" w:cstheme="majorHAnsi"/>
          <w:sz w:val="22"/>
          <w:szCs w:val="22"/>
        </w:rPr>
        <w:t>al</w:t>
      </w:r>
      <w:r w:rsidR="00642F92" w:rsidRPr="000637E6">
        <w:rPr>
          <w:rFonts w:asciiTheme="majorHAnsi" w:hAnsiTheme="majorHAnsi" w:cstheme="majorHAnsi"/>
          <w:sz w:val="22"/>
          <w:szCs w:val="22"/>
        </w:rPr>
        <w:t xml:space="preserve">most </w:t>
      </w:r>
      <w:r w:rsidR="00E24F6F">
        <w:rPr>
          <w:rFonts w:asciiTheme="majorHAnsi" w:hAnsiTheme="majorHAnsi" w:cstheme="majorHAnsi"/>
          <w:sz w:val="22"/>
          <w:szCs w:val="22"/>
        </w:rPr>
        <w:t xml:space="preserve">all </w:t>
      </w:r>
      <w:r w:rsidR="00642F92" w:rsidRPr="000637E6">
        <w:rPr>
          <w:rFonts w:asciiTheme="majorHAnsi" w:hAnsiTheme="majorHAnsi" w:cstheme="majorHAnsi"/>
          <w:sz w:val="22"/>
          <w:szCs w:val="22"/>
        </w:rPr>
        <w:t>concerns were resolved.</w:t>
      </w:r>
    </w:p>
    <w:p w14:paraId="28A800EE" w14:textId="528B2ACA" w:rsidR="00642F92" w:rsidRPr="000637E6" w:rsidRDefault="0031559A" w:rsidP="00DF69AD">
      <w:pPr>
        <w:pStyle w:val="ListParagraph"/>
        <w:numPr>
          <w:ilvl w:val="0"/>
          <w:numId w:val="9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8664BD" w:rsidRPr="000637E6">
        <w:rPr>
          <w:rFonts w:asciiTheme="majorHAnsi" w:hAnsiTheme="majorHAnsi" w:cstheme="majorHAnsi"/>
          <w:sz w:val="22"/>
          <w:szCs w:val="22"/>
        </w:rPr>
        <w:t xml:space="preserve"> majority</w:t>
      </w:r>
      <w:r w:rsidR="00E24F6F">
        <w:rPr>
          <w:rFonts w:asciiTheme="majorHAnsi" w:hAnsiTheme="majorHAnsi" w:cstheme="majorHAnsi"/>
          <w:sz w:val="22"/>
          <w:szCs w:val="22"/>
        </w:rPr>
        <w:t xml:space="preserve"> of</w:t>
      </w:r>
      <w:r w:rsidR="008664BD" w:rsidRPr="000637E6">
        <w:rPr>
          <w:rFonts w:asciiTheme="majorHAnsi" w:hAnsiTheme="majorHAnsi" w:cstheme="majorHAnsi"/>
          <w:sz w:val="22"/>
          <w:szCs w:val="22"/>
        </w:rPr>
        <w:t xml:space="preserve"> concerns were resolved</w:t>
      </w:r>
      <w:r w:rsidR="00642F92" w:rsidRPr="000637E6">
        <w:rPr>
          <w:rFonts w:asciiTheme="majorHAnsi" w:hAnsiTheme="majorHAnsi" w:cstheme="majorHAnsi"/>
          <w:sz w:val="22"/>
          <w:szCs w:val="22"/>
        </w:rPr>
        <w:t>.</w:t>
      </w:r>
    </w:p>
    <w:p w14:paraId="23550E5A" w14:textId="3FF57587" w:rsidR="00642F92" w:rsidRPr="000637E6" w:rsidRDefault="0031559A" w:rsidP="00DF69AD">
      <w:pPr>
        <w:pStyle w:val="ListParagraph"/>
        <w:numPr>
          <w:ilvl w:val="0"/>
          <w:numId w:val="9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8664BD" w:rsidRPr="000637E6">
        <w:rPr>
          <w:rFonts w:asciiTheme="majorHAnsi" w:hAnsiTheme="majorHAnsi" w:cstheme="majorHAnsi"/>
          <w:sz w:val="22"/>
          <w:szCs w:val="22"/>
        </w:rPr>
        <w:t xml:space="preserve"> majority of concerns were</w:t>
      </w:r>
      <w:proofErr w:type="gramEnd"/>
      <w:r w:rsidR="008664BD" w:rsidRPr="000637E6">
        <w:rPr>
          <w:rFonts w:asciiTheme="majorHAnsi" w:hAnsiTheme="majorHAnsi" w:cstheme="majorHAnsi"/>
          <w:sz w:val="22"/>
          <w:szCs w:val="22"/>
        </w:rPr>
        <w:t xml:space="preserve"> not resolved</w:t>
      </w:r>
      <w:r w:rsidR="00642F92" w:rsidRPr="000637E6">
        <w:rPr>
          <w:rFonts w:asciiTheme="majorHAnsi" w:hAnsiTheme="majorHAnsi" w:cstheme="majorHAnsi"/>
          <w:sz w:val="22"/>
          <w:szCs w:val="22"/>
        </w:rPr>
        <w:t>.</w:t>
      </w:r>
    </w:p>
    <w:p w14:paraId="57161B21" w14:textId="46AA9655" w:rsidR="00642F92" w:rsidRDefault="00642F92" w:rsidP="00DF69AD">
      <w:pPr>
        <w:pStyle w:val="ListParagraph"/>
        <w:numPr>
          <w:ilvl w:val="0"/>
          <w:numId w:val="94"/>
        </w:numPr>
        <w:spacing w:after="200" w:line="276" w:lineRule="auto"/>
        <w:ind w:left="1134" w:hanging="567"/>
        <w:jc w:val="both"/>
        <w:rPr>
          <w:rFonts w:asciiTheme="majorHAnsi" w:hAnsiTheme="majorHAnsi" w:cstheme="majorHAnsi"/>
          <w:sz w:val="22"/>
          <w:szCs w:val="22"/>
        </w:rPr>
      </w:pPr>
      <w:r w:rsidRPr="000637E6">
        <w:rPr>
          <w:rFonts w:asciiTheme="majorHAnsi" w:hAnsiTheme="majorHAnsi" w:cstheme="majorHAnsi"/>
          <w:sz w:val="22"/>
          <w:szCs w:val="22"/>
        </w:rPr>
        <w:t xml:space="preserve">This question is not applicable, because no such concerns </w:t>
      </w:r>
      <w:proofErr w:type="gramStart"/>
      <w:r w:rsidR="0031559A">
        <w:rPr>
          <w:rFonts w:asciiTheme="majorHAnsi" w:hAnsiTheme="majorHAnsi" w:cstheme="majorHAnsi"/>
          <w:sz w:val="22"/>
          <w:szCs w:val="22"/>
        </w:rPr>
        <w:t>were identified</w:t>
      </w:r>
      <w:proofErr w:type="gramEnd"/>
      <w:r w:rsidRPr="000637E6">
        <w:rPr>
          <w:rFonts w:asciiTheme="majorHAnsi" w:hAnsiTheme="majorHAnsi" w:cstheme="majorHAnsi"/>
          <w:sz w:val="22"/>
          <w:szCs w:val="22"/>
        </w:rPr>
        <w:t xml:space="preserve"> during the last three years</w:t>
      </w:r>
      <w:r w:rsidR="002451E5" w:rsidRPr="000637E6">
        <w:rPr>
          <w:rFonts w:asciiTheme="majorHAnsi" w:hAnsiTheme="majorHAnsi" w:cstheme="majorHAnsi"/>
          <w:sz w:val="22"/>
          <w:szCs w:val="22"/>
        </w:rPr>
        <w:t>.</w:t>
      </w:r>
    </w:p>
    <w:p w14:paraId="16056665" w14:textId="77777777" w:rsidR="00730F62" w:rsidRPr="00730F62" w:rsidRDefault="00730F62" w:rsidP="00730F62">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30F62" w14:paraId="7EC55E8A" w14:textId="77777777" w:rsidTr="00A6519A">
        <w:tc>
          <w:tcPr>
            <w:tcW w:w="8647" w:type="dxa"/>
            <w:tcBorders>
              <w:bottom w:val="single" w:sz="4" w:space="0" w:color="auto"/>
            </w:tcBorders>
          </w:tcPr>
          <w:p w14:paraId="6835FE04" w14:textId="77777777" w:rsidR="00730F62" w:rsidRDefault="00730F62" w:rsidP="0028200F">
            <w:pPr>
              <w:rPr>
                <w:lang w:val="en-GB"/>
              </w:rPr>
            </w:pPr>
          </w:p>
          <w:p w14:paraId="7A5ECAAC" w14:textId="77777777" w:rsidR="00730F62" w:rsidRDefault="00730F62" w:rsidP="0028200F">
            <w:pPr>
              <w:rPr>
                <w:lang w:val="en-GB"/>
              </w:rPr>
            </w:pPr>
          </w:p>
          <w:p w14:paraId="219225EB" w14:textId="77777777" w:rsidR="00730F62" w:rsidRDefault="00730F62" w:rsidP="0028200F">
            <w:pPr>
              <w:rPr>
                <w:lang w:val="en-GB"/>
              </w:rPr>
            </w:pPr>
          </w:p>
        </w:tc>
      </w:tr>
    </w:tbl>
    <w:p w14:paraId="4D921F10" w14:textId="089BA573" w:rsidR="00730F62" w:rsidRDefault="00730F62" w:rsidP="002F30F5">
      <w:pPr>
        <w:pStyle w:val="ListParagraph"/>
        <w:spacing w:after="200" w:line="276" w:lineRule="auto"/>
        <w:ind w:left="1800"/>
        <w:rPr>
          <w:rFonts w:asciiTheme="majorHAnsi" w:hAnsiTheme="majorHAnsi" w:cstheme="majorHAnsi"/>
          <w:sz w:val="22"/>
          <w:szCs w:val="22"/>
        </w:rPr>
      </w:pPr>
    </w:p>
    <w:p w14:paraId="1202A736" w14:textId="77777777" w:rsidR="006333B0" w:rsidRDefault="006333B0" w:rsidP="00272845">
      <w:pPr>
        <w:tabs>
          <w:tab w:val="left" w:pos="567"/>
          <w:tab w:val="left" w:pos="726"/>
        </w:tabs>
        <w:ind w:left="567" w:hanging="567"/>
        <w:jc w:val="both"/>
        <w:rPr>
          <w:rFonts w:asciiTheme="majorHAnsi" w:hAnsiTheme="majorHAnsi" w:cstheme="majorHAnsi"/>
          <w:b/>
          <w:sz w:val="22"/>
          <w:szCs w:val="22"/>
        </w:rPr>
      </w:pPr>
    </w:p>
    <w:p w14:paraId="1F9987C3" w14:textId="0229A098" w:rsidR="00272845" w:rsidRDefault="00272845" w:rsidP="00272845">
      <w:pPr>
        <w:tabs>
          <w:tab w:val="left" w:pos="567"/>
          <w:tab w:val="left" w:pos="726"/>
        </w:tabs>
        <w:ind w:left="567" w:hanging="567"/>
        <w:jc w:val="both"/>
        <w:rPr>
          <w:rFonts w:asciiTheme="majorHAnsi" w:eastAsia="Times New Roman" w:hAnsiTheme="majorHAnsi" w:cstheme="majorHAnsi"/>
          <w:b/>
          <w:sz w:val="22"/>
          <w:szCs w:val="22"/>
        </w:rPr>
      </w:pPr>
      <w:r>
        <w:rPr>
          <w:rFonts w:asciiTheme="majorHAnsi" w:hAnsiTheme="majorHAnsi" w:cstheme="majorHAnsi"/>
          <w:b/>
          <w:sz w:val="22"/>
          <w:szCs w:val="22"/>
        </w:rPr>
        <w:t xml:space="preserve">19.11   </w:t>
      </w:r>
      <w:r w:rsidRPr="00272845">
        <w:rPr>
          <w:rFonts w:asciiTheme="majorHAnsi" w:eastAsia="Times New Roman" w:hAnsiTheme="majorHAnsi" w:cstheme="majorHAnsi"/>
          <w:b/>
          <w:sz w:val="22"/>
          <w:szCs w:val="22"/>
        </w:rPr>
        <w:t xml:space="preserve">The supervisor requires insurers and intermediaries to handle complaints in a timely and </w:t>
      </w:r>
      <w:r>
        <w:rPr>
          <w:rFonts w:asciiTheme="majorHAnsi" w:eastAsia="Times New Roman" w:hAnsiTheme="majorHAnsi" w:cstheme="majorHAnsi"/>
          <w:b/>
          <w:sz w:val="22"/>
          <w:szCs w:val="22"/>
        </w:rPr>
        <w:t xml:space="preserve">    </w:t>
      </w:r>
    </w:p>
    <w:p w14:paraId="56C45CA7" w14:textId="6108A65A" w:rsidR="00272845" w:rsidRPr="00272845" w:rsidRDefault="00272845" w:rsidP="00272845">
      <w:pPr>
        <w:tabs>
          <w:tab w:val="left" w:pos="567"/>
          <w:tab w:val="left" w:pos="726"/>
        </w:tabs>
        <w:ind w:left="567" w:hanging="567"/>
        <w:jc w:val="both"/>
        <w:rPr>
          <w:rFonts w:asciiTheme="majorHAnsi" w:eastAsia="Times New Roman" w:hAnsiTheme="majorHAnsi" w:cstheme="majorHAnsi"/>
          <w:b/>
          <w:sz w:val="22"/>
          <w:szCs w:val="22"/>
        </w:rPr>
      </w:pPr>
      <w:r>
        <w:rPr>
          <w:rFonts w:asciiTheme="majorHAnsi" w:hAnsiTheme="majorHAnsi" w:cstheme="majorHAnsi"/>
          <w:b/>
          <w:sz w:val="22"/>
          <w:szCs w:val="22"/>
        </w:rPr>
        <w:t xml:space="preserve">             </w:t>
      </w:r>
      <w:proofErr w:type="gramStart"/>
      <w:r w:rsidRPr="00272845">
        <w:rPr>
          <w:rFonts w:asciiTheme="majorHAnsi" w:eastAsia="Times New Roman" w:hAnsiTheme="majorHAnsi" w:cstheme="majorHAnsi"/>
          <w:b/>
          <w:sz w:val="22"/>
          <w:szCs w:val="22"/>
        </w:rPr>
        <w:t>fair</w:t>
      </w:r>
      <w:proofErr w:type="gramEnd"/>
      <w:r w:rsidRPr="00272845">
        <w:rPr>
          <w:rFonts w:asciiTheme="majorHAnsi" w:eastAsia="Times New Roman" w:hAnsiTheme="majorHAnsi" w:cstheme="majorHAnsi"/>
          <w:b/>
          <w:sz w:val="22"/>
          <w:szCs w:val="22"/>
        </w:rPr>
        <w:t xml:space="preserve"> manner.</w:t>
      </w:r>
    </w:p>
    <w:p w14:paraId="061BB641" w14:textId="4A928FAD" w:rsidR="009F36F4" w:rsidRPr="00272845" w:rsidRDefault="009F36F4" w:rsidP="00272845">
      <w:pPr>
        <w:jc w:val="both"/>
        <w:rPr>
          <w:rFonts w:asciiTheme="majorHAnsi" w:hAnsiTheme="majorHAnsi" w:cstheme="majorHAnsi"/>
          <w:sz w:val="22"/>
          <w:szCs w:val="22"/>
        </w:rPr>
      </w:pPr>
    </w:p>
    <w:p w14:paraId="702B995A" w14:textId="66FE3051" w:rsidR="009F36F4" w:rsidRPr="00272845" w:rsidRDefault="006C040A" w:rsidP="00C76B57">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9F36F4" w:rsidRPr="00272845">
        <w:rPr>
          <w:rFonts w:asciiTheme="majorHAnsi" w:hAnsiTheme="majorHAnsi" w:cstheme="majorHAnsi"/>
          <w:bCs/>
          <w:sz w:val="22"/>
          <w:szCs w:val="22"/>
        </w:rPr>
        <w:t>oes YOUR JURISDICTION req</w:t>
      </w:r>
      <w:r w:rsidR="00714F50" w:rsidRPr="00272845">
        <w:rPr>
          <w:rFonts w:asciiTheme="majorHAnsi" w:hAnsiTheme="majorHAnsi" w:cstheme="majorHAnsi"/>
          <w:bCs/>
          <w:sz w:val="22"/>
          <w:szCs w:val="22"/>
        </w:rPr>
        <w:t>uire insurers</w:t>
      </w:r>
      <w:r w:rsidR="009F36F4" w:rsidRPr="00272845">
        <w:rPr>
          <w:rFonts w:asciiTheme="majorHAnsi" w:hAnsiTheme="majorHAnsi" w:cstheme="majorHAnsi"/>
          <w:bCs/>
          <w:sz w:val="22"/>
          <w:szCs w:val="22"/>
        </w:rPr>
        <w:t xml:space="preserve"> to handle complaints in a timely manner? </w:t>
      </w:r>
    </w:p>
    <w:p w14:paraId="53A7054F" w14:textId="035C40AD" w:rsidR="009F36F4" w:rsidRPr="00272845" w:rsidRDefault="006C040A" w:rsidP="00272845">
      <w:pPr>
        <w:pStyle w:val="ListParagraph"/>
        <w:numPr>
          <w:ilvl w:val="0"/>
          <w:numId w:val="27"/>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9F36F4" w:rsidRPr="00272845">
        <w:rPr>
          <w:rFonts w:asciiTheme="majorHAnsi" w:hAnsiTheme="majorHAnsi" w:cstheme="majorHAnsi"/>
          <w:sz w:val="22"/>
          <w:szCs w:val="22"/>
        </w:rPr>
        <w:t>in legislation.</w:t>
      </w:r>
    </w:p>
    <w:p w14:paraId="0D6C6FB0" w14:textId="26398AFF" w:rsidR="009F36F4" w:rsidRPr="00272845" w:rsidRDefault="006C040A" w:rsidP="00272845">
      <w:pPr>
        <w:pStyle w:val="ListParagraph"/>
        <w:numPr>
          <w:ilvl w:val="0"/>
          <w:numId w:val="27"/>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w:t>
      </w:r>
      <w:r w:rsidR="009F36F4" w:rsidRPr="00272845">
        <w:rPr>
          <w:rFonts w:asciiTheme="majorHAnsi" w:hAnsiTheme="majorHAnsi" w:cstheme="majorHAnsi"/>
          <w:sz w:val="22"/>
          <w:szCs w:val="22"/>
        </w:rPr>
        <w:t xml:space="preserve">expectation is </w:t>
      </w:r>
      <w:r>
        <w:rPr>
          <w:rFonts w:asciiTheme="majorHAnsi" w:hAnsiTheme="majorHAnsi" w:cstheme="majorHAnsi"/>
          <w:sz w:val="22"/>
          <w:szCs w:val="22"/>
        </w:rPr>
        <w:t>found in</w:t>
      </w:r>
      <w:r w:rsidR="0013076F" w:rsidRPr="00272845">
        <w:rPr>
          <w:rFonts w:asciiTheme="majorHAnsi" w:hAnsiTheme="majorHAnsi" w:cstheme="majorHAnsi"/>
          <w:sz w:val="22"/>
          <w:szCs w:val="22"/>
        </w:rPr>
        <w:t xml:space="preserve"> </w:t>
      </w:r>
      <w:r w:rsidR="009F36F4" w:rsidRPr="00272845">
        <w:rPr>
          <w:rFonts w:asciiTheme="majorHAnsi" w:hAnsiTheme="majorHAnsi" w:cstheme="majorHAnsi"/>
          <w:sz w:val="22"/>
          <w:szCs w:val="22"/>
        </w:rPr>
        <w:t>published supervisory guidelines.</w:t>
      </w:r>
    </w:p>
    <w:p w14:paraId="2CF4D0AA" w14:textId="089616D5" w:rsidR="009F36F4" w:rsidRPr="00272845" w:rsidRDefault="005E3623" w:rsidP="00272845">
      <w:pPr>
        <w:pStyle w:val="ListParagraph"/>
        <w:numPr>
          <w:ilvl w:val="0"/>
          <w:numId w:val="27"/>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9F36F4" w:rsidRPr="00272845">
        <w:rPr>
          <w:rFonts w:asciiTheme="majorHAnsi" w:hAnsiTheme="majorHAnsi" w:cstheme="majorHAnsi"/>
          <w:sz w:val="22"/>
          <w:szCs w:val="22"/>
        </w:rPr>
        <w:t xml:space="preserve">ot required in legislation or published supervisory guidelines, but supervisors advise when expectations </w:t>
      </w:r>
      <w:proofErr w:type="gramStart"/>
      <w:r w:rsidR="009F36F4" w:rsidRPr="00272845">
        <w:rPr>
          <w:rFonts w:asciiTheme="majorHAnsi" w:hAnsiTheme="majorHAnsi" w:cstheme="majorHAnsi"/>
          <w:sz w:val="22"/>
          <w:szCs w:val="22"/>
        </w:rPr>
        <w:t>are not being met</w:t>
      </w:r>
      <w:proofErr w:type="gramEnd"/>
      <w:r w:rsidR="009F36F4" w:rsidRPr="00272845">
        <w:rPr>
          <w:rFonts w:asciiTheme="majorHAnsi" w:hAnsiTheme="majorHAnsi" w:cstheme="majorHAnsi"/>
          <w:sz w:val="22"/>
          <w:szCs w:val="22"/>
        </w:rPr>
        <w:t>.</w:t>
      </w:r>
    </w:p>
    <w:p w14:paraId="6245F4F5" w14:textId="77777777" w:rsidR="009F36F4" w:rsidRPr="00272845" w:rsidRDefault="009F36F4" w:rsidP="00272845">
      <w:pPr>
        <w:pStyle w:val="ListParagraph"/>
        <w:numPr>
          <w:ilvl w:val="0"/>
          <w:numId w:val="27"/>
        </w:numPr>
        <w:ind w:left="1134" w:hanging="567"/>
        <w:jc w:val="both"/>
        <w:rPr>
          <w:rFonts w:asciiTheme="majorHAnsi" w:hAnsiTheme="majorHAnsi" w:cstheme="majorHAnsi"/>
          <w:sz w:val="22"/>
          <w:szCs w:val="22"/>
        </w:rPr>
      </w:pPr>
      <w:r w:rsidRPr="00272845">
        <w:rPr>
          <w:rFonts w:asciiTheme="majorHAnsi" w:hAnsiTheme="majorHAnsi" w:cstheme="majorHAnsi"/>
          <w:sz w:val="22"/>
          <w:szCs w:val="22"/>
        </w:rPr>
        <w:t>There is no such requirement or expectation.</w:t>
      </w:r>
    </w:p>
    <w:p w14:paraId="30D357E9" w14:textId="602DC42E" w:rsidR="009F36F4" w:rsidRDefault="009F36F4" w:rsidP="00272845">
      <w:pPr>
        <w:jc w:val="both"/>
        <w:rPr>
          <w:rFonts w:asciiTheme="majorHAnsi" w:hAnsiTheme="majorHAnsi" w:cstheme="majorHAnsi"/>
          <w:bCs/>
          <w:sz w:val="22"/>
          <w:szCs w:val="22"/>
        </w:rPr>
      </w:pPr>
    </w:p>
    <w:p w14:paraId="7E7C6D80" w14:textId="77777777" w:rsidR="00272845" w:rsidRPr="00730F62" w:rsidRDefault="00272845" w:rsidP="00272845">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72845" w14:paraId="0F267823" w14:textId="77777777" w:rsidTr="0028200F">
        <w:tc>
          <w:tcPr>
            <w:tcW w:w="8647" w:type="dxa"/>
          </w:tcPr>
          <w:p w14:paraId="0681C05D" w14:textId="77777777" w:rsidR="00272845" w:rsidRDefault="00272845" w:rsidP="0028200F">
            <w:pPr>
              <w:rPr>
                <w:lang w:val="en-GB"/>
              </w:rPr>
            </w:pPr>
          </w:p>
          <w:p w14:paraId="3ABD62D0" w14:textId="77777777" w:rsidR="00272845" w:rsidRDefault="00272845" w:rsidP="0028200F">
            <w:pPr>
              <w:rPr>
                <w:lang w:val="en-GB"/>
              </w:rPr>
            </w:pPr>
          </w:p>
          <w:p w14:paraId="0E8493CA" w14:textId="77777777" w:rsidR="00272845" w:rsidRDefault="00272845" w:rsidP="0028200F">
            <w:pPr>
              <w:rPr>
                <w:lang w:val="en-GB"/>
              </w:rPr>
            </w:pPr>
          </w:p>
        </w:tc>
      </w:tr>
    </w:tbl>
    <w:p w14:paraId="56CC08A7" w14:textId="2321CA2B" w:rsidR="00272845" w:rsidRDefault="00272845" w:rsidP="00272845">
      <w:pPr>
        <w:jc w:val="both"/>
        <w:rPr>
          <w:rFonts w:asciiTheme="majorHAnsi" w:hAnsiTheme="majorHAnsi" w:cstheme="majorHAnsi"/>
          <w:bCs/>
          <w:sz w:val="22"/>
          <w:szCs w:val="22"/>
        </w:rPr>
      </w:pPr>
    </w:p>
    <w:p w14:paraId="2FACC561" w14:textId="40908039" w:rsidR="00745B69" w:rsidRPr="00272845" w:rsidRDefault="006C040A" w:rsidP="00745B69">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lastRenderedPageBreak/>
        <w:t>D</w:t>
      </w:r>
      <w:r w:rsidR="00745B69" w:rsidRPr="00272845">
        <w:rPr>
          <w:rFonts w:asciiTheme="majorHAnsi" w:hAnsiTheme="majorHAnsi" w:cstheme="majorHAnsi"/>
          <w:bCs/>
          <w:sz w:val="22"/>
          <w:szCs w:val="22"/>
        </w:rPr>
        <w:t xml:space="preserve">oes YOUR JURISDICTION require insurers to handle complaints in a fair manner? </w:t>
      </w:r>
    </w:p>
    <w:p w14:paraId="121CE073" w14:textId="7FAC36A3" w:rsidR="00745B69" w:rsidRPr="00272845" w:rsidRDefault="00C67DDF" w:rsidP="00745B69">
      <w:pPr>
        <w:pStyle w:val="ListParagraph"/>
        <w:numPr>
          <w:ilvl w:val="0"/>
          <w:numId w:val="157"/>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745B69" w:rsidRPr="00272845">
        <w:rPr>
          <w:rFonts w:asciiTheme="majorHAnsi" w:hAnsiTheme="majorHAnsi" w:cstheme="majorHAnsi"/>
          <w:sz w:val="22"/>
          <w:szCs w:val="22"/>
        </w:rPr>
        <w:t>in legislation.</w:t>
      </w:r>
    </w:p>
    <w:p w14:paraId="119E953A" w14:textId="33312B73" w:rsidR="00745B69" w:rsidRPr="00272845" w:rsidRDefault="00C67DDF" w:rsidP="00745B69">
      <w:pPr>
        <w:pStyle w:val="ListParagraph"/>
        <w:numPr>
          <w:ilvl w:val="0"/>
          <w:numId w:val="157"/>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w:t>
      </w:r>
      <w:r w:rsidR="00745B69" w:rsidRPr="00272845">
        <w:rPr>
          <w:rFonts w:asciiTheme="majorHAnsi" w:hAnsiTheme="majorHAnsi" w:cstheme="majorHAnsi"/>
          <w:sz w:val="22"/>
          <w:szCs w:val="22"/>
        </w:rPr>
        <w:t xml:space="preserve">expectation is </w:t>
      </w:r>
      <w:r>
        <w:rPr>
          <w:rFonts w:asciiTheme="majorHAnsi" w:hAnsiTheme="majorHAnsi" w:cstheme="majorHAnsi"/>
          <w:sz w:val="22"/>
          <w:szCs w:val="22"/>
        </w:rPr>
        <w:t>found in</w:t>
      </w:r>
      <w:r w:rsidR="00745B69" w:rsidRPr="00272845">
        <w:rPr>
          <w:rFonts w:asciiTheme="majorHAnsi" w:hAnsiTheme="majorHAnsi" w:cstheme="majorHAnsi"/>
          <w:sz w:val="22"/>
          <w:szCs w:val="22"/>
        </w:rPr>
        <w:t xml:space="preserve"> published supervisory guidelines.</w:t>
      </w:r>
    </w:p>
    <w:p w14:paraId="0BCF8AF2" w14:textId="05BC8E0B" w:rsidR="00745B69" w:rsidRPr="00272845" w:rsidRDefault="00C90788" w:rsidP="00745B69">
      <w:pPr>
        <w:pStyle w:val="ListParagraph"/>
        <w:numPr>
          <w:ilvl w:val="0"/>
          <w:numId w:val="157"/>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745B69" w:rsidRPr="00272845">
        <w:rPr>
          <w:rFonts w:asciiTheme="majorHAnsi" w:hAnsiTheme="majorHAnsi" w:cstheme="majorHAnsi"/>
          <w:sz w:val="22"/>
          <w:szCs w:val="22"/>
        </w:rPr>
        <w:t xml:space="preserve">ot required in legislation or published supervisory guidelines, but supervisors advise when expectations </w:t>
      </w:r>
      <w:proofErr w:type="gramStart"/>
      <w:r w:rsidR="00745B69" w:rsidRPr="00272845">
        <w:rPr>
          <w:rFonts w:asciiTheme="majorHAnsi" w:hAnsiTheme="majorHAnsi" w:cstheme="majorHAnsi"/>
          <w:sz w:val="22"/>
          <w:szCs w:val="22"/>
        </w:rPr>
        <w:t>are not being met</w:t>
      </w:r>
      <w:proofErr w:type="gramEnd"/>
      <w:r w:rsidR="00745B69" w:rsidRPr="00272845">
        <w:rPr>
          <w:rFonts w:asciiTheme="majorHAnsi" w:hAnsiTheme="majorHAnsi" w:cstheme="majorHAnsi"/>
          <w:sz w:val="22"/>
          <w:szCs w:val="22"/>
        </w:rPr>
        <w:t>.</w:t>
      </w:r>
    </w:p>
    <w:p w14:paraId="34121439" w14:textId="77777777" w:rsidR="00745B69" w:rsidRPr="00272845" w:rsidRDefault="00745B69" w:rsidP="00745B69">
      <w:pPr>
        <w:pStyle w:val="ListParagraph"/>
        <w:numPr>
          <w:ilvl w:val="0"/>
          <w:numId w:val="157"/>
        </w:numPr>
        <w:ind w:left="1134" w:hanging="567"/>
        <w:jc w:val="both"/>
        <w:rPr>
          <w:rFonts w:asciiTheme="majorHAnsi" w:hAnsiTheme="majorHAnsi" w:cstheme="majorHAnsi"/>
          <w:sz w:val="22"/>
          <w:szCs w:val="22"/>
        </w:rPr>
      </w:pPr>
      <w:r w:rsidRPr="00272845">
        <w:rPr>
          <w:rFonts w:asciiTheme="majorHAnsi" w:hAnsiTheme="majorHAnsi" w:cstheme="majorHAnsi"/>
          <w:sz w:val="22"/>
          <w:szCs w:val="22"/>
        </w:rPr>
        <w:t>There is no such requirement or expectation.</w:t>
      </w:r>
    </w:p>
    <w:p w14:paraId="349E8BED" w14:textId="77777777" w:rsidR="00745B69" w:rsidRDefault="00745B69" w:rsidP="00745B69">
      <w:pPr>
        <w:jc w:val="both"/>
        <w:rPr>
          <w:rFonts w:asciiTheme="majorHAnsi" w:hAnsiTheme="majorHAnsi" w:cstheme="majorHAnsi"/>
          <w:bCs/>
          <w:sz w:val="22"/>
          <w:szCs w:val="22"/>
        </w:rPr>
      </w:pPr>
    </w:p>
    <w:p w14:paraId="416AC5EF" w14:textId="77777777" w:rsidR="00745B69" w:rsidRPr="00730F62" w:rsidRDefault="00745B69" w:rsidP="00745B69">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45B69" w14:paraId="2A94F85B" w14:textId="77777777" w:rsidTr="00852364">
        <w:tc>
          <w:tcPr>
            <w:tcW w:w="8647" w:type="dxa"/>
          </w:tcPr>
          <w:p w14:paraId="38383C90" w14:textId="77777777" w:rsidR="00745B69" w:rsidRDefault="00745B69" w:rsidP="00852364">
            <w:pPr>
              <w:rPr>
                <w:lang w:val="en-GB"/>
              </w:rPr>
            </w:pPr>
          </w:p>
          <w:p w14:paraId="607838E0" w14:textId="77777777" w:rsidR="00745B69" w:rsidRDefault="00745B69" w:rsidP="00852364">
            <w:pPr>
              <w:rPr>
                <w:lang w:val="en-GB"/>
              </w:rPr>
            </w:pPr>
          </w:p>
          <w:p w14:paraId="7F2ADE09" w14:textId="77777777" w:rsidR="00745B69" w:rsidRDefault="00745B69" w:rsidP="00852364">
            <w:pPr>
              <w:rPr>
                <w:lang w:val="en-GB"/>
              </w:rPr>
            </w:pPr>
          </w:p>
        </w:tc>
      </w:tr>
    </w:tbl>
    <w:p w14:paraId="0804B01B" w14:textId="23AB231A" w:rsidR="00745B69" w:rsidRDefault="00745B69" w:rsidP="00272845">
      <w:pPr>
        <w:jc w:val="both"/>
        <w:rPr>
          <w:rFonts w:asciiTheme="majorHAnsi" w:hAnsiTheme="majorHAnsi" w:cstheme="majorHAnsi"/>
          <w:bCs/>
          <w:sz w:val="22"/>
          <w:szCs w:val="22"/>
        </w:rPr>
      </w:pPr>
    </w:p>
    <w:p w14:paraId="776E60ED" w14:textId="77777777" w:rsidR="00745B69" w:rsidRDefault="00745B69" w:rsidP="00272845">
      <w:pPr>
        <w:jc w:val="both"/>
        <w:rPr>
          <w:rFonts w:asciiTheme="majorHAnsi" w:hAnsiTheme="majorHAnsi" w:cstheme="majorHAnsi"/>
          <w:bCs/>
          <w:sz w:val="22"/>
          <w:szCs w:val="22"/>
        </w:rPr>
      </w:pPr>
    </w:p>
    <w:p w14:paraId="36E0579E" w14:textId="6FD3C13A" w:rsidR="009F36F4" w:rsidRDefault="00DA4B9F" w:rsidP="00C76B57">
      <w:pPr>
        <w:pStyle w:val="ListParagraph"/>
        <w:numPr>
          <w:ilvl w:val="0"/>
          <w:numId w:val="1"/>
        </w:numPr>
        <w:ind w:left="567" w:hanging="567"/>
        <w:jc w:val="both"/>
        <w:rPr>
          <w:rFonts w:asciiTheme="majorHAnsi" w:hAnsiTheme="majorHAnsi" w:cstheme="majorHAnsi"/>
          <w:bCs/>
          <w:sz w:val="22"/>
          <w:szCs w:val="22"/>
        </w:rPr>
      </w:pPr>
      <w:r w:rsidRPr="00272845">
        <w:rPr>
          <w:rFonts w:asciiTheme="majorHAnsi" w:hAnsiTheme="majorHAnsi" w:cstheme="majorHAnsi"/>
          <w:bCs/>
          <w:sz w:val="22"/>
          <w:szCs w:val="22"/>
        </w:rPr>
        <w:t>Does YOUR JURISDICTION require insurers to</w:t>
      </w:r>
      <w:r w:rsidR="009F36F4" w:rsidRPr="00272845">
        <w:rPr>
          <w:rFonts w:asciiTheme="majorHAnsi" w:hAnsiTheme="majorHAnsi" w:cstheme="majorHAnsi"/>
          <w:bCs/>
          <w:sz w:val="22"/>
          <w:szCs w:val="22"/>
        </w:rPr>
        <w:t xml:space="preserve">? </w:t>
      </w:r>
    </w:p>
    <w:p w14:paraId="252C4C6D" w14:textId="77777777" w:rsidR="00272845" w:rsidRPr="00272845" w:rsidRDefault="00272845" w:rsidP="00272845">
      <w:pPr>
        <w:pStyle w:val="ListParagraph"/>
        <w:ind w:left="567"/>
        <w:jc w:val="both"/>
        <w:rPr>
          <w:rFonts w:asciiTheme="majorHAnsi" w:hAnsiTheme="majorHAnsi" w:cstheme="majorHAnsi"/>
          <w:bCs/>
          <w:sz w:val="22"/>
          <w:szCs w:val="22"/>
        </w:rPr>
      </w:pPr>
    </w:p>
    <w:tbl>
      <w:tblPr>
        <w:tblStyle w:val="TableGrid"/>
        <w:tblW w:w="5000" w:type="pct"/>
        <w:tblLook w:val="04A0" w:firstRow="1" w:lastRow="0" w:firstColumn="1" w:lastColumn="0" w:noHBand="0" w:noVBand="1"/>
      </w:tblPr>
      <w:tblGrid>
        <w:gridCol w:w="2877"/>
        <w:gridCol w:w="2877"/>
        <w:gridCol w:w="2876"/>
      </w:tblGrid>
      <w:tr w:rsidR="00DA4B9F" w:rsidRPr="00272845" w14:paraId="4974D130" w14:textId="77777777" w:rsidTr="00F04635">
        <w:trPr>
          <w:tblHeader/>
        </w:trPr>
        <w:tc>
          <w:tcPr>
            <w:tcW w:w="1667" w:type="pct"/>
          </w:tcPr>
          <w:p w14:paraId="578E174C" w14:textId="77777777" w:rsidR="00DA4B9F" w:rsidRPr="00272845" w:rsidRDefault="00DA4B9F" w:rsidP="00272845">
            <w:pPr>
              <w:jc w:val="both"/>
              <w:rPr>
                <w:rFonts w:asciiTheme="majorHAnsi" w:hAnsiTheme="majorHAnsi" w:cstheme="majorHAnsi"/>
                <w:sz w:val="22"/>
                <w:szCs w:val="22"/>
              </w:rPr>
            </w:pPr>
          </w:p>
        </w:tc>
        <w:tc>
          <w:tcPr>
            <w:tcW w:w="1667" w:type="pct"/>
          </w:tcPr>
          <w:p w14:paraId="0120A2B8" w14:textId="77777777" w:rsidR="00DA4B9F" w:rsidRPr="00272845" w:rsidRDefault="00DA4B9F" w:rsidP="00272845">
            <w:pPr>
              <w:jc w:val="both"/>
              <w:rPr>
                <w:rFonts w:asciiTheme="majorHAnsi" w:hAnsiTheme="majorHAnsi" w:cstheme="majorHAnsi"/>
                <w:sz w:val="22"/>
                <w:szCs w:val="22"/>
              </w:rPr>
            </w:pPr>
            <w:r w:rsidRPr="00272845">
              <w:rPr>
                <w:rFonts w:asciiTheme="majorHAnsi" w:hAnsiTheme="majorHAnsi" w:cstheme="majorHAnsi"/>
                <w:sz w:val="22"/>
                <w:szCs w:val="22"/>
              </w:rPr>
              <w:t>1. Yes</w:t>
            </w:r>
          </w:p>
        </w:tc>
        <w:tc>
          <w:tcPr>
            <w:tcW w:w="1666" w:type="pct"/>
          </w:tcPr>
          <w:p w14:paraId="5C0F13BB" w14:textId="77777777" w:rsidR="00DA4B9F" w:rsidRPr="00272845" w:rsidRDefault="00DA4B9F" w:rsidP="00272845">
            <w:pPr>
              <w:jc w:val="both"/>
              <w:rPr>
                <w:rFonts w:asciiTheme="majorHAnsi" w:hAnsiTheme="majorHAnsi" w:cstheme="majorHAnsi"/>
                <w:sz w:val="22"/>
                <w:szCs w:val="22"/>
              </w:rPr>
            </w:pPr>
            <w:r w:rsidRPr="00272845">
              <w:rPr>
                <w:rFonts w:asciiTheme="majorHAnsi" w:hAnsiTheme="majorHAnsi" w:cstheme="majorHAnsi"/>
                <w:sz w:val="22"/>
                <w:szCs w:val="22"/>
              </w:rPr>
              <w:t>2. No</w:t>
            </w:r>
          </w:p>
        </w:tc>
      </w:tr>
      <w:tr w:rsidR="00DA4B9F" w:rsidRPr="00272845" w14:paraId="72551FA8" w14:textId="77777777" w:rsidTr="00C76B57">
        <w:tc>
          <w:tcPr>
            <w:tcW w:w="1667" w:type="pct"/>
          </w:tcPr>
          <w:p w14:paraId="218A0517" w14:textId="7EFA56EC" w:rsidR="00DA4B9F" w:rsidRPr="00272845" w:rsidRDefault="00A17C0E" w:rsidP="00272845">
            <w:pPr>
              <w:rPr>
                <w:rFonts w:asciiTheme="majorHAnsi" w:hAnsiTheme="majorHAnsi" w:cstheme="majorHAnsi"/>
                <w:sz w:val="22"/>
                <w:szCs w:val="22"/>
              </w:rPr>
            </w:pPr>
            <w:r w:rsidRPr="00272845">
              <w:rPr>
                <w:rFonts w:asciiTheme="majorHAnsi" w:hAnsiTheme="majorHAnsi" w:cstheme="majorHAnsi"/>
                <w:sz w:val="22"/>
                <w:szCs w:val="22"/>
              </w:rPr>
              <w:t xml:space="preserve">a. </w:t>
            </w:r>
            <w:r w:rsidR="00B64B61" w:rsidRPr="00272845">
              <w:rPr>
                <w:rFonts w:asciiTheme="majorHAnsi" w:hAnsiTheme="majorHAnsi" w:cstheme="majorHAnsi"/>
                <w:sz w:val="22"/>
                <w:szCs w:val="22"/>
              </w:rPr>
              <w:t xml:space="preserve">Establish </w:t>
            </w:r>
            <w:r w:rsidR="00DA4B9F" w:rsidRPr="00272845">
              <w:rPr>
                <w:rFonts w:asciiTheme="majorHAnsi" w:hAnsiTheme="majorHAnsi" w:cstheme="majorHAnsi"/>
                <w:sz w:val="22"/>
                <w:szCs w:val="22"/>
              </w:rPr>
              <w:t xml:space="preserve">policies and </w:t>
            </w:r>
            <w:r w:rsidR="008F5F5F" w:rsidRPr="00272845">
              <w:rPr>
                <w:rFonts w:asciiTheme="majorHAnsi" w:hAnsiTheme="majorHAnsi" w:cstheme="majorHAnsi"/>
                <w:sz w:val="22"/>
                <w:szCs w:val="22"/>
              </w:rPr>
              <w:t xml:space="preserve">procedures </w:t>
            </w:r>
            <w:r w:rsidR="00DA4B9F" w:rsidRPr="00272845">
              <w:rPr>
                <w:rFonts w:asciiTheme="majorHAnsi" w:hAnsiTheme="majorHAnsi" w:cstheme="majorHAnsi"/>
                <w:sz w:val="22"/>
                <w:szCs w:val="22"/>
              </w:rPr>
              <w:t xml:space="preserve">to </w:t>
            </w:r>
            <w:r w:rsidR="006F1F1A" w:rsidRPr="00272845">
              <w:rPr>
                <w:rFonts w:asciiTheme="majorHAnsi" w:hAnsiTheme="majorHAnsi" w:cstheme="majorHAnsi"/>
                <w:sz w:val="22"/>
                <w:szCs w:val="22"/>
              </w:rPr>
              <w:t xml:space="preserve">deal with </w:t>
            </w:r>
            <w:r w:rsidR="003C27B7">
              <w:rPr>
                <w:rFonts w:asciiTheme="majorHAnsi" w:hAnsiTheme="majorHAnsi" w:cstheme="majorHAnsi"/>
                <w:sz w:val="22"/>
                <w:szCs w:val="22"/>
              </w:rPr>
              <w:t xml:space="preserve">received </w:t>
            </w:r>
            <w:r w:rsidR="00DA4B9F" w:rsidRPr="00272845">
              <w:rPr>
                <w:rFonts w:asciiTheme="majorHAnsi" w:hAnsiTheme="majorHAnsi" w:cstheme="majorHAnsi"/>
                <w:sz w:val="22"/>
                <w:szCs w:val="22"/>
              </w:rPr>
              <w:t>complaints in a fair manner</w:t>
            </w:r>
          </w:p>
        </w:tc>
        <w:tc>
          <w:tcPr>
            <w:tcW w:w="1667" w:type="pct"/>
          </w:tcPr>
          <w:p w14:paraId="46F2175A" w14:textId="77777777" w:rsidR="00DA4B9F" w:rsidRPr="00272845" w:rsidRDefault="00DA4B9F" w:rsidP="00272845">
            <w:pPr>
              <w:rPr>
                <w:rFonts w:asciiTheme="majorHAnsi" w:hAnsiTheme="majorHAnsi" w:cstheme="majorHAnsi"/>
                <w:sz w:val="22"/>
                <w:szCs w:val="22"/>
              </w:rPr>
            </w:pPr>
          </w:p>
        </w:tc>
        <w:tc>
          <w:tcPr>
            <w:tcW w:w="1666" w:type="pct"/>
          </w:tcPr>
          <w:p w14:paraId="5076A2EC" w14:textId="77777777" w:rsidR="00DA4B9F" w:rsidRPr="00272845" w:rsidRDefault="00DA4B9F" w:rsidP="00272845">
            <w:pPr>
              <w:rPr>
                <w:rFonts w:asciiTheme="majorHAnsi" w:hAnsiTheme="majorHAnsi" w:cstheme="majorHAnsi"/>
                <w:sz w:val="22"/>
                <w:szCs w:val="22"/>
              </w:rPr>
            </w:pPr>
          </w:p>
        </w:tc>
      </w:tr>
      <w:tr w:rsidR="00DA4B9F" w:rsidRPr="00272845" w14:paraId="5FDC1C2C" w14:textId="77777777" w:rsidTr="00C76B57">
        <w:tc>
          <w:tcPr>
            <w:tcW w:w="1667" w:type="pct"/>
          </w:tcPr>
          <w:p w14:paraId="25A0F0EA" w14:textId="2BAED4FF" w:rsidR="00DA4B9F" w:rsidRPr="00272845" w:rsidRDefault="006F1F1A" w:rsidP="00272845">
            <w:pPr>
              <w:rPr>
                <w:rFonts w:asciiTheme="majorHAnsi" w:hAnsiTheme="majorHAnsi" w:cstheme="majorHAnsi"/>
                <w:sz w:val="22"/>
                <w:szCs w:val="22"/>
              </w:rPr>
            </w:pPr>
            <w:r w:rsidRPr="00272845">
              <w:rPr>
                <w:rFonts w:asciiTheme="majorHAnsi" w:hAnsiTheme="majorHAnsi" w:cstheme="majorHAnsi"/>
                <w:sz w:val="22"/>
                <w:szCs w:val="22"/>
              </w:rPr>
              <w:t>b</w:t>
            </w:r>
            <w:r w:rsidR="00DA4B9F" w:rsidRPr="00272845">
              <w:rPr>
                <w:rFonts w:asciiTheme="majorHAnsi" w:hAnsiTheme="majorHAnsi" w:cstheme="majorHAnsi"/>
                <w:sz w:val="22"/>
                <w:szCs w:val="22"/>
              </w:rPr>
              <w:t xml:space="preserve">. </w:t>
            </w:r>
            <w:r w:rsidR="00B02FF7" w:rsidRPr="00272845">
              <w:rPr>
                <w:rFonts w:asciiTheme="majorHAnsi" w:hAnsiTheme="majorHAnsi" w:cstheme="majorHAnsi"/>
                <w:sz w:val="22"/>
                <w:szCs w:val="22"/>
              </w:rPr>
              <w:t>K</w:t>
            </w:r>
            <w:r w:rsidR="00DA4B9F" w:rsidRPr="00272845">
              <w:rPr>
                <w:rFonts w:asciiTheme="majorHAnsi" w:hAnsiTheme="majorHAnsi" w:cstheme="majorHAnsi"/>
                <w:sz w:val="22"/>
                <w:szCs w:val="22"/>
              </w:rPr>
              <w:t xml:space="preserve">eep records and </w:t>
            </w:r>
            <w:r w:rsidR="003D4FB8" w:rsidRPr="00272845">
              <w:rPr>
                <w:rFonts w:asciiTheme="majorHAnsi" w:hAnsiTheme="majorHAnsi" w:cstheme="majorHAnsi"/>
                <w:sz w:val="22"/>
                <w:szCs w:val="22"/>
              </w:rPr>
              <w:t xml:space="preserve">record </w:t>
            </w:r>
            <w:r w:rsidR="00DA4B9F" w:rsidRPr="00272845">
              <w:rPr>
                <w:rFonts w:asciiTheme="majorHAnsi" w:hAnsiTheme="majorHAnsi" w:cstheme="majorHAnsi"/>
                <w:sz w:val="22"/>
                <w:szCs w:val="22"/>
              </w:rPr>
              <w:t>resolution measures</w:t>
            </w:r>
            <w:r w:rsidRPr="00272845">
              <w:rPr>
                <w:rFonts w:asciiTheme="majorHAnsi" w:hAnsiTheme="majorHAnsi" w:cstheme="majorHAnsi"/>
                <w:sz w:val="22"/>
                <w:szCs w:val="22"/>
              </w:rPr>
              <w:t xml:space="preserve"> for each complaint</w:t>
            </w:r>
            <w:r w:rsidR="003C27B7">
              <w:rPr>
                <w:rFonts w:asciiTheme="majorHAnsi" w:hAnsiTheme="majorHAnsi" w:cstheme="majorHAnsi"/>
                <w:sz w:val="22"/>
                <w:szCs w:val="22"/>
              </w:rPr>
              <w:t xml:space="preserve"> received</w:t>
            </w:r>
          </w:p>
        </w:tc>
        <w:tc>
          <w:tcPr>
            <w:tcW w:w="1667" w:type="pct"/>
          </w:tcPr>
          <w:p w14:paraId="2A46FB61" w14:textId="77777777" w:rsidR="00DA4B9F" w:rsidRPr="00272845" w:rsidRDefault="00DA4B9F" w:rsidP="00272845">
            <w:pPr>
              <w:rPr>
                <w:rFonts w:asciiTheme="majorHAnsi" w:hAnsiTheme="majorHAnsi" w:cstheme="majorHAnsi"/>
                <w:sz w:val="22"/>
                <w:szCs w:val="22"/>
              </w:rPr>
            </w:pPr>
          </w:p>
        </w:tc>
        <w:tc>
          <w:tcPr>
            <w:tcW w:w="1666" w:type="pct"/>
          </w:tcPr>
          <w:p w14:paraId="00267ED3" w14:textId="77777777" w:rsidR="00DA4B9F" w:rsidRPr="00272845" w:rsidRDefault="00DA4B9F" w:rsidP="00272845">
            <w:pPr>
              <w:rPr>
                <w:rFonts w:asciiTheme="majorHAnsi" w:hAnsiTheme="majorHAnsi" w:cstheme="majorHAnsi"/>
                <w:sz w:val="22"/>
                <w:szCs w:val="22"/>
              </w:rPr>
            </w:pPr>
          </w:p>
        </w:tc>
      </w:tr>
      <w:tr w:rsidR="00693DD0" w:rsidRPr="00272845" w14:paraId="3E44AA2B" w14:textId="77777777" w:rsidTr="00C76B57">
        <w:tc>
          <w:tcPr>
            <w:tcW w:w="1667" w:type="pct"/>
          </w:tcPr>
          <w:p w14:paraId="76BFE237" w14:textId="649D56CB" w:rsidR="00693DD0" w:rsidRPr="00C76B57" w:rsidRDefault="00693DD0" w:rsidP="00745B69">
            <w:pPr>
              <w:rPr>
                <w:rFonts w:asciiTheme="majorHAnsi" w:hAnsiTheme="majorHAnsi" w:cstheme="majorHAnsi"/>
                <w:sz w:val="22"/>
                <w:szCs w:val="22"/>
              </w:rPr>
            </w:pPr>
            <w:r>
              <w:rPr>
                <w:rFonts w:asciiTheme="majorHAnsi" w:hAnsiTheme="majorHAnsi" w:cstheme="majorHAnsi"/>
                <w:sz w:val="22"/>
                <w:szCs w:val="22"/>
              </w:rPr>
              <w:t>c. Respond to complaints without unnecessary delay</w:t>
            </w:r>
          </w:p>
        </w:tc>
        <w:tc>
          <w:tcPr>
            <w:tcW w:w="1667" w:type="pct"/>
          </w:tcPr>
          <w:p w14:paraId="3A5655DC" w14:textId="77777777" w:rsidR="00693DD0" w:rsidRPr="00272845" w:rsidRDefault="00693DD0" w:rsidP="00272845">
            <w:pPr>
              <w:rPr>
                <w:rFonts w:asciiTheme="majorHAnsi" w:hAnsiTheme="majorHAnsi" w:cstheme="majorHAnsi"/>
                <w:sz w:val="22"/>
                <w:szCs w:val="22"/>
              </w:rPr>
            </w:pPr>
          </w:p>
        </w:tc>
        <w:tc>
          <w:tcPr>
            <w:tcW w:w="1666" w:type="pct"/>
          </w:tcPr>
          <w:p w14:paraId="1D28B8C2" w14:textId="77777777" w:rsidR="00693DD0" w:rsidRPr="00272845" w:rsidRDefault="00693DD0" w:rsidP="00272845">
            <w:pPr>
              <w:rPr>
                <w:rFonts w:asciiTheme="majorHAnsi" w:hAnsiTheme="majorHAnsi" w:cstheme="majorHAnsi"/>
                <w:sz w:val="22"/>
                <w:szCs w:val="22"/>
              </w:rPr>
            </w:pPr>
          </w:p>
        </w:tc>
      </w:tr>
      <w:tr w:rsidR="00745B69" w:rsidRPr="00272845" w14:paraId="14DED7EF" w14:textId="77777777" w:rsidTr="00C76B57">
        <w:tc>
          <w:tcPr>
            <w:tcW w:w="1667" w:type="pct"/>
          </w:tcPr>
          <w:p w14:paraId="2BBC7EF2" w14:textId="563C39BE" w:rsidR="00745B69" w:rsidRPr="00334CB5" w:rsidRDefault="00334CB5" w:rsidP="00334CB5">
            <w:pPr>
              <w:rPr>
                <w:rFonts w:asciiTheme="majorHAnsi" w:hAnsiTheme="majorHAnsi" w:cstheme="majorHAnsi"/>
                <w:sz w:val="22"/>
                <w:szCs w:val="22"/>
              </w:rPr>
            </w:pPr>
            <w:r w:rsidRPr="00334CB5">
              <w:rPr>
                <w:rFonts w:asciiTheme="majorHAnsi" w:hAnsiTheme="majorHAnsi" w:cstheme="majorHAnsi"/>
                <w:sz w:val="22"/>
                <w:szCs w:val="22"/>
              </w:rPr>
              <w:t>d.</w:t>
            </w:r>
            <w:r>
              <w:rPr>
                <w:rFonts w:asciiTheme="majorHAnsi" w:hAnsiTheme="majorHAnsi" w:cstheme="majorHAnsi"/>
                <w:sz w:val="22"/>
                <w:szCs w:val="22"/>
              </w:rPr>
              <w:t xml:space="preserve"> </w:t>
            </w:r>
            <w:r w:rsidR="00745B69" w:rsidRPr="00334CB5">
              <w:rPr>
                <w:rFonts w:asciiTheme="majorHAnsi" w:hAnsiTheme="majorHAnsi" w:cstheme="majorHAnsi"/>
                <w:sz w:val="22"/>
                <w:szCs w:val="22"/>
              </w:rPr>
              <w:t xml:space="preserve">Keep complainants informed about the handling of the complaint </w:t>
            </w:r>
          </w:p>
        </w:tc>
        <w:tc>
          <w:tcPr>
            <w:tcW w:w="1667" w:type="pct"/>
          </w:tcPr>
          <w:p w14:paraId="795EDBF5" w14:textId="77777777" w:rsidR="00745B69" w:rsidRPr="00272845" w:rsidRDefault="00745B69" w:rsidP="00272845">
            <w:pPr>
              <w:rPr>
                <w:rFonts w:asciiTheme="majorHAnsi" w:hAnsiTheme="majorHAnsi" w:cstheme="majorHAnsi"/>
                <w:sz w:val="22"/>
                <w:szCs w:val="22"/>
              </w:rPr>
            </w:pPr>
          </w:p>
        </w:tc>
        <w:tc>
          <w:tcPr>
            <w:tcW w:w="1666" w:type="pct"/>
          </w:tcPr>
          <w:p w14:paraId="4729423C" w14:textId="77777777" w:rsidR="00745B69" w:rsidRPr="00272845" w:rsidRDefault="00745B69" w:rsidP="00272845">
            <w:pPr>
              <w:rPr>
                <w:rFonts w:asciiTheme="majorHAnsi" w:hAnsiTheme="majorHAnsi" w:cstheme="majorHAnsi"/>
                <w:sz w:val="22"/>
                <w:szCs w:val="22"/>
              </w:rPr>
            </w:pPr>
          </w:p>
        </w:tc>
      </w:tr>
      <w:tr w:rsidR="00C76B57" w:rsidRPr="00272845" w14:paraId="1D952003" w14:textId="77777777" w:rsidTr="00C76B57">
        <w:tc>
          <w:tcPr>
            <w:tcW w:w="1667" w:type="pct"/>
          </w:tcPr>
          <w:p w14:paraId="2EABCED3" w14:textId="03178CCE" w:rsidR="00C76B57" w:rsidRPr="00272845" w:rsidRDefault="00745B69" w:rsidP="005E618D">
            <w:pPr>
              <w:rPr>
                <w:rFonts w:asciiTheme="majorHAnsi" w:hAnsiTheme="majorHAnsi" w:cstheme="majorHAnsi"/>
                <w:sz w:val="22"/>
                <w:szCs w:val="22"/>
              </w:rPr>
            </w:pPr>
            <w:r>
              <w:rPr>
                <w:rFonts w:asciiTheme="majorHAnsi" w:hAnsiTheme="majorHAnsi" w:cstheme="majorHAnsi"/>
                <w:sz w:val="22"/>
                <w:szCs w:val="22"/>
              </w:rPr>
              <w:t>e</w:t>
            </w:r>
            <w:r w:rsidR="00C76B57" w:rsidRPr="00C76B57">
              <w:rPr>
                <w:rFonts w:asciiTheme="majorHAnsi" w:hAnsiTheme="majorHAnsi" w:cstheme="majorHAnsi"/>
                <w:sz w:val="22"/>
                <w:szCs w:val="22"/>
              </w:rPr>
              <w:t>.</w:t>
            </w:r>
            <w:r w:rsidR="00C76B57" w:rsidRPr="00272845">
              <w:rPr>
                <w:rFonts w:asciiTheme="majorHAnsi" w:hAnsiTheme="majorHAnsi" w:cstheme="majorHAnsi"/>
                <w:sz w:val="22"/>
                <w:szCs w:val="22"/>
              </w:rPr>
              <w:t xml:space="preserve"> Make information on policies and procedures on complaints handling available to customers </w:t>
            </w:r>
          </w:p>
        </w:tc>
        <w:tc>
          <w:tcPr>
            <w:tcW w:w="1667" w:type="pct"/>
          </w:tcPr>
          <w:p w14:paraId="102A5277" w14:textId="77777777" w:rsidR="00C76B57" w:rsidRPr="00272845" w:rsidRDefault="00C76B57" w:rsidP="005E618D">
            <w:pPr>
              <w:rPr>
                <w:rFonts w:asciiTheme="majorHAnsi" w:hAnsiTheme="majorHAnsi" w:cstheme="majorHAnsi"/>
                <w:sz w:val="22"/>
                <w:szCs w:val="22"/>
              </w:rPr>
            </w:pPr>
          </w:p>
        </w:tc>
        <w:tc>
          <w:tcPr>
            <w:tcW w:w="1666" w:type="pct"/>
          </w:tcPr>
          <w:p w14:paraId="42AA6297" w14:textId="77777777" w:rsidR="00C76B57" w:rsidRPr="00272845" w:rsidRDefault="00C76B57" w:rsidP="005E618D">
            <w:pPr>
              <w:rPr>
                <w:rFonts w:asciiTheme="majorHAnsi" w:hAnsiTheme="majorHAnsi" w:cstheme="majorHAnsi"/>
                <w:sz w:val="22"/>
                <w:szCs w:val="22"/>
              </w:rPr>
            </w:pPr>
          </w:p>
        </w:tc>
      </w:tr>
      <w:tr w:rsidR="00C76B57" w:rsidRPr="00272845" w14:paraId="2488E412" w14:textId="77777777" w:rsidTr="00C76B57">
        <w:tc>
          <w:tcPr>
            <w:tcW w:w="1667" w:type="pct"/>
          </w:tcPr>
          <w:p w14:paraId="243AD7F1" w14:textId="39817342" w:rsidR="00C76B57" w:rsidRPr="00272845" w:rsidRDefault="00334CB5" w:rsidP="005E618D">
            <w:pPr>
              <w:rPr>
                <w:rFonts w:asciiTheme="majorHAnsi" w:hAnsiTheme="majorHAnsi" w:cstheme="majorHAnsi"/>
                <w:sz w:val="22"/>
                <w:szCs w:val="22"/>
              </w:rPr>
            </w:pPr>
            <w:r>
              <w:rPr>
                <w:rFonts w:asciiTheme="majorHAnsi" w:hAnsiTheme="majorHAnsi" w:cstheme="majorHAnsi"/>
                <w:sz w:val="22"/>
                <w:szCs w:val="22"/>
              </w:rPr>
              <w:t>f</w:t>
            </w:r>
            <w:r w:rsidR="00C76B57" w:rsidRPr="00272845">
              <w:rPr>
                <w:rFonts w:asciiTheme="majorHAnsi" w:hAnsiTheme="majorHAnsi" w:cstheme="majorHAnsi"/>
                <w:sz w:val="22"/>
                <w:szCs w:val="22"/>
              </w:rPr>
              <w:t xml:space="preserve">. </w:t>
            </w:r>
            <w:proofErr w:type="spellStart"/>
            <w:r w:rsidR="00C76B57" w:rsidRPr="00272845">
              <w:rPr>
                <w:rFonts w:asciiTheme="majorHAnsi" w:hAnsiTheme="majorHAnsi" w:cstheme="majorHAnsi"/>
                <w:sz w:val="22"/>
                <w:szCs w:val="22"/>
              </w:rPr>
              <w:t>Analyse</w:t>
            </w:r>
            <w:proofErr w:type="spellEnd"/>
            <w:r w:rsidR="00C76B57" w:rsidRPr="00272845">
              <w:rPr>
                <w:rFonts w:asciiTheme="majorHAnsi" w:hAnsiTheme="majorHAnsi" w:cstheme="majorHAnsi"/>
                <w:sz w:val="22"/>
                <w:szCs w:val="22"/>
              </w:rPr>
              <w:t xml:space="preserve"> received complaints to identify trends and recurring risks</w:t>
            </w:r>
          </w:p>
        </w:tc>
        <w:tc>
          <w:tcPr>
            <w:tcW w:w="1667" w:type="pct"/>
          </w:tcPr>
          <w:p w14:paraId="007B001D" w14:textId="77777777" w:rsidR="00C76B57" w:rsidRPr="00272845" w:rsidRDefault="00C76B57" w:rsidP="005E618D">
            <w:pPr>
              <w:rPr>
                <w:rFonts w:asciiTheme="majorHAnsi" w:hAnsiTheme="majorHAnsi" w:cstheme="majorHAnsi"/>
                <w:sz w:val="22"/>
                <w:szCs w:val="22"/>
              </w:rPr>
            </w:pPr>
          </w:p>
        </w:tc>
        <w:tc>
          <w:tcPr>
            <w:tcW w:w="1666" w:type="pct"/>
          </w:tcPr>
          <w:p w14:paraId="09BFF78F" w14:textId="77777777" w:rsidR="00C76B57" w:rsidRPr="00272845" w:rsidRDefault="00C76B57" w:rsidP="005E618D">
            <w:pPr>
              <w:rPr>
                <w:rFonts w:asciiTheme="majorHAnsi" w:hAnsiTheme="majorHAnsi" w:cstheme="majorHAnsi"/>
                <w:sz w:val="22"/>
                <w:szCs w:val="22"/>
              </w:rPr>
            </w:pPr>
          </w:p>
        </w:tc>
      </w:tr>
      <w:tr w:rsidR="00C76B57" w:rsidRPr="00272845" w14:paraId="5F380572" w14:textId="77777777" w:rsidTr="00C76B57">
        <w:tc>
          <w:tcPr>
            <w:tcW w:w="1667" w:type="pct"/>
          </w:tcPr>
          <w:p w14:paraId="32A25195" w14:textId="29A8CE93" w:rsidR="00C76B57" w:rsidRPr="00272845" w:rsidRDefault="00334CB5" w:rsidP="005E618D">
            <w:pPr>
              <w:rPr>
                <w:rFonts w:asciiTheme="majorHAnsi" w:hAnsiTheme="majorHAnsi" w:cstheme="majorHAnsi"/>
                <w:sz w:val="22"/>
                <w:szCs w:val="22"/>
              </w:rPr>
            </w:pPr>
            <w:r>
              <w:rPr>
                <w:rFonts w:asciiTheme="majorHAnsi" w:hAnsiTheme="majorHAnsi" w:cstheme="majorHAnsi"/>
                <w:sz w:val="22"/>
                <w:szCs w:val="22"/>
              </w:rPr>
              <w:t>g</w:t>
            </w:r>
            <w:r w:rsidR="00C76B57" w:rsidRPr="00272845">
              <w:rPr>
                <w:rFonts w:asciiTheme="majorHAnsi" w:hAnsiTheme="majorHAnsi" w:cstheme="majorHAnsi"/>
                <w:sz w:val="22"/>
                <w:szCs w:val="22"/>
              </w:rPr>
              <w:t xml:space="preserve">. </w:t>
            </w:r>
            <w:proofErr w:type="spellStart"/>
            <w:r w:rsidR="00C76B57" w:rsidRPr="00272845">
              <w:rPr>
                <w:rFonts w:asciiTheme="majorHAnsi" w:hAnsiTheme="majorHAnsi" w:cstheme="majorHAnsi"/>
                <w:sz w:val="22"/>
                <w:szCs w:val="22"/>
              </w:rPr>
              <w:t>Analyse</w:t>
            </w:r>
            <w:proofErr w:type="spellEnd"/>
            <w:r w:rsidR="00C76B57" w:rsidRPr="00272845">
              <w:rPr>
                <w:rFonts w:asciiTheme="majorHAnsi" w:hAnsiTheme="majorHAnsi" w:cstheme="majorHAnsi"/>
                <w:sz w:val="22"/>
                <w:szCs w:val="22"/>
              </w:rPr>
              <w:t xml:space="preserve">  complaints </w:t>
            </w:r>
            <w:r w:rsidR="00F85151">
              <w:rPr>
                <w:rFonts w:asciiTheme="majorHAnsi" w:hAnsiTheme="majorHAnsi" w:cstheme="majorHAnsi"/>
                <w:sz w:val="22"/>
                <w:szCs w:val="22"/>
              </w:rPr>
              <w:t xml:space="preserve">received </w:t>
            </w:r>
            <w:r w:rsidR="00C76B57" w:rsidRPr="00272845">
              <w:rPr>
                <w:rFonts w:asciiTheme="majorHAnsi" w:hAnsiTheme="majorHAnsi" w:cstheme="majorHAnsi"/>
                <w:sz w:val="22"/>
                <w:szCs w:val="22"/>
              </w:rPr>
              <w:t xml:space="preserve">against intermediaries in respect of products the intermediaries have distributed on their behalf </w:t>
            </w:r>
          </w:p>
        </w:tc>
        <w:tc>
          <w:tcPr>
            <w:tcW w:w="1667" w:type="pct"/>
          </w:tcPr>
          <w:p w14:paraId="18208474" w14:textId="77777777" w:rsidR="00C76B57" w:rsidRPr="00272845" w:rsidRDefault="00C76B57" w:rsidP="005E618D">
            <w:pPr>
              <w:rPr>
                <w:rFonts w:asciiTheme="majorHAnsi" w:hAnsiTheme="majorHAnsi" w:cstheme="majorHAnsi"/>
                <w:sz w:val="22"/>
                <w:szCs w:val="22"/>
              </w:rPr>
            </w:pPr>
          </w:p>
        </w:tc>
        <w:tc>
          <w:tcPr>
            <w:tcW w:w="1666" w:type="pct"/>
          </w:tcPr>
          <w:p w14:paraId="328624A1" w14:textId="77777777" w:rsidR="00C76B57" w:rsidRPr="00272845" w:rsidRDefault="00C76B57" w:rsidP="005E618D">
            <w:pPr>
              <w:rPr>
                <w:rFonts w:asciiTheme="majorHAnsi" w:hAnsiTheme="majorHAnsi" w:cstheme="majorHAnsi"/>
                <w:sz w:val="22"/>
                <w:szCs w:val="22"/>
              </w:rPr>
            </w:pPr>
          </w:p>
        </w:tc>
      </w:tr>
    </w:tbl>
    <w:p w14:paraId="68447241" w14:textId="77777777" w:rsidR="00272845" w:rsidRDefault="00272845" w:rsidP="00272845">
      <w:pPr>
        <w:rPr>
          <w:rFonts w:asciiTheme="majorHAnsi" w:hAnsiTheme="majorHAnsi" w:cstheme="majorHAnsi"/>
          <w:sz w:val="22"/>
          <w:szCs w:val="22"/>
        </w:rPr>
      </w:pPr>
    </w:p>
    <w:p w14:paraId="6E69ABE0" w14:textId="77777777" w:rsidR="00272845" w:rsidRPr="00730F62" w:rsidRDefault="00272845" w:rsidP="00272845">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72845" w14:paraId="36EF9999" w14:textId="77777777" w:rsidTr="0028200F">
        <w:tc>
          <w:tcPr>
            <w:tcW w:w="8647" w:type="dxa"/>
          </w:tcPr>
          <w:p w14:paraId="66F3B106" w14:textId="77777777" w:rsidR="00272845" w:rsidRDefault="00272845" w:rsidP="0028200F">
            <w:pPr>
              <w:rPr>
                <w:lang w:val="en-GB"/>
              </w:rPr>
            </w:pPr>
          </w:p>
          <w:p w14:paraId="2DDB2EBD" w14:textId="77777777" w:rsidR="00272845" w:rsidRDefault="00272845" w:rsidP="0028200F">
            <w:pPr>
              <w:rPr>
                <w:lang w:val="en-GB"/>
              </w:rPr>
            </w:pPr>
          </w:p>
          <w:p w14:paraId="4C9CD04B" w14:textId="77777777" w:rsidR="00272845" w:rsidRDefault="00272845" w:rsidP="0028200F">
            <w:pPr>
              <w:rPr>
                <w:lang w:val="en-GB"/>
              </w:rPr>
            </w:pPr>
          </w:p>
        </w:tc>
      </w:tr>
    </w:tbl>
    <w:p w14:paraId="16128E97" w14:textId="5966A1BF" w:rsidR="00033A15" w:rsidRDefault="00033A15" w:rsidP="00033A15">
      <w:pPr>
        <w:pStyle w:val="ListParagraph"/>
        <w:ind w:left="567"/>
        <w:jc w:val="both"/>
        <w:rPr>
          <w:rFonts w:asciiTheme="majorHAnsi" w:hAnsiTheme="majorHAnsi" w:cstheme="majorHAnsi"/>
          <w:bCs/>
          <w:sz w:val="22"/>
          <w:szCs w:val="22"/>
        </w:rPr>
      </w:pPr>
    </w:p>
    <w:p w14:paraId="51580ECD" w14:textId="77777777" w:rsidR="00854CC0" w:rsidRDefault="00854CC0" w:rsidP="00033A15">
      <w:pPr>
        <w:pStyle w:val="ListParagraph"/>
        <w:ind w:left="567"/>
        <w:jc w:val="both"/>
        <w:rPr>
          <w:rFonts w:asciiTheme="majorHAnsi" w:hAnsiTheme="majorHAnsi" w:cstheme="majorHAnsi"/>
          <w:bCs/>
          <w:sz w:val="22"/>
          <w:szCs w:val="22"/>
        </w:rPr>
      </w:pPr>
    </w:p>
    <w:p w14:paraId="1B95C040" w14:textId="0B389E03" w:rsidR="009F36F4" w:rsidRDefault="009F36F4" w:rsidP="00C76B57">
      <w:pPr>
        <w:pStyle w:val="ListParagraph"/>
        <w:numPr>
          <w:ilvl w:val="0"/>
          <w:numId w:val="1"/>
        </w:numPr>
        <w:ind w:left="567" w:hanging="567"/>
        <w:jc w:val="both"/>
        <w:rPr>
          <w:rFonts w:asciiTheme="majorHAnsi" w:hAnsiTheme="majorHAnsi" w:cstheme="majorHAnsi"/>
          <w:bCs/>
          <w:sz w:val="22"/>
          <w:szCs w:val="22"/>
        </w:rPr>
      </w:pPr>
      <w:r w:rsidRPr="00272845">
        <w:rPr>
          <w:rFonts w:asciiTheme="majorHAnsi" w:hAnsiTheme="majorHAnsi" w:cstheme="majorHAnsi"/>
          <w:bCs/>
          <w:sz w:val="22"/>
          <w:szCs w:val="22"/>
        </w:rPr>
        <w:t xml:space="preserve">How does YOUR </w:t>
      </w:r>
      <w:r w:rsidR="00A74BE2">
        <w:rPr>
          <w:rFonts w:asciiTheme="majorHAnsi" w:hAnsiTheme="majorHAnsi" w:cstheme="majorHAnsi"/>
          <w:bCs/>
          <w:sz w:val="22"/>
          <w:szCs w:val="22"/>
        </w:rPr>
        <w:t>JURISDICTION</w:t>
      </w:r>
      <w:r w:rsidR="00B0651F" w:rsidRPr="00272845">
        <w:rPr>
          <w:rFonts w:asciiTheme="majorHAnsi" w:hAnsiTheme="majorHAnsi" w:cstheme="majorHAnsi"/>
          <w:bCs/>
          <w:sz w:val="22"/>
          <w:szCs w:val="22"/>
        </w:rPr>
        <w:t xml:space="preserve"> </w:t>
      </w:r>
      <w:r w:rsidR="00D86DE2" w:rsidRPr="00272845">
        <w:rPr>
          <w:rFonts w:asciiTheme="majorHAnsi" w:hAnsiTheme="majorHAnsi" w:cstheme="majorHAnsi"/>
          <w:bCs/>
          <w:sz w:val="22"/>
          <w:szCs w:val="22"/>
        </w:rPr>
        <w:t>review</w:t>
      </w:r>
      <w:r w:rsidR="00760686" w:rsidRPr="00272845">
        <w:rPr>
          <w:rFonts w:asciiTheme="majorHAnsi" w:hAnsiTheme="majorHAnsi" w:cstheme="majorHAnsi"/>
          <w:bCs/>
          <w:sz w:val="22"/>
          <w:szCs w:val="22"/>
        </w:rPr>
        <w:t xml:space="preserve"> </w:t>
      </w:r>
      <w:r w:rsidR="00E70C1E">
        <w:rPr>
          <w:rFonts w:asciiTheme="majorHAnsi" w:hAnsiTheme="majorHAnsi" w:cstheme="majorHAnsi"/>
          <w:bCs/>
          <w:sz w:val="22"/>
          <w:szCs w:val="22"/>
        </w:rPr>
        <w:t>whether</w:t>
      </w:r>
      <w:r w:rsidR="00EA4320">
        <w:rPr>
          <w:rFonts w:asciiTheme="majorHAnsi" w:hAnsiTheme="majorHAnsi" w:cstheme="majorHAnsi"/>
          <w:bCs/>
          <w:sz w:val="22"/>
          <w:szCs w:val="22"/>
        </w:rPr>
        <w:t xml:space="preserve"> </w:t>
      </w:r>
      <w:r w:rsidR="00E70C1E">
        <w:rPr>
          <w:rFonts w:asciiTheme="majorHAnsi" w:hAnsiTheme="majorHAnsi" w:cstheme="majorHAnsi"/>
          <w:bCs/>
          <w:sz w:val="22"/>
          <w:szCs w:val="22"/>
        </w:rPr>
        <w:t xml:space="preserve">insurers </w:t>
      </w:r>
      <w:r w:rsidRPr="00272845">
        <w:rPr>
          <w:rFonts w:asciiTheme="majorHAnsi" w:hAnsiTheme="majorHAnsi" w:cstheme="majorHAnsi"/>
          <w:bCs/>
          <w:sz w:val="22"/>
          <w:szCs w:val="22"/>
        </w:rPr>
        <w:t>handl</w:t>
      </w:r>
      <w:r w:rsidR="00E70C1E">
        <w:rPr>
          <w:rFonts w:asciiTheme="majorHAnsi" w:hAnsiTheme="majorHAnsi" w:cstheme="majorHAnsi"/>
          <w:bCs/>
          <w:sz w:val="22"/>
          <w:szCs w:val="22"/>
        </w:rPr>
        <w:t>e</w:t>
      </w:r>
      <w:r w:rsidRPr="00272845">
        <w:rPr>
          <w:rFonts w:asciiTheme="majorHAnsi" w:hAnsiTheme="majorHAnsi" w:cstheme="majorHAnsi"/>
          <w:bCs/>
          <w:sz w:val="22"/>
          <w:szCs w:val="22"/>
        </w:rPr>
        <w:t xml:space="preserve"> complaints in a timely and fair manner? </w:t>
      </w:r>
    </w:p>
    <w:p w14:paraId="56DAF7E9" w14:textId="77777777" w:rsidR="00841CDC" w:rsidRPr="00272845" w:rsidRDefault="00841CDC" w:rsidP="00C76B57">
      <w:pPr>
        <w:pStyle w:val="ListParagraph"/>
        <w:ind w:left="567"/>
        <w:jc w:val="both"/>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2917"/>
        <w:gridCol w:w="2857"/>
        <w:gridCol w:w="2856"/>
      </w:tblGrid>
      <w:tr w:rsidR="0001388F" w:rsidRPr="00272845" w14:paraId="6406998B" w14:textId="77777777" w:rsidTr="006E14C9">
        <w:tc>
          <w:tcPr>
            <w:tcW w:w="2917" w:type="dxa"/>
          </w:tcPr>
          <w:p w14:paraId="5AFD0DCC" w14:textId="77777777" w:rsidR="0001388F" w:rsidRPr="00272845" w:rsidRDefault="0001388F" w:rsidP="00272845">
            <w:pPr>
              <w:jc w:val="both"/>
              <w:rPr>
                <w:rFonts w:asciiTheme="majorHAnsi" w:hAnsiTheme="majorHAnsi" w:cstheme="majorHAnsi"/>
                <w:sz w:val="22"/>
                <w:szCs w:val="22"/>
              </w:rPr>
            </w:pPr>
          </w:p>
        </w:tc>
        <w:tc>
          <w:tcPr>
            <w:tcW w:w="2857" w:type="dxa"/>
          </w:tcPr>
          <w:p w14:paraId="39072DF1" w14:textId="77777777" w:rsidR="0001388F" w:rsidRPr="00272845" w:rsidRDefault="0001388F" w:rsidP="00272845">
            <w:pPr>
              <w:jc w:val="both"/>
              <w:rPr>
                <w:rFonts w:asciiTheme="majorHAnsi" w:hAnsiTheme="majorHAnsi" w:cstheme="majorHAnsi"/>
                <w:sz w:val="22"/>
                <w:szCs w:val="22"/>
              </w:rPr>
            </w:pPr>
            <w:r w:rsidRPr="00272845">
              <w:rPr>
                <w:rFonts w:asciiTheme="majorHAnsi" w:hAnsiTheme="majorHAnsi" w:cstheme="majorHAnsi"/>
                <w:bCs/>
                <w:sz w:val="22"/>
                <w:szCs w:val="22"/>
              </w:rPr>
              <w:t>1. Yes</w:t>
            </w:r>
          </w:p>
        </w:tc>
        <w:tc>
          <w:tcPr>
            <w:tcW w:w="2856" w:type="dxa"/>
          </w:tcPr>
          <w:p w14:paraId="637A406E" w14:textId="77777777" w:rsidR="0001388F" w:rsidRPr="00272845" w:rsidRDefault="0001388F" w:rsidP="00272845">
            <w:pPr>
              <w:jc w:val="both"/>
              <w:rPr>
                <w:rFonts w:asciiTheme="majorHAnsi" w:hAnsiTheme="majorHAnsi" w:cstheme="majorHAnsi"/>
                <w:sz w:val="22"/>
                <w:szCs w:val="22"/>
              </w:rPr>
            </w:pPr>
            <w:r w:rsidRPr="00272845">
              <w:rPr>
                <w:rFonts w:asciiTheme="majorHAnsi" w:hAnsiTheme="majorHAnsi" w:cstheme="majorHAnsi"/>
                <w:bCs/>
                <w:sz w:val="22"/>
                <w:szCs w:val="22"/>
              </w:rPr>
              <w:t>2. No</w:t>
            </w:r>
          </w:p>
        </w:tc>
      </w:tr>
      <w:tr w:rsidR="0001388F" w:rsidRPr="00272845" w14:paraId="13870662" w14:textId="77777777" w:rsidTr="006E14C9">
        <w:tc>
          <w:tcPr>
            <w:tcW w:w="2917" w:type="dxa"/>
          </w:tcPr>
          <w:p w14:paraId="6C3D64AD" w14:textId="392A52D0" w:rsidR="0001388F" w:rsidRPr="00272845" w:rsidRDefault="0001388F" w:rsidP="00272845">
            <w:pPr>
              <w:rPr>
                <w:rFonts w:asciiTheme="majorHAnsi" w:hAnsiTheme="majorHAnsi" w:cstheme="majorHAnsi"/>
                <w:sz w:val="22"/>
                <w:szCs w:val="22"/>
              </w:rPr>
            </w:pPr>
            <w:r w:rsidRPr="00272845">
              <w:rPr>
                <w:rFonts w:asciiTheme="majorHAnsi" w:hAnsiTheme="majorHAnsi" w:cstheme="majorHAnsi"/>
                <w:sz w:val="22"/>
                <w:szCs w:val="22"/>
              </w:rPr>
              <w:t xml:space="preserve">a. </w:t>
            </w:r>
            <w:r w:rsidR="00725E94">
              <w:rPr>
                <w:rFonts w:asciiTheme="majorHAnsi" w:hAnsiTheme="majorHAnsi" w:cstheme="majorHAnsi"/>
                <w:sz w:val="22"/>
                <w:szCs w:val="22"/>
              </w:rPr>
              <w:t>A</w:t>
            </w:r>
            <w:r w:rsidRPr="00272845">
              <w:rPr>
                <w:rFonts w:asciiTheme="majorHAnsi" w:hAnsiTheme="majorHAnsi" w:cstheme="majorHAnsi"/>
                <w:sz w:val="22"/>
                <w:szCs w:val="22"/>
              </w:rPr>
              <w:t>t Licensing stage</w:t>
            </w:r>
            <w:r w:rsidR="00725E94">
              <w:rPr>
                <w:rFonts w:asciiTheme="majorHAnsi" w:hAnsiTheme="majorHAnsi" w:cstheme="majorHAnsi"/>
                <w:sz w:val="22"/>
                <w:szCs w:val="22"/>
              </w:rPr>
              <w:t xml:space="preserve"> (e.g. internal policies and procedures)</w:t>
            </w:r>
          </w:p>
        </w:tc>
        <w:tc>
          <w:tcPr>
            <w:tcW w:w="2857" w:type="dxa"/>
          </w:tcPr>
          <w:p w14:paraId="0A4C325E" w14:textId="77777777" w:rsidR="0001388F" w:rsidRPr="00272845" w:rsidRDefault="0001388F" w:rsidP="00272845">
            <w:pPr>
              <w:jc w:val="both"/>
              <w:rPr>
                <w:rFonts w:asciiTheme="majorHAnsi" w:hAnsiTheme="majorHAnsi" w:cstheme="majorHAnsi"/>
                <w:sz w:val="22"/>
                <w:szCs w:val="22"/>
              </w:rPr>
            </w:pPr>
          </w:p>
        </w:tc>
        <w:tc>
          <w:tcPr>
            <w:tcW w:w="2856" w:type="dxa"/>
          </w:tcPr>
          <w:p w14:paraId="2834FAD2" w14:textId="77777777" w:rsidR="0001388F" w:rsidRPr="00272845" w:rsidRDefault="0001388F" w:rsidP="00272845">
            <w:pPr>
              <w:jc w:val="both"/>
              <w:rPr>
                <w:rFonts w:asciiTheme="majorHAnsi" w:hAnsiTheme="majorHAnsi" w:cstheme="majorHAnsi"/>
                <w:sz w:val="22"/>
                <w:szCs w:val="22"/>
              </w:rPr>
            </w:pPr>
          </w:p>
        </w:tc>
      </w:tr>
      <w:tr w:rsidR="0001388F" w:rsidRPr="00272845" w14:paraId="56641726" w14:textId="77777777" w:rsidTr="006E14C9">
        <w:tc>
          <w:tcPr>
            <w:tcW w:w="2917" w:type="dxa"/>
          </w:tcPr>
          <w:p w14:paraId="3E0CAB01" w14:textId="3C878338" w:rsidR="0001388F" w:rsidRPr="00272845" w:rsidRDefault="0001388F" w:rsidP="00B94287">
            <w:pPr>
              <w:rPr>
                <w:rFonts w:asciiTheme="majorHAnsi" w:hAnsiTheme="majorHAnsi" w:cstheme="majorHAnsi"/>
                <w:sz w:val="22"/>
                <w:szCs w:val="22"/>
              </w:rPr>
            </w:pPr>
            <w:r w:rsidRPr="00272845">
              <w:rPr>
                <w:rFonts w:asciiTheme="majorHAnsi" w:hAnsiTheme="majorHAnsi" w:cstheme="majorHAnsi"/>
                <w:sz w:val="22"/>
                <w:szCs w:val="22"/>
              </w:rPr>
              <w:t xml:space="preserve">b. </w:t>
            </w:r>
            <w:r w:rsidR="006E14C9">
              <w:rPr>
                <w:rFonts w:asciiTheme="majorHAnsi" w:hAnsiTheme="majorHAnsi" w:cstheme="majorHAnsi"/>
                <w:sz w:val="22"/>
                <w:szCs w:val="22"/>
              </w:rPr>
              <w:t>Through</w:t>
            </w:r>
            <w:r w:rsidRPr="00272845">
              <w:rPr>
                <w:rFonts w:asciiTheme="majorHAnsi" w:hAnsiTheme="majorHAnsi" w:cstheme="majorHAnsi"/>
                <w:sz w:val="22"/>
                <w:szCs w:val="22"/>
              </w:rPr>
              <w:t xml:space="preserve"> on-site inspection</w:t>
            </w:r>
            <w:r w:rsidR="002D7E07" w:rsidRPr="00272845">
              <w:rPr>
                <w:rFonts w:asciiTheme="majorHAnsi" w:hAnsiTheme="majorHAnsi" w:cstheme="majorHAnsi"/>
                <w:sz w:val="22"/>
                <w:szCs w:val="22"/>
              </w:rPr>
              <w:t>s</w:t>
            </w:r>
          </w:p>
        </w:tc>
        <w:tc>
          <w:tcPr>
            <w:tcW w:w="2857" w:type="dxa"/>
          </w:tcPr>
          <w:p w14:paraId="07091132" w14:textId="77777777" w:rsidR="0001388F" w:rsidRPr="00272845" w:rsidRDefault="0001388F" w:rsidP="00272845">
            <w:pPr>
              <w:jc w:val="both"/>
              <w:rPr>
                <w:rFonts w:asciiTheme="majorHAnsi" w:hAnsiTheme="majorHAnsi" w:cstheme="majorHAnsi"/>
                <w:sz w:val="22"/>
                <w:szCs w:val="22"/>
              </w:rPr>
            </w:pPr>
          </w:p>
        </w:tc>
        <w:tc>
          <w:tcPr>
            <w:tcW w:w="2856" w:type="dxa"/>
          </w:tcPr>
          <w:p w14:paraId="01E557C0" w14:textId="77777777" w:rsidR="0001388F" w:rsidRPr="00272845" w:rsidRDefault="0001388F" w:rsidP="00272845">
            <w:pPr>
              <w:jc w:val="both"/>
              <w:rPr>
                <w:rFonts w:asciiTheme="majorHAnsi" w:hAnsiTheme="majorHAnsi" w:cstheme="majorHAnsi"/>
                <w:sz w:val="22"/>
                <w:szCs w:val="22"/>
              </w:rPr>
            </w:pPr>
          </w:p>
        </w:tc>
      </w:tr>
      <w:tr w:rsidR="0001388F" w:rsidRPr="00272845" w14:paraId="415DF3E0" w14:textId="77777777" w:rsidTr="006E14C9">
        <w:tc>
          <w:tcPr>
            <w:tcW w:w="2917" w:type="dxa"/>
          </w:tcPr>
          <w:p w14:paraId="58D8E1B3" w14:textId="5093FFFD" w:rsidR="0001388F" w:rsidRPr="00272845" w:rsidRDefault="002D7E07" w:rsidP="006E14C9">
            <w:pPr>
              <w:rPr>
                <w:rFonts w:asciiTheme="majorHAnsi" w:hAnsiTheme="majorHAnsi" w:cstheme="majorHAnsi"/>
                <w:sz w:val="22"/>
                <w:szCs w:val="22"/>
              </w:rPr>
            </w:pPr>
            <w:r w:rsidRPr="00272845">
              <w:rPr>
                <w:rFonts w:asciiTheme="majorHAnsi" w:hAnsiTheme="majorHAnsi" w:cstheme="majorHAnsi"/>
                <w:sz w:val="22"/>
                <w:szCs w:val="22"/>
              </w:rPr>
              <w:t>c</w:t>
            </w:r>
            <w:r w:rsidR="0001388F" w:rsidRPr="00272845">
              <w:rPr>
                <w:rFonts w:asciiTheme="majorHAnsi" w:hAnsiTheme="majorHAnsi" w:cstheme="majorHAnsi"/>
                <w:sz w:val="22"/>
                <w:szCs w:val="22"/>
              </w:rPr>
              <w:t xml:space="preserve">. </w:t>
            </w:r>
            <w:r w:rsidR="006E14C9">
              <w:rPr>
                <w:rFonts w:asciiTheme="majorHAnsi" w:hAnsiTheme="majorHAnsi" w:cstheme="majorHAnsi"/>
                <w:sz w:val="22"/>
                <w:szCs w:val="22"/>
              </w:rPr>
              <w:t>Through periodic</w:t>
            </w:r>
            <w:r w:rsidR="0001388F" w:rsidRPr="00272845">
              <w:rPr>
                <w:rFonts w:asciiTheme="majorHAnsi" w:hAnsiTheme="majorHAnsi" w:cstheme="majorHAnsi"/>
                <w:sz w:val="22"/>
                <w:szCs w:val="22"/>
              </w:rPr>
              <w:t xml:space="preserve"> reporting</w:t>
            </w:r>
            <w:r w:rsidR="006E14C9">
              <w:rPr>
                <w:rFonts w:asciiTheme="majorHAnsi" w:hAnsiTheme="majorHAnsi" w:cstheme="majorHAnsi"/>
                <w:sz w:val="22"/>
                <w:szCs w:val="22"/>
              </w:rPr>
              <w:t xml:space="preserve">, at least annually </w:t>
            </w:r>
          </w:p>
        </w:tc>
        <w:tc>
          <w:tcPr>
            <w:tcW w:w="2857" w:type="dxa"/>
          </w:tcPr>
          <w:p w14:paraId="13577928" w14:textId="77777777" w:rsidR="0001388F" w:rsidRPr="00272845" w:rsidRDefault="0001388F" w:rsidP="00272845">
            <w:pPr>
              <w:jc w:val="both"/>
              <w:rPr>
                <w:rFonts w:asciiTheme="majorHAnsi" w:hAnsiTheme="majorHAnsi" w:cstheme="majorHAnsi"/>
                <w:sz w:val="22"/>
                <w:szCs w:val="22"/>
              </w:rPr>
            </w:pPr>
          </w:p>
        </w:tc>
        <w:tc>
          <w:tcPr>
            <w:tcW w:w="2856" w:type="dxa"/>
          </w:tcPr>
          <w:p w14:paraId="1DCFA0F1" w14:textId="77777777" w:rsidR="0001388F" w:rsidRPr="00272845" w:rsidRDefault="0001388F" w:rsidP="00272845">
            <w:pPr>
              <w:jc w:val="both"/>
              <w:rPr>
                <w:rFonts w:asciiTheme="majorHAnsi" w:hAnsiTheme="majorHAnsi" w:cstheme="majorHAnsi"/>
                <w:sz w:val="22"/>
                <w:szCs w:val="22"/>
              </w:rPr>
            </w:pPr>
          </w:p>
        </w:tc>
      </w:tr>
      <w:tr w:rsidR="0001388F" w:rsidRPr="00272845" w14:paraId="123FDE70" w14:textId="77777777" w:rsidTr="006E14C9">
        <w:tc>
          <w:tcPr>
            <w:tcW w:w="2917" w:type="dxa"/>
          </w:tcPr>
          <w:p w14:paraId="4C61A64D" w14:textId="2EC5ACAC" w:rsidR="0001388F" w:rsidRPr="00272845" w:rsidRDefault="002D7E07" w:rsidP="00B86442">
            <w:pPr>
              <w:rPr>
                <w:rFonts w:asciiTheme="majorHAnsi" w:hAnsiTheme="majorHAnsi" w:cstheme="majorHAnsi"/>
                <w:sz w:val="22"/>
                <w:szCs w:val="22"/>
              </w:rPr>
            </w:pPr>
            <w:r w:rsidRPr="00272845">
              <w:rPr>
                <w:rFonts w:asciiTheme="majorHAnsi" w:hAnsiTheme="majorHAnsi" w:cstheme="majorHAnsi"/>
                <w:sz w:val="22"/>
                <w:szCs w:val="22"/>
              </w:rPr>
              <w:t>d</w:t>
            </w:r>
            <w:r w:rsidR="0001388F" w:rsidRPr="00272845">
              <w:rPr>
                <w:rFonts w:asciiTheme="majorHAnsi" w:hAnsiTheme="majorHAnsi" w:cstheme="majorHAnsi"/>
                <w:sz w:val="22"/>
                <w:szCs w:val="22"/>
              </w:rPr>
              <w:t xml:space="preserve">. </w:t>
            </w:r>
            <w:r w:rsidR="006E14C9">
              <w:rPr>
                <w:rFonts w:asciiTheme="majorHAnsi" w:hAnsiTheme="majorHAnsi" w:cstheme="majorHAnsi"/>
                <w:sz w:val="22"/>
                <w:szCs w:val="22"/>
              </w:rPr>
              <w:t>Through off-site monitoring</w:t>
            </w:r>
          </w:p>
        </w:tc>
        <w:tc>
          <w:tcPr>
            <w:tcW w:w="2857" w:type="dxa"/>
          </w:tcPr>
          <w:p w14:paraId="5935AE37" w14:textId="77777777" w:rsidR="0001388F" w:rsidRPr="00272845" w:rsidRDefault="0001388F" w:rsidP="00272845">
            <w:pPr>
              <w:jc w:val="both"/>
              <w:rPr>
                <w:rFonts w:asciiTheme="majorHAnsi" w:hAnsiTheme="majorHAnsi" w:cstheme="majorHAnsi"/>
                <w:sz w:val="22"/>
                <w:szCs w:val="22"/>
              </w:rPr>
            </w:pPr>
          </w:p>
        </w:tc>
        <w:tc>
          <w:tcPr>
            <w:tcW w:w="2856" w:type="dxa"/>
          </w:tcPr>
          <w:p w14:paraId="7B695070" w14:textId="77777777" w:rsidR="0001388F" w:rsidRPr="00272845" w:rsidRDefault="0001388F" w:rsidP="00272845">
            <w:pPr>
              <w:jc w:val="both"/>
              <w:rPr>
                <w:rFonts w:asciiTheme="majorHAnsi" w:hAnsiTheme="majorHAnsi" w:cstheme="majorHAnsi"/>
                <w:sz w:val="22"/>
                <w:szCs w:val="22"/>
              </w:rPr>
            </w:pPr>
          </w:p>
        </w:tc>
      </w:tr>
      <w:tr w:rsidR="0001388F" w:rsidRPr="00272845" w14:paraId="1302AE6D" w14:textId="77777777" w:rsidTr="006E14C9">
        <w:tc>
          <w:tcPr>
            <w:tcW w:w="2917" w:type="dxa"/>
          </w:tcPr>
          <w:p w14:paraId="37452B01" w14:textId="6367067C" w:rsidR="0001388F" w:rsidRPr="00272845" w:rsidRDefault="002D7E07" w:rsidP="00272845">
            <w:pPr>
              <w:rPr>
                <w:rFonts w:asciiTheme="majorHAnsi" w:hAnsiTheme="majorHAnsi" w:cstheme="majorHAnsi"/>
                <w:sz w:val="22"/>
                <w:szCs w:val="22"/>
              </w:rPr>
            </w:pPr>
            <w:r w:rsidRPr="00272845">
              <w:rPr>
                <w:rFonts w:asciiTheme="majorHAnsi" w:hAnsiTheme="majorHAnsi" w:cstheme="majorHAnsi"/>
                <w:sz w:val="22"/>
                <w:szCs w:val="22"/>
              </w:rPr>
              <w:t>e</w:t>
            </w:r>
            <w:r w:rsidR="0001388F" w:rsidRPr="00272845">
              <w:rPr>
                <w:rFonts w:asciiTheme="majorHAnsi" w:hAnsiTheme="majorHAnsi" w:cstheme="majorHAnsi"/>
                <w:sz w:val="22"/>
                <w:szCs w:val="22"/>
              </w:rPr>
              <w:t xml:space="preserve">. </w:t>
            </w:r>
            <w:r w:rsidRPr="00272845">
              <w:rPr>
                <w:rFonts w:asciiTheme="majorHAnsi" w:hAnsiTheme="majorHAnsi" w:cstheme="majorHAnsi"/>
                <w:sz w:val="22"/>
                <w:szCs w:val="22"/>
              </w:rPr>
              <w:t>Targeted reviews</w:t>
            </w:r>
            <w:r w:rsidR="006E14C9">
              <w:rPr>
                <w:rFonts w:asciiTheme="majorHAnsi" w:hAnsiTheme="majorHAnsi" w:cstheme="majorHAnsi"/>
                <w:sz w:val="22"/>
                <w:szCs w:val="22"/>
              </w:rPr>
              <w:t xml:space="preserve"> when complaint or concern arises</w:t>
            </w:r>
          </w:p>
        </w:tc>
        <w:tc>
          <w:tcPr>
            <w:tcW w:w="2857" w:type="dxa"/>
          </w:tcPr>
          <w:p w14:paraId="738FA7AB" w14:textId="77777777" w:rsidR="0001388F" w:rsidRPr="00272845" w:rsidRDefault="0001388F" w:rsidP="00272845">
            <w:pPr>
              <w:jc w:val="both"/>
              <w:rPr>
                <w:rFonts w:asciiTheme="majorHAnsi" w:hAnsiTheme="majorHAnsi" w:cstheme="majorHAnsi"/>
                <w:sz w:val="22"/>
                <w:szCs w:val="22"/>
              </w:rPr>
            </w:pPr>
          </w:p>
        </w:tc>
        <w:tc>
          <w:tcPr>
            <w:tcW w:w="2856" w:type="dxa"/>
          </w:tcPr>
          <w:p w14:paraId="692030F2" w14:textId="77777777" w:rsidR="0001388F" w:rsidRPr="00272845" w:rsidRDefault="0001388F" w:rsidP="00272845">
            <w:pPr>
              <w:jc w:val="both"/>
              <w:rPr>
                <w:rFonts w:asciiTheme="majorHAnsi" w:hAnsiTheme="majorHAnsi" w:cstheme="majorHAnsi"/>
                <w:sz w:val="22"/>
                <w:szCs w:val="22"/>
              </w:rPr>
            </w:pPr>
          </w:p>
        </w:tc>
      </w:tr>
    </w:tbl>
    <w:p w14:paraId="7F2ADFE3" w14:textId="7DA56C52" w:rsidR="009F36F4" w:rsidRDefault="009F36F4" w:rsidP="00272845">
      <w:pPr>
        <w:jc w:val="both"/>
        <w:rPr>
          <w:rFonts w:asciiTheme="majorHAnsi" w:hAnsiTheme="majorHAnsi" w:cstheme="majorHAnsi"/>
          <w:sz w:val="22"/>
          <w:szCs w:val="22"/>
        </w:rPr>
      </w:pPr>
    </w:p>
    <w:p w14:paraId="3B406917" w14:textId="77777777" w:rsidR="00DA686E" w:rsidRPr="00730F62" w:rsidRDefault="00DA686E" w:rsidP="00DA686E">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4AEC4B54" w14:textId="77777777" w:rsidTr="00AF0DBD">
        <w:tc>
          <w:tcPr>
            <w:tcW w:w="8647" w:type="dxa"/>
          </w:tcPr>
          <w:p w14:paraId="310C7AB6" w14:textId="77777777" w:rsidR="00DA686E" w:rsidRDefault="00DA686E" w:rsidP="00AF0DBD">
            <w:pPr>
              <w:rPr>
                <w:lang w:val="en-GB"/>
              </w:rPr>
            </w:pPr>
          </w:p>
          <w:p w14:paraId="46CC6C69" w14:textId="77777777" w:rsidR="00DA686E" w:rsidRDefault="00DA686E" w:rsidP="00AF0DBD">
            <w:pPr>
              <w:rPr>
                <w:lang w:val="en-GB"/>
              </w:rPr>
            </w:pPr>
          </w:p>
          <w:p w14:paraId="2B67DF3F" w14:textId="77777777" w:rsidR="00DA686E" w:rsidRDefault="00DA686E" w:rsidP="00AF0DBD">
            <w:pPr>
              <w:rPr>
                <w:lang w:val="en-GB"/>
              </w:rPr>
            </w:pPr>
          </w:p>
        </w:tc>
      </w:tr>
    </w:tbl>
    <w:p w14:paraId="4E398338" w14:textId="70EC3BD0" w:rsidR="0027415F" w:rsidRDefault="0027415F" w:rsidP="00272845">
      <w:pPr>
        <w:jc w:val="both"/>
        <w:rPr>
          <w:rFonts w:asciiTheme="majorHAnsi" w:hAnsiTheme="majorHAnsi" w:cstheme="majorHAnsi"/>
          <w:sz w:val="22"/>
          <w:szCs w:val="22"/>
        </w:rPr>
      </w:pPr>
    </w:p>
    <w:p w14:paraId="31BF8AF5" w14:textId="77777777" w:rsidR="0027415F" w:rsidRPr="00272845" w:rsidRDefault="0027415F" w:rsidP="00272845">
      <w:pPr>
        <w:jc w:val="both"/>
        <w:rPr>
          <w:rFonts w:asciiTheme="majorHAnsi" w:hAnsiTheme="majorHAnsi" w:cstheme="majorHAnsi"/>
          <w:sz w:val="22"/>
          <w:szCs w:val="22"/>
        </w:rPr>
      </w:pPr>
    </w:p>
    <w:p w14:paraId="2ADBF370" w14:textId="50F62BA1" w:rsidR="009F36F4" w:rsidRPr="00272845" w:rsidRDefault="009F36F4" w:rsidP="00C76B57">
      <w:pPr>
        <w:pStyle w:val="ListParagraph"/>
        <w:numPr>
          <w:ilvl w:val="0"/>
          <w:numId w:val="1"/>
        </w:numPr>
        <w:ind w:left="567" w:hanging="567"/>
        <w:jc w:val="both"/>
        <w:rPr>
          <w:rFonts w:asciiTheme="majorHAnsi" w:hAnsiTheme="majorHAnsi" w:cstheme="majorHAnsi"/>
          <w:bCs/>
          <w:sz w:val="22"/>
          <w:szCs w:val="22"/>
        </w:rPr>
      </w:pPr>
      <w:r w:rsidRPr="00272845">
        <w:rPr>
          <w:rFonts w:asciiTheme="majorHAnsi" w:hAnsiTheme="majorHAnsi" w:cstheme="majorHAnsi"/>
          <w:bCs/>
          <w:sz w:val="22"/>
          <w:szCs w:val="22"/>
        </w:rPr>
        <w:t xml:space="preserve">During the past three years, has YOUR </w:t>
      </w:r>
      <w:r w:rsidR="006E14C9">
        <w:rPr>
          <w:rFonts w:asciiTheme="majorHAnsi" w:hAnsiTheme="majorHAnsi" w:cstheme="majorHAnsi"/>
          <w:bCs/>
          <w:sz w:val="22"/>
          <w:szCs w:val="22"/>
        </w:rPr>
        <w:t>AUTHORITY</w:t>
      </w:r>
      <w:r w:rsidR="006E14C9" w:rsidRPr="00272845">
        <w:rPr>
          <w:rFonts w:asciiTheme="majorHAnsi" w:hAnsiTheme="majorHAnsi" w:cstheme="majorHAnsi"/>
          <w:bCs/>
          <w:sz w:val="22"/>
          <w:szCs w:val="22"/>
        </w:rPr>
        <w:t xml:space="preserve"> </w:t>
      </w:r>
      <w:r w:rsidRPr="00272845">
        <w:rPr>
          <w:rFonts w:asciiTheme="majorHAnsi" w:hAnsiTheme="majorHAnsi" w:cstheme="majorHAnsi"/>
          <w:bCs/>
          <w:sz w:val="22"/>
          <w:szCs w:val="22"/>
        </w:rPr>
        <w:t xml:space="preserve">taken action </w:t>
      </w:r>
      <w:r w:rsidR="00596B65">
        <w:rPr>
          <w:rFonts w:asciiTheme="majorHAnsi" w:hAnsiTheme="majorHAnsi" w:cstheme="majorHAnsi"/>
          <w:bCs/>
          <w:sz w:val="22"/>
          <w:szCs w:val="22"/>
        </w:rPr>
        <w:t>to resolve</w:t>
      </w:r>
      <w:r w:rsidRPr="00272845">
        <w:rPr>
          <w:rFonts w:asciiTheme="majorHAnsi" w:hAnsiTheme="majorHAnsi" w:cstheme="majorHAnsi"/>
          <w:bCs/>
          <w:sz w:val="22"/>
          <w:szCs w:val="22"/>
        </w:rPr>
        <w:t xml:space="preserve"> supervisory concerns regarding the performan</w:t>
      </w:r>
      <w:r w:rsidR="00760686" w:rsidRPr="00272845">
        <w:rPr>
          <w:rFonts w:asciiTheme="majorHAnsi" w:hAnsiTheme="majorHAnsi" w:cstheme="majorHAnsi"/>
          <w:bCs/>
          <w:sz w:val="22"/>
          <w:szCs w:val="22"/>
        </w:rPr>
        <w:t>ce of an insurer</w:t>
      </w:r>
      <w:r w:rsidRPr="00272845">
        <w:rPr>
          <w:rFonts w:asciiTheme="majorHAnsi" w:hAnsiTheme="majorHAnsi" w:cstheme="majorHAnsi"/>
          <w:bCs/>
          <w:sz w:val="22"/>
          <w:szCs w:val="22"/>
        </w:rPr>
        <w:t xml:space="preserve"> in the handling of complaint</w:t>
      </w:r>
      <w:r w:rsidR="00086D15" w:rsidRPr="00272845">
        <w:rPr>
          <w:rFonts w:asciiTheme="majorHAnsi" w:hAnsiTheme="majorHAnsi" w:cstheme="majorHAnsi"/>
          <w:bCs/>
          <w:sz w:val="22"/>
          <w:szCs w:val="22"/>
        </w:rPr>
        <w:t>s</w:t>
      </w:r>
      <w:r w:rsidRPr="00272845">
        <w:rPr>
          <w:rFonts w:asciiTheme="majorHAnsi" w:hAnsiTheme="majorHAnsi" w:cstheme="majorHAnsi"/>
          <w:bCs/>
          <w:sz w:val="22"/>
          <w:szCs w:val="22"/>
        </w:rPr>
        <w:t xml:space="preserve">? </w:t>
      </w:r>
    </w:p>
    <w:p w14:paraId="5316DFC9" w14:textId="4477C90C" w:rsidR="00642F92" w:rsidRPr="00272845" w:rsidRDefault="00467DAE" w:rsidP="0027415F">
      <w:pPr>
        <w:pStyle w:val="ListParagraph"/>
        <w:numPr>
          <w:ilvl w:val="0"/>
          <w:numId w:val="9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642F92" w:rsidRPr="00272845">
        <w:rPr>
          <w:rFonts w:asciiTheme="majorHAnsi" w:hAnsiTheme="majorHAnsi" w:cstheme="majorHAnsi"/>
          <w:sz w:val="22"/>
          <w:szCs w:val="22"/>
        </w:rPr>
        <w:t xml:space="preserve">ll or </w:t>
      </w:r>
      <w:r w:rsidR="006E14C9">
        <w:rPr>
          <w:rFonts w:asciiTheme="majorHAnsi" w:hAnsiTheme="majorHAnsi" w:cstheme="majorHAnsi"/>
          <w:sz w:val="22"/>
          <w:szCs w:val="22"/>
        </w:rPr>
        <w:t>al</w:t>
      </w:r>
      <w:r w:rsidR="00642F92" w:rsidRPr="00272845">
        <w:rPr>
          <w:rFonts w:asciiTheme="majorHAnsi" w:hAnsiTheme="majorHAnsi" w:cstheme="majorHAnsi"/>
          <w:sz w:val="22"/>
          <w:szCs w:val="22"/>
        </w:rPr>
        <w:t xml:space="preserve">most </w:t>
      </w:r>
      <w:r w:rsidR="006E14C9">
        <w:rPr>
          <w:rFonts w:asciiTheme="majorHAnsi" w:hAnsiTheme="majorHAnsi" w:cstheme="majorHAnsi"/>
          <w:sz w:val="22"/>
          <w:szCs w:val="22"/>
        </w:rPr>
        <w:t xml:space="preserve">all </w:t>
      </w:r>
      <w:r w:rsidR="00642F92" w:rsidRPr="00272845">
        <w:rPr>
          <w:rFonts w:asciiTheme="majorHAnsi" w:hAnsiTheme="majorHAnsi" w:cstheme="majorHAnsi"/>
          <w:sz w:val="22"/>
          <w:szCs w:val="22"/>
        </w:rPr>
        <w:t>concerns were resolved.</w:t>
      </w:r>
    </w:p>
    <w:p w14:paraId="6CB0E8F1" w14:textId="6584A0D7" w:rsidR="00642F92" w:rsidRPr="00272845" w:rsidRDefault="00467DAE" w:rsidP="00C76B57">
      <w:pPr>
        <w:pStyle w:val="ListParagraph"/>
        <w:numPr>
          <w:ilvl w:val="0"/>
          <w:numId w:val="9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272845">
        <w:rPr>
          <w:rFonts w:asciiTheme="majorHAnsi" w:hAnsiTheme="majorHAnsi" w:cstheme="majorHAnsi"/>
          <w:sz w:val="22"/>
          <w:szCs w:val="22"/>
        </w:rPr>
        <w:t xml:space="preserve"> majority</w:t>
      </w:r>
      <w:r w:rsidR="006E14C9">
        <w:rPr>
          <w:rFonts w:asciiTheme="majorHAnsi" w:hAnsiTheme="majorHAnsi" w:cstheme="majorHAnsi"/>
          <w:sz w:val="22"/>
          <w:szCs w:val="22"/>
        </w:rPr>
        <w:t xml:space="preserve"> of</w:t>
      </w:r>
      <w:r w:rsidR="00470A35" w:rsidRPr="00272845">
        <w:rPr>
          <w:rFonts w:asciiTheme="majorHAnsi" w:hAnsiTheme="majorHAnsi" w:cstheme="majorHAnsi"/>
          <w:sz w:val="22"/>
          <w:szCs w:val="22"/>
        </w:rPr>
        <w:t xml:space="preserve"> concerns were resolved</w:t>
      </w:r>
      <w:r w:rsidR="00642F92" w:rsidRPr="00272845">
        <w:rPr>
          <w:rFonts w:asciiTheme="majorHAnsi" w:hAnsiTheme="majorHAnsi" w:cstheme="majorHAnsi"/>
          <w:sz w:val="22"/>
          <w:szCs w:val="22"/>
        </w:rPr>
        <w:t>.</w:t>
      </w:r>
    </w:p>
    <w:p w14:paraId="4D69D24B" w14:textId="2C1B353E" w:rsidR="00642F92" w:rsidRPr="00272845" w:rsidRDefault="00467DAE" w:rsidP="00C76B57">
      <w:pPr>
        <w:pStyle w:val="ListParagraph"/>
        <w:numPr>
          <w:ilvl w:val="0"/>
          <w:numId w:val="9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470A35" w:rsidRPr="00272845">
        <w:rPr>
          <w:rFonts w:asciiTheme="majorHAnsi" w:hAnsiTheme="majorHAnsi" w:cstheme="majorHAnsi"/>
          <w:sz w:val="22"/>
          <w:szCs w:val="22"/>
        </w:rPr>
        <w:t xml:space="preserve"> majority of concerns were</w:t>
      </w:r>
      <w:proofErr w:type="gramEnd"/>
      <w:r w:rsidR="00470A35" w:rsidRPr="00272845">
        <w:rPr>
          <w:rFonts w:asciiTheme="majorHAnsi" w:hAnsiTheme="majorHAnsi" w:cstheme="majorHAnsi"/>
          <w:sz w:val="22"/>
          <w:szCs w:val="22"/>
        </w:rPr>
        <w:t xml:space="preserve"> not resolved</w:t>
      </w:r>
      <w:r w:rsidR="00642F92" w:rsidRPr="00272845">
        <w:rPr>
          <w:rFonts w:asciiTheme="majorHAnsi" w:hAnsiTheme="majorHAnsi" w:cstheme="majorHAnsi"/>
          <w:sz w:val="22"/>
          <w:szCs w:val="22"/>
        </w:rPr>
        <w:t>.</w:t>
      </w:r>
    </w:p>
    <w:p w14:paraId="1FD292B4" w14:textId="7CB6A111" w:rsidR="00642F92" w:rsidRPr="00272845" w:rsidRDefault="00642F92" w:rsidP="00C76B57">
      <w:pPr>
        <w:pStyle w:val="ListParagraph"/>
        <w:numPr>
          <w:ilvl w:val="0"/>
          <w:numId w:val="95"/>
        </w:numPr>
        <w:spacing w:after="200" w:line="276" w:lineRule="auto"/>
        <w:ind w:left="1134" w:hanging="567"/>
        <w:jc w:val="both"/>
        <w:rPr>
          <w:rFonts w:asciiTheme="majorHAnsi" w:hAnsiTheme="majorHAnsi" w:cstheme="majorHAnsi"/>
          <w:sz w:val="22"/>
          <w:szCs w:val="22"/>
        </w:rPr>
      </w:pPr>
      <w:r w:rsidRPr="00272845">
        <w:rPr>
          <w:rFonts w:asciiTheme="majorHAnsi" w:hAnsiTheme="majorHAnsi" w:cstheme="majorHAnsi"/>
          <w:sz w:val="22"/>
          <w:szCs w:val="22"/>
        </w:rPr>
        <w:t xml:space="preserve">This question is not applicable, because no such concerns </w:t>
      </w:r>
      <w:proofErr w:type="gramStart"/>
      <w:r w:rsidR="00467DAE">
        <w:rPr>
          <w:rFonts w:asciiTheme="majorHAnsi" w:hAnsiTheme="majorHAnsi" w:cstheme="majorHAnsi"/>
          <w:sz w:val="22"/>
          <w:szCs w:val="22"/>
        </w:rPr>
        <w:t>were identified</w:t>
      </w:r>
      <w:proofErr w:type="gramEnd"/>
      <w:r w:rsidR="00E71493">
        <w:rPr>
          <w:rFonts w:asciiTheme="majorHAnsi" w:hAnsiTheme="majorHAnsi" w:cstheme="majorHAnsi"/>
          <w:sz w:val="22"/>
          <w:szCs w:val="22"/>
        </w:rPr>
        <w:t xml:space="preserve"> </w:t>
      </w:r>
      <w:r w:rsidRPr="00272845">
        <w:rPr>
          <w:rFonts w:asciiTheme="majorHAnsi" w:hAnsiTheme="majorHAnsi" w:cstheme="majorHAnsi"/>
          <w:sz w:val="22"/>
          <w:szCs w:val="22"/>
        </w:rPr>
        <w:t>during the last three years</w:t>
      </w:r>
      <w:r w:rsidR="002451E5" w:rsidRPr="00272845">
        <w:rPr>
          <w:rFonts w:asciiTheme="majorHAnsi" w:hAnsiTheme="majorHAnsi" w:cstheme="majorHAnsi"/>
          <w:sz w:val="22"/>
          <w:szCs w:val="22"/>
        </w:rPr>
        <w:t>.</w:t>
      </w:r>
    </w:p>
    <w:p w14:paraId="156B6512" w14:textId="77777777" w:rsidR="00DA686E" w:rsidRPr="00DA686E" w:rsidRDefault="00DA686E" w:rsidP="00DA686E">
      <w:pPr>
        <w:rPr>
          <w:rFonts w:asciiTheme="majorHAnsi" w:hAnsiTheme="majorHAnsi" w:cstheme="majorHAnsi"/>
          <w:sz w:val="22"/>
          <w:szCs w:val="22"/>
        </w:rPr>
      </w:pPr>
      <w:r w:rsidRPr="00DA686E">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3550215F" w14:textId="77777777" w:rsidTr="00AF0DBD">
        <w:tc>
          <w:tcPr>
            <w:tcW w:w="8647" w:type="dxa"/>
          </w:tcPr>
          <w:p w14:paraId="541129BF" w14:textId="77777777" w:rsidR="00DA686E" w:rsidRDefault="00DA686E" w:rsidP="00AF0DBD">
            <w:pPr>
              <w:rPr>
                <w:lang w:val="en-GB"/>
              </w:rPr>
            </w:pPr>
          </w:p>
          <w:p w14:paraId="317B65CB" w14:textId="77777777" w:rsidR="00DA686E" w:rsidRDefault="00DA686E" w:rsidP="00AF0DBD">
            <w:pPr>
              <w:rPr>
                <w:lang w:val="en-GB"/>
              </w:rPr>
            </w:pPr>
          </w:p>
          <w:p w14:paraId="65FCFBAE" w14:textId="77777777" w:rsidR="00DA686E" w:rsidRDefault="00DA686E" w:rsidP="00AF0DBD">
            <w:pPr>
              <w:rPr>
                <w:lang w:val="en-GB"/>
              </w:rPr>
            </w:pPr>
          </w:p>
        </w:tc>
      </w:tr>
    </w:tbl>
    <w:p w14:paraId="100E35AE" w14:textId="49E5D946" w:rsidR="00467BDF" w:rsidRDefault="00467BDF" w:rsidP="00DA686E">
      <w:pPr>
        <w:ind w:left="686" w:hanging="686"/>
        <w:jc w:val="both"/>
        <w:rPr>
          <w:rFonts w:asciiTheme="majorHAnsi" w:hAnsiTheme="majorHAnsi" w:cstheme="majorHAnsi"/>
          <w:b/>
          <w:sz w:val="22"/>
          <w:szCs w:val="22"/>
        </w:rPr>
      </w:pPr>
    </w:p>
    <w:p w14:paraId="11CD20F5" w14:textId="77777777" w:rsidR="00ED6F06" w:rsidRDefault="00ED6F06" w:rsidP="00DA686E">
      <w:pPr>
        <w:ind w:left="686" w:hanging="686"/>
        <w:jc w:val="both"/>
        <w:rPr>
          <w:rFonts w:asciiTheme="majorHAnsi" w:hAnsiTheme="majorHAnsi" w:cstheme="majorHAnsi"/>
          <w:b/>
          <w:sz w:val="22"/>
          <w:szCs w:val="22"/>
        </w:rPr>
      </w:pPr>
    </w:p>
    <w:p w14:paraId="76E720BF" w14:textId="448AED6F" w:rsidR="0027415F" w:rsidRDefault="0027415F" w:rsidP="00DA686E">
      <w:pPr>
        <w:ind w:left="686" w:hanging="686"/>
        <w:jc w:val="both"/>
        <w:rPr>
          <w:rFonts w:asciiTheme="majorHAnsi" w:eastAsia="Times New Roman" w:hAnsiTheme="majorHAnsi" w:cstheme="majorHAnsi"/>
          <w:b/>
          <w:sz w:val="22"/>
          <w:szCs w:val="22"/>
        </w:rPr>
      </w:pPr>
      <w:r w:rsidRPr="00AD6B99">
        <w:rPr>
          <w:rFonts w:asciiTheme="majorHAnsi" w:hAnsiTheme="majorHAnsi" w:cstheme="majorHAnsi"/>
          <w:b/>
          <w:sz w:val="22"/>
          <w:szCs w:val="22"/>
        </w:rPr>
        <w:t xml:space="preserve">19.12  </w:t>
      </w:r>
      <w:r>
        <w:rPr>
          <w:rFonts w:asciiTheme="majorHAnsi" w:hAnsiTheme="majorHAnsi" w:cstheme="majorHAnsi"/>
          <w:b/>
          <w:sz w:val="22"/>
          <w:szCs w:val="22"/>
        </w:rPr>
        <w:t xml:space="preserve"> </w:t>
      </w:r>
      <w:r w:rsidRPr="00AD6B99">
        <w:rPr>
          <w:rFonts w:asciiTheme="majorHAnsi" w:eastAsia="Times New Roman" w:hAnsiTheme="majorHAnsi" w:cstheme="majorHAnsi"/>
          <w:b/>
          <w:sz w:val="22"/>
          <w:szCs w:val="22"/>
        </w:rPr>
        <w:t xml:space="preserve">The supervisor requires insurers and intermediaries to have policies and procedures for the protection </w:t>
      </w:r>
      <w:r w:rsidRPr="008F3126">
        <w:rPr>
          <w:rFonts w:asciiTheme="majorHAnsi" w:eastAsia="Times New Roman" w:hAnsiTheme="majorHAnsi" w:cstheme="majorHAnsi"/>
          <w:b/>
          <w:sz w:val="22"/>
          <w:szCs w:val="22"/>
        </w:rPr>
        <w:t xml:space="preserve">and use of </w:t>
      </w:r>
      <w:r w:rsidRPr="00AD6B99">
        <w:rPr>
          <w:rFonts w:asciiTheme="majorHAnsi" w:eastAsia="Times New Roman" w:hAnsiTheme="majorHAnsi" w:cstheme="majorHAnsi"/>
          <w:b/>
          <w:sz w:val="22"/>
          <w:szCs w:val="22"/>
        </w:rPr>
        <w:t xml:space="preserve">information on customers.  </w:t>
      </w:r>
    </w:p>
    <w:p w14:paraId="20C3922B" w14:textId="77777777" w:rsidR="00467BDF" w:rsidRPr="00313C92" w:rsidRDefault="00467BDF" w:rsidP="00DA686E">
      <w:pPr>
        <w:ind w:left="686" w:hanging="686"/>
        <w:jc w:val="both"/>
        <w:rPr>
          <w:rFonts w:asciiTheme="majorHAnsi" w:hAnsiTheme="majorHAnsi" w:cstheme="majorHAnsi"/>
          <w:b/>
          <w:sz w:val="22"/>
          <w:szCs w:val="22"/>
        </w:rPr>
      </w:pPr>
    </w:p>
    <w:p w14:paraId="40D2FF8E" w14:textId="78A874BB" w:rsidR="009F36F4" w:rsidRPr="00467BDF" w:rsidRDefault="00313C92" w:rsidP="00133B65">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Does</w:t>
      </w:r>
      <w:r w:rsidR="009F36F4" w:rsidRPr="00467BDF">
        <w:rPr>
          <w:rFonts w:asciiTheme="majorHAnsi" w:hAnsiTheme="majorHAnsi" w:cstheme="majorHAnsi"/>
          <w:bCs/>
          <w:sz w:val="22"/>
          <w:szCs w:val="22"/>
        </w:rPr>
        <w:t xml:space="preserve"> YOUR JURISDICTION</w:t>
      </w:r>
      <w:r w:rsidRPr="00133B65">
        <w:rPr>
          <w:rFonts w:asciiTheme="majorHAnsi" w:hAnsiTheme="majorHAnsi" w:cstheme="majorHAnsi"/>
          <w:bCs/>
          <w:sz w:val="22"/>
          <w:szCs w:val="22"/>
        </w:rPr>
        <w:t xml:space="preserve"> </w:t>
      </w:r>
      <w:r w:rsidRPr="00313C92">
        <w:rPr>
          <w:rFonts w:asciiTheme="majorHAnsi" w:hAnsiTheme="majorHAnsi" w:cstheme="majorHAnsi"/>
          <w:bCs/>
          <w:sz w:val="22"/>
          <w:szCs w:val="22"/>
        </w:rPr>
        <w:t>require insurers to have policies and procedures for the protection and use of information on customers</w:t>
      </w:r>
      <w:r w:rsidR="009F36F4" w:rsidRPr="00467BDF">
        <w:rPr>
          <w:rFonts w:asciiTheme="majorHAnsi" w:hAnsiTheme="majorHAnsi" w:cstheme="majorHAnsi"/>
          <w:bCs/>
          <w:sz w:val="22"/>
          <w:szCs w:val="22"/>
        </w:rPr>
        <w:t xml:space="preserve">? </w:t>
      </w:r>
    </w:p>
    <w:p w14:paraId="79A2CAB7" w14:textId="664C18C8" w:rsidR="009F36F4" w:rsidRPr="00467BDF" w:rsidRDefault="00E717C4" w:rsidP="00467BDF">
      <w:pPr>
        <w:pStyle w:val="ListParagraph"/>
        <w:numPr>
          <w:ilvl w:val="0"/>
          <w:numId w:val="143"/>
        </w:numPr>
        <w:ind w:left="1134" w:hanging="567"/>
        <w:jc w:val="both"/>
        <w:rPr>
          <w:rFonts w:asciiTheme="majorHAnsi" w:hAnsiTheme="majorHAnsi" w:cstheme="majorHAnsi"/>
          <w:bCs/>
          <w:sz w:val="22"/>
          <w:szCs w:val="22"/>
        </w:rPr>
      </w:pPr>
      <w:r w:rsidRPr="00467BDF">
        <w:rPr>
          <w:rFonts w:asciiTheme="majorHAnsi" w:hAnsiTheme="majorHAnsi" w:cstheme="majorHAnsi"/>
          <w:bCs/>
          <w:sz w:val="22"/>
          <w:szCs w:val="22"/>
        </w:rPr>
        <w:t>Yes.</w:t>
      </w:r>
    </w:p>
    <w:p w14:paraId="5F12FE6B" w14:textId="75A4073F" w:rsidR="009F36F4" w:rsidRDefault="00E717C4" w:rsidP="00467BDF">
      <w:pPr>
        <w:pStyle w:val="ListParagraph"/>
        <w:numPr>
          <w:ilvl w:val="0"/>
          <w:numId w:val="143"/>
        </w:numPr>
        <w:ind w:left="1134" w:hanging="567"/>
        <w:jc w:val="both"/>
        <w:rPr>
          <w:rFonts w:asciiTheme="majorHAnsi" w:hAnsiTheme="majorHAnsi" w:cstheme="majorHAnsi"/>
          <w:bCs/>
          <w:sz w:val="22"/>
          <w:szCs w:val="22"/>
        </w:rPr>
      </w:pPr>
      <w:r w:rsidRPr="00467BDF">
        <w:rPr>
          <w:rFonts w:asciiTheme="majorHAnsi" w:hAnsiTheme="majorHAnsi" w:cstheme="majorHAnsi"/>
          <w:bCs/>
          <w:sz w:val="22"/>
          <w:szCs w:val="22"/>
        </w:rPr>
        <w:t>No</w:t>
      </w:r>
      <w:r w:rsidR="009F36F4" w:rsidRPr="00467BDF">
        <w:rPr>
          <w:rFonts w:asciiTheme="majorHAnsi" w:hAnsiTheme="majorHAnsi" w:cstheme="majorHAnsi"/>
          <w:bCs/>
          <w:sz w:val="22"/>
          <w:szCs w:val="22"/>
        </w:rPr>
        <w:t xml:space="preserve">. </w:t>
      </w:r>
    </w:p>
    <w:p w14:paraId="30B6F054" w14:textId="53A2111E" w:rsidR="00467BDF" w:rsidRDefault="00467BDF" w:rsidP="00467BDF">
      <w:pPr>
        <w:pStyle w:val="ListParagraph"/>
        <w:ind w:left="1134"/>
        <w:jc w:val="both"/>
        <w:rPr>
          <w:rFonts w:asciiTheme="majorHAnsi" w:hAnsiTheme="majorHAnsi" w:cstheme="majorHAnsi"/>
          <w:bCs/>
          <w:sz w:val="22"/>
          <w:szCs w:val="22"/>
        </w:rPr>
      </w:pPr>
    </w:p>
    <w:p w14:paraId="3598AEC4" w14:textId="77777777" w:rsidR="00467BDF" w:rsidRPr="00DA686E" w:rsidRDefault="00467BDF" w:rsidP="00467BDF">
      <w:pPr>
        <w:rPr>
          <w:rFonts w:asciiTheme="majorHAnsi" w:hAnsiTheme="majorHAnsi" w:cstheme="majorHAnsi"/>
          <w:sz w:val="22"/>
          <w:szCs w:val="22"/>
        </w:rPr>
      </w:pPr>
      <w:r w:rsidRPr="00DA686E">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467BDF" w14:paraId="36D2460B" w14:textId="77777777" w:rsidTr="005E618D">
        <w:tc>
          <w:tcPr>
            <w:tcW w:w="8647" w:type="dxa"/>
          </w:tcPr>
          <w:p w14:paraId="3D755A10" w14:textId="77777777" w:rsidR="00467BDF" w:rsidRDefault="00467BDF" w:rsidP="005E618D">
            <w:pPr>
              <w:rPr>
                <w:lang w:val="en-GB"/>
              </w:rPr>
            </w:pPr>
          </w:p>
          <w:p w14:paraId="5A0CEEE1" w14:textId="77777777" w:rsidR="00467BDF" w:rsidRDefault="00467BDF" w:rsidP="005E618D">
            <w:pPr>
              <w:rPr>
                <w:lang w:val="en-GB"/>
              </w:rPr>
            </w:pPr>
          </w:p>
          <w:p w14:paraId="3D350A20" w14:textId="77777777" w:rsidR="00467BDF" w:rsidRDefault="00467BDF" w:rsidP="005E618D">
            <w:pPr>
              <w:rPr>
                <w:lang w:val="en-GB"/>
              </w:rPr>
            </w:pPr>
          </w:p>
        </w:tc>
      </w:tr>
    </w:tbl>
    <w:p w14:paraId="0B777CC0" w14:textId="08C784B5" w:rsidR="00467BDF" w:rsidRDefault="00467BDF" w:rsidP="00467BDF">
      <w:pPr>
        <w:pStyle w:val="ListParagraph"/>
        <w:ind w:left="1134"/>
        <w:jc w:val="both"/>
        <w:rPr>
          <w:rFonts w:asciiTheme="majorHAnsi" w:hAnsiTheme="majorHAnsi" w:cstheme="majorHAnsi"/>
          <w:bCs/>
          <w:sz w:val="22"/>
          <w:szCs w:val="22"/>
        </w:rPr>
      </w:pPr>
    </w:p>
    <w:p w14:paraId="693AD89C" w14:textId="77777777" w:rsidR="00467BDF" w:rsidRDefault="00467BDF" w:rsidP="00467BDF">
      <w:pPr>
        <w:pStyle w:val="ListParagraph"/>
        <w:ind w:left="1134"/>
        <w:jc w:val="both"/>
        <w:rPr>
          <w:rFonts w:asciiTheme="majorHAnsi" w:hAnsiTheme="majorHAnsi" w:cstheme="majorHAnsi"/>
          <w:bCs/>
          <w:sz w:val="22"/>
          <w:szCs w:val="22"/>
        </w:rPr>
      </w:pPr>
    </w:p>
    <w:p w14:paraId="66CED880" w14:textId="2DC7EB6F" w:rsidR="009F36F4" w:rsidRPr="0028200F" w:rsidRDefault="00AF3A38" w:rsidP="00467BDF">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5E7F15" w:rsidRPr="0028200F">
        <w:rPr>
          <w:rFonts w:asciiTheme="majorHAnsi" w:hAnsiTheme="majorHAnsi" w:cstheme="majorHAnsi"/>
          <w:bCs/>
          <w:sz w:val="22"/>
          <w:szCs w:val="22"/>
        </w:rPr>
        <w:t>oes</w:t>
      </w:r>
      <w:r w:rsidR="009F36F4" w:rsidRPr="0028200F">
        <w:rPr>
          <w:rFonts w:asciiTheme="majorHAnsi" w:hAnsiTheme="majorHAnsi" w:cstheme="majorHAnsi"/>
          <w:bCs/>
          <w:sz w:val="22"/>
          <w:szCs w:val="22"/>
        </w:rPr>
        <w:t xml:space="preserve"> YOUR JURISDICTION requ</w:t>
      </w:r>
      <w:r w:rsidR="003311E0" w:rsidRPr="0028200F">
        <w:rPr>
          <w:rFonts w:asciiTheme="majorHAnsi" w:hAnsiTheme="majorHAnsi" w:cstheme="majorHAnsi"/>
          <w:bCs/>
          <w:sz w:val="22"/>
          <w:szCs w:val="22"/>
        </w:rPr>
        <w:t xml:space="preserve">ire insurers </w:t>
      </w:r>
      <w:r w:rsidR="009F36F4" w:rsidRPr="0028200F">
        <w:rPr>
          <w:rFonts w:asciiTheme="majorHAnsi" w:hAnsiTheme="majorHAnsi" w:cstheme="majorHAnsi"/>
          <w:bCs/>
          <w:sz w:val="22"/>
          <w:szCs w:val="22"/>
        </w:rPr>
        <w:t xml:space="preserve">to have policies and procedures in place for the protection </w:t>
      </w:r>
      <w:r w:rsidR="00CC0BA8" w:rsidRPr="0028200F">
        <w:rPr>
          <w:rFonts w:asciiTheme="majorHAnsi" w:hAnsiTheme="majorHAnsi" w:cstheme="majorHAnsi"/>
          <w:bCs/>
          <w:sz w:val="22"/>
          <w:szCs w:val="22"/>
        </w:rPr>
        <w:t xml:space="preserve">and use </w:t>
      </w:r>
      <w:r w:rsidR="009F36F4" w:rsidRPr="0028200F">
        <w:rPr>
          <w:rFonts w:asciiTheme="majorHAnsi" w:hAnsiTheme="majorHAnsi" w:cstheme="majorHAnsi"/>
          <w:bCs/>
          <w:sz w:val="22"/>
          <w:szCs w:val="22"/>
        </w:rPr>
        <w:t>of information on c</w:t>
      </w:r>
      <w:r w:rsidR="00322CC1" w:rsidRPr="0028200F">
        <w:rPr>
          <w:rFonts w:asciiTheme="majorHAnsi" w:hAnsiTheme="majorHAnsi" w:cstheme="majorHAnsi"/>
          <w:bCs/>
          <w:sz w:val="22"/>
          <w:szCs w:val="22"/>
        </w:rPr>
        <w:t>u</w:t>
      </w:r>
      <w:r w:rsidR="009F36F4" w:rsidRPr="0028200F">
        <w:rPr>
          <w:rFonts w:asciiTheme="majorHAnsi" w:hAnsiTheme="majorHAnsi" w:cstheme="majorHAnsi"/>
          <w:bCs/>
          <w:sz w:val="22"/>
          <w:szCs w:val="22"/>
        </w:rPr>
        <w:t xml:space="preserve">stomers? </w:t>
      </w:r>
    </w:p>
    <w:p w14:paraId="285492A0" w14:textId="691D43E0" w:rsidR="009F36F4" w:rsidRPr="0028200F" w:rsidRDefault="00914536" w:rsidP="00C01712">
      <w:pPr>
        <w:pStyle w:val="ListParagraph"/>
        <w:numPr>
          <w:ilvl w:val="0"/>
          <w:numId w:val="29"/>
        </w:numPr>
        <w:ind w:left="1134" w:hanging="567"/>
        <w:jc w:val="both"/>
        <w:rPr>
          <w:rFonts w:asciiTheme="majorHAnsi" w:hAnsiTheme="majorHAnsi" w:cstheme="majorHAnsi"/>
          <w:sz w:val="22"/>
          <w:szCs w:val="22"/>
        </w:rPr>
      </w:pPr>
      <w:r>
        <w:rPr>
          <w:rFonts w:asciiTheme="majorHAnsi" w:hAnsiTheme="majorHAnsi" w:cstheme="majorHAnsi"/>
          <w:sz w:val="22"/>
          <w:szCs w:val="22"/>
        </w:rPr>
        <w:t>Yes, and th</w:t>
      </w:r>
      <w:r w:rsidR="00E71493">
        <w:rPr>
          <w:rFonts w:asciiTheme="majorHAnsi" w:hAnsiTheme="majorHAnsi" w:cstheme="majorHAnsi"/>
          <w:sz w:val="22"/>
          <w:szCs w:val="22"/>
        </w:rPr>
        <w:t>is is found</w:t>
      </w:r>
      <w:r w:rsidR="009F36F4" w:rsidRPr="0028200F">
        <w:rPr>
          <w:rFonts w:asciiTheme="majorHAnsi" w:hAnsiTheme="majorHAnsi" w:cstheme="majorHAnsi"/>
          <w:sz w:val="22"/>
          <w:szCs w:val="22"/>
        </w:rPr>
        <w:t xml:space="preserve"> in legislation.</w:t>
      </w:r>
    </w:p>
    <w:p w14:paraId="3CA15CC3" w14:textId="2F30D845" w:rsidR="009F36F4" w:rsidRPr="0028200F" w:rsidRDefault="00914536" w:rsidP="00C01712">
      <w:pPr>
        <w:pStyle w:val="ListParagraph"/>
        <w:numPr>
          <w:ilvl w:val="0"/>
          <w:numId w:val="29"/>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w:t>
      </w:r>
      <w:r w:rsidR="00E71493">
        <w:rPr>
          <w:rFonts w:asciiTheme="majorHAnsi" w:hAnsiTheme="majorHAnsi" w:cstheme="majorHAnsi"/>
          <w:sz w:val="22"/>
          <w:szCs w:val="22"/>
        </w:rPr>
        <w:t>his</w:t>
      </w:r>
      <w:r w:rsidR="009F36F4" w:rsidRPr="0028200F">
        <w:rPr>
          <w:rFonts w:asciiTheme="majorHAnsi" w:hAnsiTheme="majorHAnsi" w:cstheme="majorHAnsi"/>
          <w:sz w:val="22"/>
          <w:szCs w:val="22"/>
        </w:rPr>
        <w:t xml:space="preserve"> expectation is </w:t>
      </w:r>
      <w:r w:rsidR="00E71493">
        <w:rPr>
          <w:rFonts w:asciiTheme="majorHAnsi" w:hAnsiTheme="majorHAnsi" w:cstheme="majorHAnsi"/>
          <w:sz w:val="22"/>
          <w:szCs w:val="22"/>
        </w:rPr>
        <w:t>found in</w:t>
      </w:r>
      <w:r w:rsidR="0013076F" w:rsidRPr="0028200F">
        <w:rPr>
          <w:rFonts w:asciiTheme="majorHAnsi" w:hAnsiTheme="majorHAnsi" w:cstheme="majorHAnsi"/>
          <w:sz w:val="22"/>
          <w:szCs w:val="22"/>
        </w:rPr>
        <w:t xml:space="preserve"> </w:t>
      </w:r>
      <w:r w:rsidR="009F36F4" w:rsidRPr="0028200F">
        <w:rPr>
          <w:rFonts w:asciiTheme="majorHAnsi" w:hAnsiTheme="majorHAnsi" w:cstheme="majorHAnsi"/>
          <w:sz w:val="22"/>
          <w:szCs w:val="22"/>
        </w:rPr>
        <w:t>published supervisory guidelines.</w:t>
      </w:r>
    </w:p>
    <w:p w14:paraId="1554666F" w14:textId="2C7B57AD" w:rsidR="009F36F4" w:rsidRPr="0028200F" w:rsidRDefault="00882172" w:rsidP="00C01712">
      <w:pPr>
        <w:pStyle w:val="ListParagraph"/>
        <w:numPr>
          <w:ilvl w:val="0"/>
          <w:numId w:val="29"/>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9F36F4" w:rsidRPr="0028200F">
        <w:rPr>
          <w:rFonts w:asciiTheme="majorHAnsi" w:hAnsiTheme="majorHAnsi" w:cstheme="majorHAnsi"/>
          <w:sz w:val="22"/>
          <w:szCs w:val="22"/>
        </w:rPr>
        <w:t xml:space="preserve">ot required in legislation or published supervisory guidelines, but supervisors advise when expectations </w:t>
      </w:r>
      <w:proofErr w:type="gramStart"/>
      <w:r w:rsidR="009F36F4" w:rsidRPr="0028200F">
        <w:rPr>
          <w:rFonts w:asciiTheme="majorHAnsi" w:hAnsiTheme="majorHAnsi" w:cstheme="majorHAnsi"/>
          <w:sz w:val="22"/>
          <w:szCs w:val="22"/>
        </w:rPr>
        <w:t>are not being met</w:t>
      </w:r>
      <w:proofErr w:type="gramEnd"/>
      <w:r w:rsidR="009F36F4" w:rsidRPr="0028200F">
        <w:rPr>
          <w:rFonts w:asciiTheme="majorHAnsi" w:hAnsiTheme="majorHAnsi" w:cstheme="majorHAnsi"/>
          <w:sz w:val="22"/>
          <w:szCs w:val="22"/>
        </w:rPr>
        <w:t>.</w:t>
      </w:r>
    </w:p>
    <w:p w14:paraId="7742E9CE" w14:textId="6780ACA5" w:rsidR="009F36F4" w:rsidRDefault="009F36F4" w:rsidP="00C01712">
      <w:pPr>
        <w:pStyle w:val="ListParagraph"/>
        <w:numPr>
          <w:ilvl w:val="0"/>
          <w:numId w:val="29"/>
        </w:numPr>
        <w:ind w:left="1134" w:hanging="567"/>
        <w:jc w:val="both"/>
        <w:rPr>
          <w:rFonts w:asciiTheme="majorHAnsi" w:hAnsiTheme="majorHAnsi" w:cstheme="majorHAnsi"/>
          <w:sz w:val="22"/>
          <w:szCs w:val="22"/>
        </w:rPr>
      </w:pPr>
      <w:r w:rsidRPr="0028200F">
        <w:rPr>
          <w:rFonts w:asciiTheme="majorHAnsi" w:hAnsiTheme="majorHAnsi" w:cstheme="majorHAnsi"/>
          <w:sz w:val="22"/>
          <w:szCs w:val="22"/>
        </w:rPr>
        <w:t>There is no such requirement or expectation.</w:t>
      </w:r>
    </w:p>
    <w:p w14:paraId="4E6C364B" w14:textId="77777777" w:rsidR="00C60A12" w:rsidRPr="0028200F" w:rsidRDefault="00C60A12" w:rsidP="00C60A12">
      <w:pPr>
        <w:pStyle w:val="ListParagraph"/>
        <w:ind w:left="1134"/>
        <w:jc w:val="both"/>
        <w:rPr>
          <w:rFonts w:asciiTheme="majorHAnsi" w:hAnsiTheme="majorHAnsi" w:cstheme="majorHAnsi"/>
          <w:sz w:val="22"/>
          <w:szCs w:val="22"/>
        </w:rPr>
      </w:pPr>
    </w:p>
    <w:p w14:paraId="2CB5876E" w14:textId="77777777" w:rsidR="00DA686E" w:rsidRPr="00730F62" w:rsidRDefault="00DA686E" w:rsidP="00DA686E">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10C87020" w14:textId="77777777" w:rsidTr="00AF0DBD">
        <w:tc>
          <w:tcPr>
            <w:tcW w:w="8647" w:type="dxa"/>
          </w:tcPr>
          <w:p w14:paraId="4B1963F2" w14:textId="77777777" w:rsidR="00DA686E" w:rsidRDefault="00DA686E" w:rsidP="00AF0DBD">
            <w:pPr>
              <w:rPr>
                <w:lang w:val="en-GB"/>
              </w:rPr>
            </w:pPr>
          </w:p>
          <w:p w14:paraId="281C24B7" w14:textId="77777777" w:rsidR="00DA686E" w:rsidRDefault="00DA686E" w:rsidP="00AF0DBD">
            <w:pPr>
              <w:rPr>
                <w:lang w:val="en-GB"/>
              </w:rPr>
            </w:pPr>
          </w:p>
          <w:p w14:paraId="5AB9463D" w14:textId="77777777" w:rsidR="00DA686E" w:rsidRDefault="00DA686E" w:rsidP="00AF0DBD">
            <w:pPr>
              <w:rPr>
                <w:lang w:val="en-GB"/>
              </w:rPr>
            </w:pPr>
          </w:p>
        </w:tc>
      </w:tr>
    </w:tbl>
    <w:p w14:paraId="1EC74988" w14:textId="55EAC8C8" w:rsidR="0028200F" w:rsidRDefault="0028200F" w:rsidP="009F36F4">
      <w:pPr>
        <w:rPr>
          <w:rFonts w:asciiTheme="majorHAnsi" w:hAnsiTheme="majorHAnsi" w:cstheme="majorHAnsi"/>
          <w:sz w:val="22"/>
          <w:szCs w:val="22"/>
        </w:rPr>
      </w:pPr>
    </w:p>
    <w:p w14:paraId="2B25733B" w14:textId="77777777" w:rsidR="0028200F" w:rsidRPr="0028200F" w:rsidRDefault="0028200F" w:rsidP="00C01712">
      <w:pPr>
        <w:jc w:val="both"/>
        <w:rPr>
          <w:rFonts w:asciiTheme="majorHAnsi" w:hAnsiTheme="majorHAnsi" w:cstheme="majorHAnsi"/>
          <w:sz w:val="22"/>
          <w:szCs w:val="22"/>
        </w:rPr>
      </w:pPr>
    </w:p>
    <w:p w14:paraId="5EB7592B" w14:textId="5154BC12" w:rsidR="009F36F4" w:rsidRDefault="00E717C4" w:rsidP="00AD2EE2">
      <w:pPr>
        <w:pStyle w:val="ListParagraph"/>
        <w:numPr>
          <w:ilvl w:val="0"/>
          <w:numId w:val="1"/>
        </w:numPr>
        <w:ind w:left="567" w:hanging="567"/>
        <w:jc w:val="both"/>
        <w:rPr>
          <w:rFonts w:asciiTheme="majorHAnsi" w:hAnsiTheme="majorHAnsi" w:cstheme="majorHAnsi"/>
          <w:bCs/>
          <w:sz w:val="22"/>
          <w:szCs w:val="22"/>
        </w:rPr>
      </w:pPr>
      <w:r w:rsidRPr="0028200F">
        <w:rPr>
          <w:rFonts w:asciiTheme="majorHAnsi" w:hAnsiTheme="majorHAnsi" w:cstheme="majorHAnsi"/>
          <w:bCs/>
          <w:sz w:val="22"/>
          <w:szCs w:val="22"/>
        </w:rPr>
        <w:t>D</w:t>
      </w:r>
      <w:r w:rsidR="009F36F4" w:rsidRPr="0028200F">
        <w:rPr>
          <w:rFonts w:asciiTheme="majorHAnsi" w:hAnsiTheme="majorHAnsi" w:cstheme="majorHAnsi"/>
          <w:bCs/>
          <w:sz w:val="22"/>
          <w:szCs w:val="22"/>
        </w:rPr>
        <w:t>oes YOUR JURISDICTION</w:t>
      </w:r>
      <w:r w:rsidRPr="0028200F">
        <w:rPr>
          <w:rFonts w:asciiTheme="majorHAnsi" w:hAnsiTheme="majorHAnsi" w:cstheme="majorHAnsi"/>
          <w:bCs/>
          <w:sz w:val="22"/>
          <w:szCs w:val="22"/>
        </w:rPr>
        <w:t xml:space="preserve"> require insurers to</w:t>
      </w:r>
      <w:r w:rsidR="009F36F4" w:rsidRPr="0028200F">
        <w:rPr>
          <w:rFonts w:asciiTheme="majorHAnsi" w:hAnsiTheme="majorHAnsi" w:cstheme="majorHAnsi"/>
          <w:bCs/>
          <w:sz w:val="22"/>
          <w:szCs w:val="22"/>
        </w:rPr>
        <w:t xml:space="preserve">? </w:t>
      </w:r>
    </w:p>
    <w:p w14:paraId="64FAAA82" w14:textId="77777777" w:rsidR="00C01712" w:rsidRPr="0028200F" w:rsidRDefault="00C01712" w:rsidP="00C01712">
      <w:pPr>
        <w:pStyle w:val="ListParagraph"/>
        <w:ind w:left="567"/>
        <w:rPr>
          <w:rFonts w:asciiTheme="majorHAnsi" w:hAnsiTheme="majorHAnsi" w:cstheme="majorHAnsi"/>
          <w:bCs/>
          <w:sz w:val="22"/>
          <w:szCs w:val="22"/>
        </w:rPr>
      </w:pPr>
    </w:p>
    <w:tbl>
      <w:tblPr>
        <w:tblStyle w:val="TableGrid"/>
        <w:tblW w:w="5000" w:type="pct"/>
        <w:tblLook w:val="04A0" w:firstRow="1" w:lastRow="0" w:firstColumn="1" w:lastColumn="0" w:noHBand="0" w:noVBand="1"/>
      </w:tblPr>
      <w:tblGrid>
        <w:gridCol w:w="2956"/>
        <w:gridCol w:w="2838"/>
        <w:gridCol w:w="2836"/>
      </w:tblGrid>
      <w:tr w:rsidR="00E717C4" w:rsidRPr="0028200F" w14:paraId="5A9E0D1C" w14:textId="77777777" w:rsidTr="00F04635">
        <w:trPr>
          <w:tblHeader/>
        </w:trPr>
        <w:tc>
          <w:tcPr>
            <w:tcW w:w="1713" w:type="pct"/>
          </w:tcPr>
          <w:p w14:paraId="3AE4A615" w14:textId="77777777" w:rsidR="00E717C4" w:rsidRPr="0028200F" w:rsidRDefault="00E717C4" w:rsidP="00E52465">
            <w:pPr>
              <w:rPr>
                <w:rFonts w:asciiTheme="majorHAnsi" w:hAnsiTheme="majorHAnsi" w:cstheme="majorHAnsi"/>
                <w:sz w:val="22"/>
                <w:szCs w:val="22"/>
              </w:rPr>
            </w:pPr>
          </w:p>
        </w:tc>
        <w:tc>
          <w:tcPr>
            <w:tcW w:w="1644" w:type="pct"/>
          </w:tcPr>
          <w:p w14:paraId="70C436D6" w14:textId="77777777" w:rsidR="00E717C4" w:rsidRPr="0028200F" w:rsidRDefault="00E717C4" w:rsidP="00E717C4">
            <w:pPr>
              <w:rPr>
                <w:rFonts w:asciiTheme="majorHAnsi" w:hAnsiTheme="majorHAnsi" w:cstheme="majorHAnsi"/>
                <w:sz w:val="22"/>
                <w:szCs w:val="22"/>
              </w:rPr>
            </w:pPr>
            <w:r w:rsidRPr="0028200F">
              <w:rPr>
                <w:rFonts w:asciiTheme="majorHAnsi" w:hAnsiTheme="majorHAnsi" w:cstheme="majorHAnsi"/>
                <w:sz w:val="22"/>
                <w:szCs w:val="22"/>
              </w:rPr>
              <w:t>1. Yes</w:t>
            </w:r>
          </w:p>
        </w:tc>
        <w:tc>
          <w:tcPr>
            <w:tcW w:w="1643" w:type="pct"/>
          </w:tcPr>
          <w:p w14:paraId="3278AD53" w14:textId="77777777" w:rsidR="00E717C4" w:rsidRPr="0028200F" w:rsidRDefault="00E717C4" w:rsidP="00E717C4">
            <w:pPr>
              <w:rPr>
                <w:rFonts w:asciiTheme="majorHAnsi" w:hAnsiTheme="majorHAnsi" w:cstheme="majorHAnsi"/>
                <w:sz w:val="22"/>
                <w:szCs w:val="22"/>
              </w:rPr>
            </w:pPr>
            <w:r w:rsidRPr="0028200F">
              <w:rPr>
                <w:rFonts w:asciiTheme="majorHAnsi" w:hAnsiTheme="majorHAnsi" w:cstheme="majorHAnsi"/>
                <w:sz w:val="22"/>
                <w:szCs w:val="22"/>
              </w:rPr>
              <w:t>2. No</w:t>
            </w:r>
          </w:p>
        </w:tc>
      </w:tr>
      <w:tr w:rsidR="00E717C4" w:rsidRPr="0028200F" w14:paraId="43C33C1B" w14:textId="77777777" w:rsidTr="00AD2EE2">
        <w:tc>
          <w:tcPr>
            <w:tcW w:w="1713" w:type="pct"/>
          </w:tcPr>
          <w:p w14:paraId="03BAFB5E" w14:textId="12DF555B" w:rsidR="00E717C4" w:rsidRPr="0028200F" w:rsidRDefault="00313C92" w:rsidP="00E717C4">
            <w:pPr>
              <w:rPr>
                <w:rFonts w:asciiTheme="majorHAnsi" w:hAnsiTheme="majorHAnsi" w:cstheme="majorHAnsi"/>
                <w:sz w:val="22"/>
                <w:szCs w:val="22"/>
              </w:rPr>
            </w:pPr>
            <w:r>
              <w:rPr>
                <w:rFonts w:asciiTheme="majorHAnsi" w:hAnsiTheme="majorHAnsi" w:cstheme="majorHAnsi"/>
                <w:sz w:val="22"/>
                <w:szCs w:val="22"/>
              </w:rPr>
              <w:t>a</w:t>
            </w:r>
            <w:r w:rsidR="00E717C4" w:rsidRPr="0028200F">
              <w:rPr>
                <w:rFonts w:asciiTheme="majorHAnsi" w:hAnsiTheme="majorHAnsi" w:cstheme="majorHAnsi"/>
                <w:sz w:val="22"/>
                <w:szCs w:val="22"/>
              </w:rPr>
              <w:t xml:space="preserve">. Ensure </w:t>
            </w:r>
            <w:r w:rsidR="00CC0BA8" w:rsidRPr="0028200F">
              <w:rPr>
                <w:rFonts w:asciiTheme="majorHAnsi" w:hAnsiTheme="majorHAnsi" w:cstheme="majorHAnsi"/>
                <w:sz w:val="22"/>
                <w:szCs w:val="22"/>
              </w:rPr>
              <w:t xml:space="preserve">customer information collected and held is not used in a manner that results in unfair treatment </w:t>
            </w:r>
          </w:p>
        </w:tc>
        <w:tc>
          <w:tcPr>
            <w:tcW w:w="1644" w:type="pct"/>
          </w:tcPr>
          <w:p w14:paraId="3749F627" w14:textId="77777777" w:rsidR="00E717C4" w:rsidRPr="0028200F" w:rsidRDefault="00E717C4" w:rsidP="00E52465">
            <w:pPr>
              <w:rPr>
                <w:rFonts w:asciiTheme="majorHAnsi" w:hAnsiTheme="majorHAnsi" w:cstheme="majorHAnsi"/>
                <w:sz w:val="22"/>
                <w:szCs w:val="22"/>
              </w:rPr>
            </w:pPr>
          </w:p>
        </w:tc>
        <w:tc>
          <w:tcPr>
            <w:tcW w:w="1643" w:type="pct"/>
          </w:tcPr>
          <w:p w14:paraId="2B750811" w14:textId="77777777" w:rsidR="00E717C4" w:rsidRPr="0028200F" w:rsidRDefault="00E717C4" w:rsidP="00E52465">
            <w:pPr>
              <w:rPr>
                <w:rFonts w:asciiTheme="majorHAnsi" w:hAnsiTheme="majorHAnsi" w:cstheme="majorHAnsi"/>
                <w:sz w:val="22"/>
                <w:szCs w:val="22"/>
              </w:rPr>
            </w:pPr>
          </w:p>
        </w:tc>
      </w:tr>
      <w:tr w:rsidR="00E717C4" w:rsidRPr="0028200F" w14:paraId="79818AC5" w14:textId="77777777" w:rsidTr="00AD2EE2">
        <w:tc>
          <w:tcPr>
            <w:tcW w:w="1713" w:type="pct"/>
          </w:tcPr>
          <w:p w14:paraId="33E5C009" w14:textId="1CDA37E9" w:rsidR="00E717C4" w:rsidRPr="0028200F" w:rsidRDefault="00313C92" w:rsidP="00E86215">
            <w:pPr>
              <w:rPr>
                <w:rFonts w:asciiTheme="majorHAnsi" w:hAnsiTheme="majorHAnsi" w:cstheme="majorHAnsi"/>
                <w:sz w:val="22"/>
                <w:szCs w:val="22"/>
              </w:rPr>
            </w:pPr>
            <w:r>
              <w:rPr>
                <w:rFonts w:asciiTheme="majorHAnsi" w:hAnsiTheme="majorHAnsi" w:cstheme="majorHAnsi"/>
                <w:sz w:val="22"/>
                <w:szCs w:val="22"/>
              </w:rPr>
              <w:t>b</w:t>
            </w:r>
            <w:r w:rsidR="00E717C4" w:rsidRPr="0028200F">
              <w:rPr>
                <w:rFonts w:asciiTheme="majorHAnsi" w:hAnsiTheme="majorHAnsi" w:cstheme="majorHAnsi"/>
                <w:sz w:val="22"/>
                <w:szCs w:val="22"/>
              </w:rPr>
              <w:t xml:space="preserve">. </w:t>
            </w:r>
            <w:r w:rsidR="00CC0BA8" w:rsidRPr="0028200F">
              <w:rPr>
                <w:rFonts w:asciiTheme="majorHAnsi" w:hAnsiTheme="majorHAnsi" w:cstheme="majorHAnsi"/>
                <w:sz w:val="22"/>
                <w:szCs w:val="22"/>
              </w:rPr>
              <w:t xml:space="preserve">Have a clear responsibility to provide their customers with a level of comfort regarding the security of their personal information </w:t>
            </w:r>
          </w:p>
        </w:tc>
        <w:tc>
          <w:tcPr>
            <w:tcW w:w="1644" w:type="pct"/>
          </w:tcPr>
          <w:p w14:paraId="1004E626" w14:textId="77777777" w:rsidR="00E717C4" w:rsidRPr="0028200F" w:rsidRDefault="00E717C4" w:rsidP="00E52465">
            <w:pPr>
              <w:rPr>
                <w:rFonts w:asciiTheme="majorHAnsi" w:hAnsiTheme="majorHAnsi" w:cstheme="majorHAnsi"/>
                <w:sz w:val="22"/>
                <w:szCs w:val="22"/>
              </w:rPr>
            </w:pPr>
          </w:p>
        </w:tc>
        <w:tc>
          <w:tcPr>
            <w:tcW w:w="1643" w:type="pct"/>
          </w:tcPr>
          <w:p w14:paraId="26FE0138" w14:textId="77777777" w:rsidR="00E717C4" w:rsidRPr="0028200F" w:rsidRDefault="00E717C4" w:rsidP="00E52465">
            <w:pPr>
              <w:rPr>
                <w:rFonts w:asciiTheme="majorHAnsi" w:hAnsiTheme="majorHAnsi" w:cstheme="majorHAnsi"/>
                <w:sz w:val="22"/>
                <w:szCs w:val="22"/>
              </w:rPr>
            </w:pPr>
          </w:p>
        </w:tc>
      </w:tr>
      <w:tr w:rsidR="00E717C4" w:rsidRPr="0028200F" w14:paraId="66F09752" w14:textId="77777777" w:rsidTr="00AD2EE2">
        <w:tc>
          <w:tcPr>
            <w:tcW w:w="1713" w:type="pct"/>
          </w:tcPr>
          <w:p w14:paraId="06DEFAD9" w14:textId="7A9FB3CB" w:rsidR="00E717C4" w:rsidRPr="0028200F" w:rsidRDefault="00313C92" w:rsidP="00170293">
            <w:pPr>
              <w:rPr>
                <w:rFonts w:asciiTheme="majorHAnsi" w:hAnsiTheme="majorHAnsi" w:cstheme="majorHAnsi"/>
                <w:sz w:val="22"/>
                <w:szCs w:val="22"/>
              </w:rPr>
            </w:pPr>
            <w:r>
              <w:rPr>
                <w:rFonts w:asciiTheme="majorHAnsi" w:hAnsiTheme="majorHAnsi" w:cstheme="majorHAnsi"/>
                <w:sz w:val="22"/>
                <w:szCs w:val="22"/>
              </w:rPr>
              <w:t>c</w:t>
            </w:r>
            <w:r w:rsidR="00E717C4" w:rsidRPr="0028200F">
              <w:rPr>
                <w:rFonts w:asciiTheme="majorHAnsi" w:hAnsiTheme="majorHAnsi" w:cstheme="majorHAnsi"/>
                <w:sz w:val="22"/>
                <w:szCs w:val="22"/>
              </w:rPr>
              <w:t>. Ensure</w:t>
            </w:r>
            <w:r w:rsidR="00E130D7" w:rsidRPr="0028200F">
              <w:rPr>
                <w:rFonts w:asciiTheme="majorHAnsi" w:hAnsiTheme="majorHAnsi" w:cstheme="majorHAnsi"/>
                <w:sz w:val="22"/>
                <w:szCs w:val="22"/>
              </w:rPr>
              <w:t xml:space="preserve"> that</w:t>
            </w:r>
            <w:r w:rsidR="008336C0" w:rsidRPr="0028200F">
              <w:rPr>
                <w:rFonts w:asciiTheme="majorHAnsi" w:hAnsiTheme="majorHAnsi" w:cstheme="majorHAnsi"/>
                <w:sz w:val="22"/>
                <w:szCs w:val="22"/>
              </w:rPr>
              <w:t xml:space="preserve"> private information is protected in respect </w:t>
            </w:r>
            <w:r w:rsidR="00170293" w:rsidRPr="0028200F">
              <w:rPr>
                <w:rFonts w:asciiTheme="majorHAnsi" w:hAnsiTheme="majorHAnsi" w:cstheme="majorHAnsi"/>
                <w:sz w:val="22"/>
                <w:szCs w:val="22"/>
              </w:rPr>
              <w:t>to</w:t>
            </w:r>
            <w:r w:rsidR="008336C0" w:rsidRPr="0028200F">
              <w:rPr>
                <w:rFonts w:asciiTheme="majorHAnsi" w:hAnsiTheme="majorHAnsi" w:cstheme="majorHAnsi"/>
                <w:sz w:val="22"/>
                <w:szCs w:val="22"/>
              </w:rPr>
              <w:t xml:space="preserve"> any</w:t>
            </w:r>
            <w:r w:rsidR="00E717C4" w:rsidRPr="0028200F">
              <w:rPr>
                <w:rFonts w:asciiTheme="majorHAnsi" w:hAnsiTheme="majorHAnsi" w:cstheme="majorHAnsi"/>
                <w:sz w:val="22"/>
                <w:szCs w:val="22"/>
              </w:rPr>
              <w:t xml:space="preserve"> outsourcing </w:t>
            </w:r>
          </w:p>
        </w:tc>
        <w:tc>
          <w:tcPr>
            <w:tcW w:w="1644" w:type="pct"/>
          </w:tcPr>
          <w:p w14:paraId="334A0956" w14:textId="77777777" w:rsidR="00E717C4" w:rsidRPr="0028200F" w:rsidRDefault="00E717C4" w:rsidP="00E52465">
            <w:pPr>
              <w:rPr>
                <w:rFonts w:asciiTheme="majorHAnsi" w:hAnsiTheme="majorHAnsi" w:cstheme="majorHAnsi"/>
                <w:sz w:val="22"/>
                <w:szCs w:val="22"/>
              </w:rPr>
            </w:pPr>
          </w:p>
        </w:tc>
        <w:tc>
          <w:tcPr>
            <w:tcW w:w="1643" w:type="pct"/>
          </w:tcPr>
          <w:p w14:paraId="3A54EC0E" w14:textId="77777777" w:rsidR="00E717C4" w:rsidRPr="0028200F" w:rsidRDefault="00E717C4" w:rsidP="00E52465">
            <w:pPr>
              <w:rPr>
                <w:rFonts w:asciiTheme="majorHAnsi" w:hAnsiTheme="majorHAnsi" w:cstheme="majorHAnsi"/>
                <w:sz w:val="22"/>
                <w:szCs w:val="22"/>
              </w:rPr>
            </w:pPr>
          </w:p>
        </w:tc>
      </w:tr>
    </w:tbl>
    <w:p w14:paraId="34FADCA5" w14:textId="3A10A6BB" w:rsidR="009F36F4" w:rsidRDefault="009F36F4" w:rsidP="009F36F4">
      <w:pPr>
        <w:rPr>
          <w:rFonts w:asciiTheme="majorHAnsi" w:hAnsiTheme="majorHAnsi" w:cstheme="majorHAnsi"/>
          <w:sz w:val="22"/>
          <w:szCs w:val="22"/>
        </w:rPr>
      </w:pPr>
    </w:p>
    <w:p w14:paraId="03B7449D" w14:textId="77777777" w:rsidR="00DA686E" w:rsidRPr="00730F62" w:rsidRDefault="00DA686E" w:rsidP="00DA686E">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2838E98B" w14:textId="77777777" w:rsidTr="00AF0DBD">
        <w:tc>
          <w:tcPr>
            <w:tcW w:w="8647" w:type="dxa"/>
          </w:tcPr>
          <w:p w14:paraId="28CFF375" w14:textId="77777777" w:rsidR="00DA686E" w:rsidRDefault="00DA686E" w:rsidP="00AF0DBD">
            <w:pPr>
              <w:rPr>
                <w:lang w:val="en-GB"/>
              </w:rPr>
            </w:pPr>
          </w:p>
          <w:p w14:paraId="4CBBA0BA" w14:textId="77777777" w:rsidR="00DA686E" w:rsidRDefault="00DA686E" w:rsidP="00AF0DBD">
            <w:pPr>
              <w:rPr>
                <w:lang w:val="en-GB"/>
              </w:rPr>
            </w:pPr>
          </w:p>
          <w:p w14:paraId="5511D583" w14:textId="77777777" w:rsidR="00DA686E" w:rsidRDefault="00DA686E" w:rsidP="00AF0DBD">
            <w:pPr>
              <w:rPr>
                <w:lang w:val="en-GB"/>
              </w:rPr>
            </w:pPr>
          </w:p>
        </w:tc>
      </w:tr>
    </w:tbl>
    <w:p w14:paraId="2BD93365" w14:textId="77777777" w:rsidR="00C01712" w:rsidRPr="0028200F" w:rsidRDefault="00C01712" w:rsidP="009F36F4">
      <w:pPr>
        <w:rPr>
          <w:rFonts w:asciiTheme="majorHAnsi" w:hAnsiTheme="majorHAnsi" w:cstheme="majorHAnsi"/>
          <w:sz w:val="22"/>
          <w:szCs w:val="22"/>
        </w:rPr>
      </w:pPr>
    </w:p>
    <w:p w14:paraId="16EF7C1D" w14:textId="77777777" w:rsidR="00377FBD" w:rsidRPr="0028200F" w:rsidRDefault="00377FBD" w:rsidP="009F36F4">
      <w:pPr>
        <w:pStyle w:val="ListParagraph"/>
        <w:ind w:left="1440"/>
        <w:rPr>
          <w:rFonts w:asciiTheme="majorHAnsi" w:hAnsiTheme="majorHAnsi" w:cstheme="majorHAnsi"/>
          <w:sz w:val="22"/>
          <w:szCs w:val="22"/>
        </w:rPr>
      </w:pPr>
    </w:p>
    <w:p w14:paraId="7C7913A9" w14:textId="0856345E" w:rsidR="009F36F4" w:rsidRDefault="009F36F4" w:rsidP="00AD2EE2">
      <w:pPr>
        <w:pStyle w:val="ListParagraph"/>
        <w:numPr>
          <w:ilvl w:val="0"/>
          <w:numId w:val="1"/>
        </w:numPr>
        <w:ind w:left="567" w:hanging="567"/>
        <w:jc w:val="both"/>
        <w:rPr>
          <w:rFonts w:asciiTheme="majorHAnsi" w:hAnsiTheme="majorHAnsi" w:cstheme="majorHAnsi"/>
          <w:bCs/>
          <w:sz w:val="22"/>
          <w:szCs w:val="22"/>
        </w:rPr>
      </w:pPr>
      <w:r w:rsidRPr="0028200F">
        <w:rPr>
          <w:rFonts w:asciiTheme="majorHAnsi" w:hAnsiTheme="majorHAnsi" w:cstheme="majorHAnsi"/>
          <w:bCs/>
          <w:sz w:val="22"/>
          <w:szCs w:val="22"/>
        </w:rPr>
        <w:t xml:space="preserve">How does YOUR </w:t>
      </w:r>
      <w:r w:rsidR="00A74BE2">
        <w:rPr>
          <w:rFonts w:asciiTheme="majorHAnsi" w:hAnsiTheme="majorHAnsi" w:cstheme="majorHAnsi"/>
          <w:bCs/>
          <w:sz w:val="22"/>
          <w:szCs w:val="22"/>
        </w:rPr>
        <w:t>JURISDICTION</w:t>
      </w:r>
      <w:r w:rsidR="00A3371E" w:rsidRPr="0028200F">
        <w:rPr>
          <w:rFonts w:asciiTheme="majorHAnsi" w:hAnsiTheme="majorHAnsi" w:cstheme="majorHAnsi"/>
          <w:bCs/>
          <w:sz w:val="22"/>
          <w:szCs w:val="22"/>
        </w:rPr>
        <w:t xml:space="preserve"> </w:t>
      </w:r>
      <w:r w:rsidR="00D86DE2" w:rsidRPr="0028200F">
        <w:rPr>
          <w:rFonts w:asciiTheme="majorHAnsi" w:hAnsiTheme="majorHAnsi" w:cstheme="majorHAnsi"/>
          <w:bCs/>
          <w:sz w:val="22"/>
          <w:szCs w:val="22"/>
        </w:rPr>
        <w:t>review</w:t>
      </w:r>
      <w:r w:rsidRPr="0028200F">
        <w:rPr>
          <w:rFonts w:asciiTheme="majorHAnsi" w:hAnsiTheme="majorHAnsi" w:cstheme="majorHAnsi"/>
          <w:bCs/>
          <w:sz w:val="22"/>
          <w:szCs w:val="22"/>
        </w:rPr>
        <w:t xml:space="preserve"> </w:t>
      </w:r>
      <w:r w:rsidR="008336C0" w:rsidRPr="0028200F">
        <w:rPr>
          <w:rFonts w:asciiTheme="majorHAnsi" w:hAnsiTheme="majorHAnsi" w:cstheme="majorHAnsi"/>
          <w:bCs/>
          <w:sz w:val="22"/>
          <w:szCs w:val="22"/>
        </w:rPr>
        <w:t>an</w:t>
      </w:r>
      <w:r w:rsidR="004017F6" w:rsidRPr="0028200F">
        <w:rPr>
          <w:rFonts w:asciiTheme="majorHAnsi" w:hAnsiTheme="majorHAnsi" w:cstheme="majorHAnsi"/>
          <w:bCs/>
          <w:sz w:val="22"/>
          <w:szCs w:val="22"/>
        </w:rPr>
        <w:t xml:space="preserve"> insurer</w:t>
      </w:r>
      <w:r w:rsidR="008336C0" w:rsidRPr="0028200F">
        <w:rPr>
          <w:rFonts w:asciiTheme="majorHAnsi" w:hAnsiTheme="majorHAnsi" w:cstheme="majorHAnsi"/>
          <w:bCs/>
          <w:sz w:val="22"/>
          <w:szCs w:val="22"/>
        </w:rPr>
        <w:t>’s</w:t>
      </w:r>
      <w:r w:rsidRPr="0028200F">
        <w:rPr>
          <w:rFonts w:asciiTheme="majorHAnsi" w:hAnsiTheme="majorHAnsi" w:cstheme="majorHAnsi"/>
          <w:bCs/>
          <w:sz w:val="22"/>
          <w:szCs w:val="22"/>
        </w:rPr>
        <w:t xml:space="preserve"> policies and procedures for the protection</w:t>
      </w:r>
      <w:r w:rsidR="00A3371E" w:rsidRPr="0028200F">
        <w:rPr>
          <w:rFonts w:asciiTheme="majorHAnsi" w:hAnsiTheme="majorHAnsi" w:cstheme="majorHAnsi"/>
          <w:bCs/>
          <w:sz w:val="22"/>
          <w:szCs w:val="22"/>
        </w:rPr>
        <w:t xml:space="preserve"> and use</w:t>
      </w:r>
      <w:r w:rsidRPr="0028200F">
        <w:rPr>
          <w:rFonts w:asciiTheme="majorHAnsi" w:hAnsiTheme="majorHAnsi" w:cstheme="majorHAnsi"/>
          <w:bCs/>
          <w:sz w:val="22"/>
          <w:szCs w:val="22"/>
        </w:rPr>
        <w:t xml:space="preserve"> of information on customers? </w:t>
      </w:r>
      <w:r w:rsidR="000250CF" w:rsidRPr="0028200F" w:rsidDel="000250CF">
        <w:rPr>
          <w:rFonts w:asciiTheme="majorHAnsi" w:hAnsiTheme="majorHAnsi" w:cstheme="majorHAnsi"/>
          <w:bCs/>
          <w:sz w:val="22"/>
          <w:szCs w:val="22"/>
        </w:rPr>
        <w:t xml:space="preserve"> </w:t>
      </w:r>
    </w:p>
    <w:tbl>
      <w:tblPr>
        <w:tblStyle w:val="TableGrid"/>
        <w:tblW w:w="0" w:type="auto"/>
        <w:tblLook w:val="04A0" w:firstRow="1" w:lastRow="0" w:firstColumn="1" w:lastColumn="0" w:noHBand="0" w:noVBand="1"/>
      </w:tblPr>
      <w:tblGrid>
        <w:gridCol w:w="2917"/>
        <w:gridCol w:w="2857"/>
        <w:gridCol w:w="2856"/>
      </w:tblGrid>
      <w:tr w:rsidR="0001388F" w:rsidRPr="0028200F" w14:paraId="414952E5" w14:textId="77777777" w:rsidTr="002232EF">
        <w:tc>
          <w:tcPr>
            <w:tcW w:w="2917" w:type="dxa"/>
          </w:tcPr>
          <w:p w14:paraId="4BF44443" w14:textId="77777777" w:rsidR="0001388F" w:rsidRPr="0028200F" w:rsidRDefault="0001388F" w:rsidP="00642F92">
            <w:pPr>
              <w:pStyle w:val="ListParagraph"/>
              <w:ind w:left="1440"/>
              <w:rPr>
                <w:rFonts w:asciiTheme="majorHAnsi" w:hAnsiTheme="majorHAnsi" w:cstheme="majorHAnsi"/>
                <w:sz w:val="22"/>
                <w:szCs w:val="22"/>
              </w:rPr>
            </w:pPr>
          </w:p>
        </w:tc>
        <w:tc>
          <w:tcPr>
            <w:tcW w:w="2857" w:type="dxa"/>
          </w:tcPr>
          <w:p w14:paraId="74EBA091" w14:textId="77777777" w:rsidR="0001388F" w:rsidRPr="0028200F" w:rsidRDefault="0001388F" w:rsidP="00D52BC1">
            <w:pPr>
              <w:rPr>
                <w:rFonts w:asciiTheme="majorHAnsi" w:hAnsiTheme="majorHAnsi" w:cstheme="majorHAnsi"/>
                <w:sz w:val="22"/>
                <w:szCs w:val="22"/>
              </w:rPr>
            </w:pPr>
            <w:r w:rsidRPr="0028200F">
              <w:rPr>
                <w:rFonts w:asciiTheme="majorHAnsi" w:hAnsiTheme="majorHAnsi" w:cstheme="majorHAnsi"/>
                <w:bCs/>
                <w:sz w:val="22"/>
                <w:szCs w:val="22"/>
              </w:rPr>
              <w:t>1. Yes</w:t>
            </w:r>
          </w:p>
        </w:tc>
        <w:tc>
          <w:tcPr>
            <w:tcW w:w="2856" w:type="dxa"/>
          </w:tcPr>
          <w:p w14:paraId="0E7BDFE7" w14:textId="77777777" w:rsidR="0001388F" w:rsidRPr="0028200F" w:rsidRDefault="0001388F" w:rsidP="00D52BC1">
            <w:pPr>
              <w:rPr>
                <w:rFonts w:asciiTheme="majorHAnsi" w:hAnsiTheme="majorHAnsi" w:cstheme="majorHAnsi"/>
                <w:sz w:val="22"/>
                <w:szCs w:val="22"/>
              </w:rPr>
            </w:pPr>
            <w:r w:rsidRPr="0028200F">
              <w:rPr>
                <w:rFonts w:asciiTheme="majorHAnsi" w:hAnsiTheme="majorHAnsi" w:cstheme="majorHAnsi"/>
                <w:bCs/>
                <w:sz w:val="22"/>
                <w:szCs w:val="22"/>
              </w:rPr>
              <w:t>2. No</w:t>
            </w:r>
          </w:p>
        </w:tc>
      </w:tr>
      <w:tr w:rsidR="0001388F" w:rsidRPr="0028200F" w14:paraId="20B604C7" w14:textId="77777777" w:rsidTr="002232EF">
        <w:tc>
          <w:tcPr>
            <w:tcW w:w="2917" w:type="dxa"/>
          </w:tcPr>
          <w:p w14:paraId="34FDFAF3" w14:textId="243BEA71" w:rsidR="0001388F" w:rsidRPr="0028200F" w:rsidRDefault="00760ABC" w:rsidP="00E804EA">
            <w:pPr>
              <w:rPr>
                <w:rFonts w:asciiTheme="majorHAnsi" w:hAnsiTheme="majorHAnsi" w:cstheme="majorHAnsi"/>
                <w:sz w:val="22"/>
                <w:szCs w:val="22"/>
              </w:rPr>
            </w:pPr>
            <w:r w:rsidRPr="0028200F">
              <w:rPr>
                <w:rFonts w:asciiTheme="majorHAnsi" w:hAnsiTheme="majorHAnsi" w:cstheme="majorHAnsi"/>
                <w:sz w:val="22"/>
                <w:szCs w:val="22"/>
              </w:rPr>
              <w:t xml:space="preserve">a. </w:t>
            </w:r>
            <w:r w:rsidR="00E804EA">
              <w:rPr>
                <w:rFonts w:asciiTheme="majorHAnsi" w:hAnsiTheme="majorHAnsi" w:cstheme="majorHAnsi"/>
                <w:sz w:val="22"/>
                <w:szCs w:val="22"/>
              </w:rPr>
              <w:t>A</w:t>
            </w:r>
            <w:r w:rsidR="0001388F" w:rsidRPr="0028200F">
              <w:rPr>
                <w:rFonts w:asciiTheme="majorHAnsi" w:hAnsiTheme="majorHAnsi" w:cstheme="majorHAnsi"/>
                <w:sz w:val="22"/>
                <w:szCs w:val="22"/>
              </w:rPr>
              <w:t>t Licensing stage</w:t>
            </w:r>
          </w:p>
        </w:tc>
        <w:tc>
          <w:tcPr>
            <w:tcW w:w="2857" w:type="dxa"/>
          </w:tcPr>
          <w:p w14:paraId="0E911B5D" w14:textId="77777777" w:rsidR="0001388F" w:rsidRPr="0028200F" w:rsidRDefault="0001388F" w:rsidP="00D52BC1">
            <w:pPr>
              <w:rPr>
                <w:rFonts w:asciiTheme="majorHAnsi" w:hAnsiTheme="majorHAnsi" w:cstheme="majorHAnsi"/>
                <w:sz w:val="22"/>
                <w:szCs w:val="22"/>
              </w:rPr>
            </w:pPr>
          </w:p>
        </w:tc>
        <w:tc>
          <w:tcPr>
            <w:tcW w:w="2856" w:type="dxa"/>
          </w:tcPr>
          <w:p w14:paraId="6FD38584" w14:textId="77777777" w:rsidR="0001388F" w:rsidRPr="0028200F" w:rsidRDefault="0001388F" w:rsidP="00D52BC1">
            <w:pPr>
              <w:rPr>
                <w:rFonts w:asciiTheme="majorHAnsi" w:hAnsiTheme="majorHAnsi" w:cstheme="majorHAnsi"/>
                <w:sz w:val="22"/>
                <w:szCs w:val="22"/>
              </w:rPr>
            </w:pPr>
          </w:p>
        </w:tc>
      </w:tr>
      <w:tr w:rsidR="0001388F" w:rsidRPr="0028200F" w14:paraId="0A858332" w14:textId="77777777" w:rsidTr="002232EF">
        <w:tc>
          <w:tcPr>
            <w:tcW w:w="2917" w:type="dxa"/>
          </w:tcPr>
          <w:p w14:paraId="01E20875" w14:textId="1399CB4D" w:rsidR="0001388F" w:rsidRPr="0028200F" w:rsidRDefault="00760ABC" w:rsidP="00B86442">
            <w:pPr>
              <w:rPr>
                <w:rFonts w:asciiTheme="majorHAnsi" w:hAnsiTheme="majorHAnsi" w:cstheme="majorHAnsi"/>
                <w:sz w:val="22"/>
                <w:szCs w:val="22"/>
              </w:rPr>
            </w:pPr>
            <w:r w:rsidRPr="0028200F">
              <w:rPr>
                <w:rFonts w:asciiTheme="majorHAnsi" w:hAnsiTheme="majorHAnsi" w:cstheme="majorHAnsi"/>
                <w:sz w:val="22"/>
                <w:szCs w:val="22"/>
              </w:rPr>
              <w:lastRenderedPageBreak/>
              <w:t xml:space="preserve">b. </w:t>
            </w:r>
            <w:r w:rsidR="00E804EA">
              <w:rPr>
                <w:rFonts w:asciiTheme="majorHAnsi" w:hAnsiTheme="majorHAnsi" w:cstheme="majorHAnsi"/>
                <w:sz w:val="22"/>
                <w:szCs w:val="22"/>
              </w:rPr>
              <w:t>Through</w:t>
            </w:r>
            <w:r w:rsidR="00033A15">
              <w:rPr>
                <w:rFonts w:asciiTheme="majorHAnsi" w:hAnsiTheme="majorHAnsi" w:cstheme="majorHAnsi"/>
                <w:sz w:val="22"/>
                <w:szCs w:val="22"/>
              </w:rPr>
              <w:t xml:space="preserve"> </w:t>
            </w:r>
            <w:r w:rsidR="0001388F" w:rsidRPr="0028200F">
              <w:rPr>
                <w:rFonts w:asciiTheme="majorHAnsi" w:hAnsiTheme="majorHAnsi" w:cstheme="majorHAnsi"/>
                <w:sz w:val="22"/>
                <w:szCs w:val="22"/>
              </w:rPr>
              <w:t>on-site inspection</w:t>
            </w:r>
            <w:r w:rsidR="002D7E07" w:rsidRPr="0028200F">
              <w:rPr>
                <w:rFonts w:asciiTheme="majorHAnsi" w:hAnsiTheme="majorHAnsi" w:cstheme="majorHAnsi"/>
                <w:sz w:val="22"/>
                <w:szCs w:val="22"/>
              </w:rPr>
              <w:t>s</w:t>
            </w:r>
          </w:p>
        </w:tc>
        <w:tc>
          <w:tcPr>
            <w:tcW w:w="2857" w:type="dxa"/>
          </w:tcPr>
          <w:p w14:paraId="576B32E4" w14:textId="77777777" w:rsidR="0001388F" w:rsidRPr="0028200F" w:rsidRDefault="0001388F" w:rsidP="00D52BC1">
            <w:pPr>
              <w:rPr>
                <w:rFonts w:asciiTheme="majorHAnsi" w:hAnsiTheme="majorHAnsi" w:cstheme="majorHAnsi"/>
                <w:sz w:val="22"/>
                <w:szCs w:val="22"/>
              </w:rPr>
            </w:pPr>
          </w:p>
        </w:tc>
        <w:tc>
          <w:tcPr>
            <w:tcW w:w="2856" w:type="dxa"/>
          </w:tcPr>
          <w:p w14:paraId="468C2C1F" w14:textId="77777777" w:rsidR="0001388F" w:rsidRPr="0028200F" w:rsidRDefault="0001388F" w:rsidP="00D52BC1">
            <w:pPr>
              <w:rPr>
                <w:rFonts w:asciiTheme="majorHAnsi" w:hAnsiTheme="majorHAnsi" w:cstheme="majorHAnsi"/>
                <w:sz w:val="22"/>
                <w:szCs w:val="22"/>
              </w:rPr>
            </w:pPr>
          </w:p>
        </w:tc>
      </w:tr>
      <w:tr w:rsidR="0001388F" w:rsidRPr="0028200F" w14:paraId="17F020C7" w14:textId="77777777" w:rsidTr="002232EF">
        <w:tc>
          <w:tcPr>
            <w:tcW w:w="2917" w:type="dxa"/>
          </w:tcPr>
          <w:p w14:paraId="3F06D826" w14:textId="22614C63" w:rsidR="0001388F" w:rsidRPr="0028200F" w:rsidRDefault="002D7E07" w:rsidP="00E804EA">
            <w:pPr>
              <w:rPr>
                <w:rFonts w:asciiTheme="majorHAnsi" w:hAnsiTheme="majorHAnsi" w:cstheme="majorHAnsi"/>
                <w:sz w:val="22"/>
                <w:szCs w:val="22"/>
              </w:rPr>
            </w:pPr>
            <w:r w:rsidRPr="0028200F">
              <w:rPr>
                <w:rFonts w:asciiTheme="majorHAnsi" w:hAnsiTheme="majorHAnsi" w:cstheme="majorHAnsi"/>
                <w:sz w:val="22"/>
                <w:szCs w:val="22"/>
              </w:rPr>
              <w:t>c</w:t>
            </w:r>
            <w:r w:rsidR="00760ABC" w:rsidRPr="0028200F">
              <w:rPr>
                <w:rFonts w:asciiTheme="majorHAnsi" w:hAnsiTheme="majorHAnsi" w:cstheme="majorHAnsi"/>
                <w:sz w:val="22"/>
                <w:szCs w:val="22"/>
              </w:rPr>
              <w:t xml:space="preserve">. </w:t>
            </w:r>
            <w:r w:rsidR="00E804EA">
              <w:rPr>
                <w:rFonts w:asciiTheme="majorHAnsi" w:hAnsiTheme="majorHAnsi" w:cstheme="majorHAnsi"/>
                <w:sz w:val="22"/>
                <w:szCs w:val="22"/>
              </w:rPr>
              <w:t xml:space="preserve">Through periodic </w:t>
            </w:r>
            <w:r w:rsidR="0001388F" w:rsidRPr="0028200F">
              <w:rPr>
                <w:rFonts w:asciiTheme="majorHAnsi" w:hAnsiTheme="majorHAnsi" w:cstheme="majorHAnsi"/>
                <w:sz w:val="22"/>
                <w:szCs w:val="22"/>
              </w:rPr>
              <w:t>reporting</w:t>
            </w:r>
            <w:r w:rsidR="00E804EA">
              <w:rPr>
                <w:rFonts w:asciiTheme="majorHAnsi" w:hAnsiTheme="majorHAnsi" w:cstheme="majorHAnsi"/>
                <w:sz w:val="22"/>
                <w:szCs w:val="22"/>
              </w:rPr>
              <w:t xml:space="preserve">, at least annually </w:t>
            </w:r>
          </w:p>
        </w:tc>
        <w:tc>
          <w:tcPr>
            <w:tcW w:w="2857" w:type="dxa"/>
          </w:tcPr>
          <w:p w14:paraId="049F127C" w14:textId="77777777" w:rsidR="0001388F" w:rsidRPr="0028200F" w:rsidRDefault="0001388F" w:rsidP="00D52BC1">
            <w:pPr>
              <w:rPr>
                <w:rFonts w:asciiTheme="majorHAnsi" w:hAnsiTheme="majorHAnsi" w:cstheme="majorHAnsi"/>
                <w:sz w:val="22"/>
                <w:szCs w:val="22"/>
              </w:rPr>
            </w:pPr>
          </w:p>
        </w:tc>
        <w:tc>
          <w:tcPr>
            <w:tcW w:w="2856" w:type="dxa"/>
          </w:tcPr>
          <w:p w14:paraId="6594C901" w14:textId="77777777" w:rsidR="0001388F" w:rsidRPr="0028200F" w:rsidRDefault="0001388F" w:rsidP="00D52BC1">
            <w:pPr>
              <w:rPr>
                <w:rFonts w:asciiTheme="majorHAnsi" w:hAnsiTheme="majorHAnsi" w:cstheme="majorHAnsi"/>
                <w:sz w:val="22"/>
                <w:szCs w:val="22"/>
              </w:rPr>
            </w:pPr>
          </w:p>
        </w:tc>
      </w:tr>
      <w:tr w:rsidR="0001388F" w:rsidRPr="0028200F" w14:paraId="6518F1CF" w14:textId="77777777" w:rsidTr="002232EF">
        <w:tc>
          <w:tcPr>
            <w:tcW w:w="2917" w:type="dxa"/>
          </w:tcPr>
          <w:p w14:paraId="72263DF8" w14:textId="6AABBA94" w:rsidR="0001388F" w:rsidRPr="0028200F" w:rsidRDefault="002D7E07" w:rsidP="00B86442">
            <w:pPr>
              <w:rPr>
                <w:rFonts w:asciiTheme="majorHAnsi" w:hAnsiTheme="majorHAnsi" w:cstheme="majorHAnsi"/>
                <w:sz w:val="22"/>
                <w:szCs w:val="22"/>
              </w:rPr>
            </w:pPr>
            <w:r w:rsidRPr="0028200F">
              <w:rPr>
                <w:rFonts w:asciiTheme="majorHAnsi" w:hAnsiTheme="majorHAnsi" w:cstheme="majorHAnsi"/>
                <w:sz w:val="22"/>
                <w:szCs w:val="22"/>
              </w:rPr>
              <w:t>d</w:t>
            </w:r>
            <w:r w:rsidR="00760ABC" w:rsidRPr="0028200F">
              <w:rPr>
                <w:rFonts w:asciiTheme="majorHAnsi" w:hAnsiTheme="majorHAnsi" w:cstheme="majorHAnsi"/>
                <w:sz w:val="22"/>
                <w:szCs w:val="22"/>
              </w:rPr>
              <w:t xml:space="preserve">. </w:t>
            </w:r>
            <w:r w:rsidR="00E804EA">
              <w:rPr>
                <w:rFonts w:asciiTheme="majorHAnsi" w:hAnsiTheme="majorHAnsi" w:cstheme="majorHAnsi"/>
                <w:sz w:val="22"/>
                <w:szCs w:val="22"/>
              </w:rPr>
              <w:t>Through off-site monitoring</w:t>
            </w:r>
          </w:p>
        </w:tc>
        <w:tc>
          <w:tcPr>
            <w:tcW w:w="2857" w:type="dxa"/>
          </w:tcPr>
          <w:p w14:paraId="40243E77" w14:textId="77777777" w:rsidR="0001388F" w:rsidRPr="0028200F" w:rsidRDefault="0001388F" w:rsidP="00D52BC1">
            <w:pPr>
              <w:rPr>
                <w:rFonts w:asciiTheme="majorHAnsi" w:hAnsiTheme="majorHAnsi" w:cstheme="majorHAnsi"/>
                <w:sz w:val="22"/>
                <w:szCs w:val="22"/>
              </w:rPr>
            </w:pPr>
          </w:p>
        </w:tc>
        <w:tc>
          <w:tcPr>
            <w:tcW w:w="2856" w:type="dxa"/>
          </w:tcPr>
          <w:p w14:paraId="497D404F" w14:textId="77777777" w:rsidR="0001388F" w:rsidRPr="0028200F" w:rsidRDefault="0001388F" w:rsidP="00D52BC1">
            <w:pPr>
              <w:rPr>
                <w:rFonts w:asciiTheme="majorHAnsi" w:hAnsiTheme="majorHAnsi" w:cstheme="majorHAnsi"/>
                <w:sz w:val="22"/>
                <w:szCs w:val="22"/>
              </w:rPr>
            </w:pPr>
          </w:p>
        </w:tc>
      </w:tr>
      <w:tr w:rsidR="0001388F" w:rsidRPr="0028200F" w14:paraId="696682A2" w14:textId="77777777" w:rsidTr="002232EF">
        <w:tc>
          <w:tcPr>
            <w:tcW w:w="2917" w:type="dxa"/>
          </w:tcPr>
          <w:p w14:paraId="09018D9C" w14:textId="40996D52" w:rsidR="0001388F" w:rsidRPr="0028200F" w:rsidRDefault="002D7E07" w:rsidP="002D7E07">
            <w:pPr>
              <w:rPr>
                <w:rFonts w:asciiTheme="majorHAnsi" w:hAnsiTheme="majorHAnsi" w:cstheme="majorHAnsi"/>
                <w:sz w:val="22"/>
                <w:szCs w:val="22"/>
              </w:rPr>
            </w:pPr>
            <w:r w:rsidRPr="0028200F">
              <w:rPr>
                <w:rFonts w:asciiTheme="majorHAnsi" w:hAnsiTheme="majorHAnsi" w:cstheme="majorHAnsi"/>
                <w:sz w:val="22"/>
                <w:szCs w:val="22"/>
              </w:rPr>
              <w:t>e</w:t>
            </w:r>
            <w:r w:rsidR="0001388F" w:rsidRPr="0028200F">
              <w:rPr>
                <w:rFonts w:asciiTheme="majorHAnsi" w:hAnsiTheme="majorHAnsi" w:cstheme="majorHAnsi"/>
                <w:sz w:val="22"/>
                <w:szCs w:val="22"/>
              </w:rPr>
              <w:t xml:space="preserve">. </w:t>
            </w:r>
            <w:r w:rsidRPr="0028200F">
              <w:rPr>
                <w:rFonts w:asciiTheme="majorHAnsi" w:hAnsiTheme="majorHAnsi" w:cstheme="majorHAnsi"/>
                <w:sz w:val="22"/>
                <w:szCs w:val="22"/>
              </w:rPr>
              <w:t>Targeted reviews</w:t>
            </w:r>
            <w:r w:rsidR="00E804EA">
              <w:rPr>
                <w:rFonts w:asciiTheme="majorHAnsi" w:hAnsiTheme="majorHAnsi" w:cstheme="majorHAnsi"/>
                <w:sz w:val="22"/>
                <w:szCs w:val="22"/>
              </w:rPr>
              <w:t xml:space="preserve"> when complaint or concern arises</w:t>
            </w:r>
          </w:p>
        </w:tc>
        <w:tc>
          <w:tcPr>
            <w:tcW w:w="2857" w:type="dxa"/>
          </w:tcPr>
          <w:p w14:paraId="1BA2535F" w14:textId="77777777" w:rsidR="0001388F" w:rsidRPr="0028200F" w:rsidRDefault="0001388F" w:rsidP="00D52BC1">
            <w:pPr>
              <w:rPr>
                <w:rFonts w:asciiTheme="majorHAnsi" w:hAnsiTheme="majorHAnsi" w:cstheme="majorHAnsi"/>
                <w:sz w:val="22"/>
                <w:szCs w:val="22"/>
              </w:rPr>
            </w:pPr>
          </w:p>
        </w:tc>
        <w:tc>
          <w:tcPr>
            <w:tcW w:w="2856" w:type="dxa"/>
          </w:tcPr>
          <w:p w14:paraId="3D6511BE" w14:textId="77777777" w:rsidR="0001388F" w:rsidRPr="0028200F" w:rsidRDefault="0001388F" w:rsidP="00D52BC1">
            <w:pPr>
              <w:rPr>
                <w:rFonts w:asciiTheme="majorHAnsi" w:hAnsiTheme="majorHAnsi" w:cstheme="majorHAnsi"/>
                <w:sz w:val="22"/>
                <w:szCs w:val="22"/>
              </w:rPr>
            </w:pPr>
          </w:p>
        </w:tc>
      </w:tr>
    </w:tbl>
    <w:p w14:paraId="33272C03" w14:textId="5A8A7DB9" w:rsidR="003C2624" w:rsidRDefault="003C2624" w:rsidP="009F36F4">
      <w:pPr>
        <w:pStyle w:val="ListParagraph"/>
        <w:ind w:left="1440"/>
        <w:rPr>
          <w:rFonts w:asciiTheme="majorHAnsi" w:hAnsiTheme="majorHAnsi" w:cstheme="majorHAnsi"/>
          <w:sz w:val="22"/>
          <w:szCs w:val="22"/>
        </w:rPr>
      </w:pPr>
    </w:p>
    <w:p w14:paraId="1AE2A774" w14:textId="77777777" w:rsidR="00DA686E" w:rsidRPr="00730F62" w:rsidRDefault="00DA686E" w:rsidP="00DA686E">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54028978" w14:textId="77777777" w:rsidTr="00AF0DBD">
        <w:tc>
          <w:tcPr>
            <w:tcW w:w="8647" w:type="dxa"/>
          </w:tcPr>
          <w:p w14:paraId="043ED06E" w14:textId="77777777" w:rsidR="00DA686E" w:rsidRDefault="00DA686E" w:rsidP="00AF0DBD">
            <w:pPr>
              <w:rPr>
                <w:lang w:val="en-GB"/>
              </w:rPr>
            </w:pPr>
          </w:p>
          <w:p w14:paraId="78CEC3C8" w14:textId="77777777" w:rsidR="00DA686E" w:rsidRDefault="00DA686E" w:rsidP="00AF0DBD">
            <w:pPr>
              <w:rPr>
                <w:lang w:val="en-GB"/>
              </w:rPr>
            </w:pPr>
          </w:p>
          <w:p w14:paraId="2F39B5DC" w14:textId="77777777" w:rsidR="00DA686E" w:rsidRDefault="00DA686E" w:rsidP="00AF0DBD">
            <w:pPr>
              <w:rPr>
                <w:lang w:val="en-GB"/>
              </w:rPr>
            </w:pPr>
          </w:p>
        </w:tc>
      </w:tr>
    </w:tbl>
    <w:p w14:paraId="0E05F801" w14:textId="532233B8" w:rsidR="00C01712" w:rsidRDefault="00C01712" w:rsidP="009F36F4">
      <w:pPr>
        <w:pStyle w:val="ListParagraph"/>
        <w:ind w:left="1440"/>
        <w:rPr>
          <w:rFonts w:asciiTheme="majorHAnsi" w:hAnsiTheme="majorHAnsi" w:cstheme="majorHAnsi"/>
          <w:sz w:val="22"/>
          <w:szCs w:val="22"/>
        </w:rPr>
      </w:pPr>
    </w:p>
    <w:p w14:paraId="6226F973" w14:textId="77777777" w:rsidR="00C01712" w:rsidRPr="0028200F" w:rsidRDefault="00C01712" w:rsidP="009F36F4">
      <w:pPr>
        <w:pStyle w:val="ListParagraph"/>
        <w:ind w:left="1440"/>
        <w:rPr>
          <w:rFonts w:asciiTheme="majorHAnsi" w:hAnsiTheme="majorHAnsi" w:cstheme="majorHAnsi"/>
          <w:sz w:val="22"/>
          <w:szCs w:val="22"/>
        </w:rPr>
      </w:pPr>
    </w:p>
    <w:p w14:paraId="00D04471" w14:textId="57B001A6" w:rsidR="009F36F4" w:rsidRPr="0028200F" w:rsidRDefault="009F36F4" w:rsidP="00AD2EE2">
      <w:pPr>
        <w:pStyle w:val="ListParagraph"/>
        <w:numPr>
          <w:ilvl w:val="0"/>
          <w:numId w:val="1"/>
        </w:numPr>
        <w:ind w:left="567" w:hanging="567"/>
        <w:jc w:val="both"/>
        <w:rPr>
          <w:rFonts w:asciiTheme="majorHAnsi" w:hAnsiTheme="majorHAnsi" w:cstheme="majorHAnsi"/>
          <w:bCs/>
          <w:sz w:val="22"/>
          <w:szCs w:val="22"/>
        </w:rPr>
      </w:pPr>
      <w:r w:rsidRPr="0028200F">
        <w:rPr>
          <w:rFonts w:asciiTheme="majorHAnsi" w:hAnsiTheme="majorHAnsi" w:cstheme="majorHAnsi"/>
          <w:bCs/>
          <w:sz w:val="22"/>
          <w:szCs w:val="22"/>
        </w:rPr>
        <w:t xml:space="preserve">During the last three years, has YOUR </w:t>
      </w:r>
      <w:r w:rsidR="00E804EA">
        <w:rPr>
          <w:rFonts w:asciiTheme="majorHAnsi" w:hAnsiTheme="majorHAnsi" w:cstheme="majorHAnsi"/>
          <w:bCs/>
          <w:sz w:val="22"/>
          <w:szCs w:val="22"/>
        </w:rPr>
        <w:t>AUTHORITY</w:t>
      </w:r>
      <w:r w:rsidR="00E804EA" w:rsidRPr="0028200F">
        <w:rPr>
          <w:rFonts w:asciiTheme="majorHAnsi" w:hAnsiTheme="majorHAnsi" w:cstheme="majorHAnsi"/>
          <w:bCs/>
          <w:sz w:val="22"/>
          <w:szCs w:val="22"/>
        </w:rPr>
        <w:t xml:space="preserve"> </w:t>
      </w:r>
      <w:r w:rsidR="008336C0" w:rsidRPr="0028200F">
        <w:rPr>
          <w:rFonts w:asciiTheme="majorHAnsi" w:hAnsiTheme="majorHAnsi" w:cstheme="majorHAnsi"/>
          <w:bCs/>
          <w:sz w:val="22"/>
          <w:szCs w:val="22"/>
        </w:rPr>
        <w:t xml:space="preserve">taken action </w:t>
      </w:r>
      <w:r w:rsidR="00596B65">
        <w:rPr>
          <w:rFonts w:asciiTheme="majorHAnsi" w:hAnsiTheme="majorHAnsi" w:cstheme="majorHAnsi"/>
          <w:bCs/>
          <w:sz w:val="22"/>
          <w:szCs w:val="22"/>
        </w:rPr>
        <w:t>to resolve</w:t>
      </w:r>
      <w:r w:rsidR="008336C0" w:rsidRPr="0028200F">
        <w:rPr>
          <w:rFonts w:asciiTheme="majorHAnsi" w:hAnsiTheme="majorHAnsi" w:cstheme="majorHAnsi"/>
          <w:bCs/>
          <w:sz w:val="22"/>
          <w:szCs w:val="22"/>
        </w:rPr>
        <w:t xml:space="preserve"> supervisory concerns regarding the performance of an insurer in protecting customers’</w:t>
      </w:r>
      <w:r w:rsidRPr="0028200F">
        <w:rPr>
          <w:rFonts w:asciiTheme="majorHAnsi" w:hAnsiTheme="majorHAnsi" w:cstheme="majorHAnsi"/>
          <w:bCs/>
          <w:sz w:val="22"/>
          <w:szCs w:val="22"/>
        </w:rPr>
        <w:t xml:space="preserve"> information? </w:t>
      </w:r>
    </w:p>
    <w:p w14:paraId="50DE42E5" w14:textId="0AF56A98" w:rsidR="00642F92" w:rsidRPr="0028200F" w:rsidRDefault="006651FC" w:rsidP="00C01712">
      <w:pPr>
        <w:pStyle w:val="ListParagraph"/>
        <w:numPr>
          <w:ilvl w:val="0"/>
          <w:numId w:val="96"/>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642F92" w:rsidRPr="0028200F">
        <w:rPr>
          <w:rFonts w:asciiTheme="majorHAnsi" w:hAnsiTheme="majorHAnsi" w:cstheme="majorHAnsi"/>
          <w:sz w:val="22"/>
          <w:szCs w:val="22"/>
        </w:rPr>
        <w:t xml:space="preserve">ll or </w:t>
      </w:r>
      <w:r w:rsidR="00E804EA">
        <w:rPr>
          <w:rFonts w:asciiTheme="majorHAnsi" w:hAnsiTheme="majorHAnsi" w:cstheme="majorHAnsi"/>
          <w:sz w:val="22"/>
          <w:szCs w:val="22"/>
        </w:rPr>
        <w:t>al</w:t>
      </w:r>
      <w:r w:rsidR="00642F92" w:rsidRPr="0028200F">
        <w:rPr>
          <w:rFonts w:asciiTheme="majorHAnsi" w:hAnsiTheme="majorHAnsi" w:cstheme="majorHAnsi"/>
          <w:sz w:val="22"/>
          <w:szCs w:val="22"/>
        </w:rPr>
        <w:t>most</w:t>
      </w:r>
      <w:r w:rsidR="00E804EA">
        <w:rPr>
          <w:rFonts w:asciiTheme="majorHAnsi" w:hAnsiTheme="majorHAnsi" w:cstheme="majorHAnsi"/>
          <w:sz w:val="22"/>
          <w:szCs w:val="22"/>
        </w:rPr>
        <w:t xml:space="preserve"> all</w:t>
      </w:r>
      <w:r w:rsidR="00642F92" w:rsidRPr="0028200F">
        <w:rPr>
          <w:rFonts w:asciiTheme="majorHAnsi" w:hAnsiTheme="majorHAnsi" w:cstheme="majorHAnsi"/>
          <w:sz w:val="22"/>
          <w:szCs w:val="22"/>
        </w:rPr>
        <w:t xml:space="preserve"> concerns were resolved.</w:t>
      </w:r>
    </w:p>
    <w:p w14:paraId="76822281" w14:textId="26833F2F" w:rsidR="00642F92" w:rsidRPr="0028200F" w:rsidRDefault="006651FC" w:rsidP="00C01712">
      <w:pPr>
        <w:pStyle w:val="ListParagraph"/>
        <w:numPr>
          <w:ilvl w:val="0"/>
          <w:numId w:val="96"/>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28200F">
        <w:rPr>
          <w:rFonts w:asciiTheme="majorHAnsi" w:hAnsiTheme="majorHAnsi" w:cstheme="majorHAnsi"/>
          <w:sz w:val="22"/>
          <w:szCs w:val="22"/>
        </w:rPr>
        <w:t xml:space="preserve"> majority</w:t>
      </w:r>
      <w:r w:rsidR="00EA4320">
        <w:rPr>
          <w:rFonts w:asciiTheme="majorHAnsi" w:hAnsiTheme="majorHAnsi" w:cstheme="majorHAnsi"/>
          <w:sz w:val="22"/>
          <w:szCs w:val="22"/>
        </w:rPr>
        <w:t xml:space="preserve"> </w:t>
      </w:r>
      <w:r w:rsidR="00E804EA">
        <w:rPr>
          <w:rFonts w:asciiTheme="majorHAnsi" w:hAnsiTheme="majorHAnsi" w:cstheme="majorHAnsi"/>
          <w:sz w:val="22"/>
          <w:szCs w:val="22"/>
        </w:rPr>
        <w:t>of</w:t>
      </w:r>
      <w:r w:rsidR="00470A35" w:rsidRPr="0028200F">
        <w:rPr>
          <w:rFonts w:asciiTheme="majorHAnsi" w:hAnsiTheme="majorHAnsi" w:cstheme="majorHAnsi"/>
          <w:sz w:val="22"/>
          <w:szCs w:val="22"/>
        </w:rPr>
        <w:t xml:space="preserve"> concerns were resolved</w:t>
      </w:r>
      <w:r w:rsidR="00642F92" w:rsidRPr="0028200F">
        <w:rPr>
          <w:rFonts w:asciiTheme="majorHAnsi" w:hAnsiTheme="majorHAnsi" w:cstheme="majorHAnsi"/>
          <w:sz w:val="22"/>
          <w:szCs w:val="22"/>
        </w:rPr>
        <w:t>.</w:t>
      </w:r>
    </w:p>
    <w:p w14:paraId="3EDE3A7E" w14:textId="141BC405" w:rsidR="00642F92" w:rsidRPr="0028200F" w:rsidRDefault="006651FC" w:rsidP="00C01712">
      <w:pPr>
        <w:pStyle w:val="ListParagraph"/>
        <w:numPr>
          <w:ilvl w:val="0"/>
          <w:numId w:val="96"/>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470A35" w:rsidRPr="0028200F">
        <w:rPr>
          <w:rFonts w:asciiTheme="majorHAnsi" w:hAnsiTheme="majorHAnsi" w:cstheme="majorHAnsi"/>
          <w:sz w:val="22"/>
          <w:szCs w:val="22"/>
        </w:rPr>
        <w:t xml:space="preserve"> majority of concerns were</w:t>
      </w:r>
      <w:proofErr w:type="gramEnd"/>
      <w:r w:rsidR="00470A35" w:rsidRPr="0028200F">
        <w:rPr>
          <w:rFonts w:asciiTheme="majorHAnsi" w:hAnsiTheme="majorHAnsi" w:cstheme="majorHAnsi"/>
          <w:sz w:val="22"/>
          <w:szCs w:val="22"/>
        </w:rPr>
        <w:t xml:space="preserve"> not resolved</w:t>
      </w:r>
      <w:r w:rsidR="00642F92" w:rsidRPr="0028200F">
        <w:rPr>
          <w:rFonts w:asciiTheme="majorHAnsi" w:hAnsiTheme="majorHAnsi" w:cstheme="majorHAnsi"/>
          <w:sz w:val="22"/>
          <w:szCs w:val="22"/>
        </w:rPr>
        <w:t>.</w:t>
      </w:r>
    </w:p>
    <w:p w14:paraId="5F6D09B0" w14:textId="083BB469" w:rsidR="00642F92" w:rsidRPr="0028200F" w:rsidRDefault="00642F92" w:rsidP="00C01712">
      <w:pPr>
        <w:pStyle w:val="ListParagraph"/>
        <w:numPr>
          <w:ilvl w:val="0"/>
          <w:numId w:val="96"/>
        </w:numPr>
        <w:spacing w:after="200" w:line="276" w:lineRule="auto"/>
        <w:ind w:left="1134" w:hanging="567"/>
        <w:jc w:val="both"/>
        <w:rPr>
          <w:rFonts w:asciiTheme="majorHAnsi" w:hAnsiTheme="majorHAnsi" w:cstheme="majorHAnsi"/>
          <w:sz w:val="22"/>
          <w:szCs w:val="22"/>
        </w:rPr>
      </w:pPr>
      <w:r w:rsidRPr="0028200F">
        <w:rPr>
          <w:rFonts w:asciiTheme="majorHAnsi" w:hAnsiTheme="majorHAnsi" w:cstheme="majorHAnsi"/>
          <w:sz w:val="22"/>
          <w:szCs w:val="22"/>
        </w:rPr>
        <w:t>This question is not applicable, because no such concerns</w:t>
      </w:r>
      <w:r w:rsidR="00E71493">
        <w:rPr>
          <w:rFonts w:asciiTheme="majorHAnsi" w:hAnsiTheme="majorHAnsi" w:cstheme="majorHAnsi"/>
          <w:sz w:val="22"/>
          <w:szCs w:val="22"/>
        </w:rPr>
        <w:t xml:space="preserve"> </w:t>
      </w:r>
      <w:proofErr w:type="gramStart"/>
      <w:r w:rsidR="00E71493">
        <w:rPr>
          <w:rFonts w:asciiTheme="majorHAnsi" w:hAnsiTheme="majorHAnsi" w:cstheme="majorHAnsi"/>
          <w:sz w:val="22"/>
          <w:szCs w:val="22"/>
        </w:rPr>
        <w:t>were identified</w:t>
      </w:r>
      <w:proofErr w:type="gramEnd"/>
      <w:r w:rsidRPr="0028200F">
        <w:rPr>
          <w:rFonts w:asciiTheme="majorHAnsi" w:hAnsiTheme="majorHAnsi" w:cstheme="majorHAnsi"/>
          <w:sz w:val="22"/>
          <w:szCs w:val="22"/>
        </w:rPr>
        <w:t xml:space="preserve"> during the last three years</w:t>
      </w:r>
      <w:r w:rsidR="002451E5" w:rsidRPr="0028200F">
        <w:rPr>
          <w:rFonts w:asciiTheme="majorHAnsi" w:hAnsiTheme="majorHAnsi" w:cstheme="majorHAnsi"/>
          <w:sz w:val="22"/>
          <w:szCs w:val="22"/>
        </w:rPr>
        <w:t>.</w:t>
      </w:r>
    </w:p>
    <w:p w14:paraId="2A2A89BB" w14:textId="77777777" w:rsidR="00DA686E" w:rsidRPr="00DA686E" w:rsidRDefault="00DA686E" w:rsidP="00DA686E">
      <w:pPr>
        <w:rPr>
          <w:rFonts w:asciiTheme="majorHAnsi" w:hAnsiTheme="majorHAnsi" w:cstheme="majorHAnsi"/>
          <w:sz w:val="22"/>
          <w:szCs w:val="22"/>
        </w:rPr>
      </w:pPr>
      <w:r w:rsidRPr="00DA686E">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59E26EC4" w14:textId="77777777" w:rsidTr="00AF0DBD">
        <w:tc>
          <w:tcPr>
            <w:tcW w:w="8647" w:type="dxa"/>
          </w:tcPr>
          <w:p w14:paraId="3CF29736" w14:textId="77777777" w:rsidR="00DA686E" w:rsidRDefault="00DA686E" w:rsidP="00AF0DBD">
            <w:pPr>
              <w:rPr>
                <w:lang w:val="en-GB"/>
              </w:rPr>
            </w:pPr>
          </w:p>
          <w:p w14:paraId="419FC902" w14:textId="77777777" w:rsidR="00DA686E" w:rsidRDefault="00DA686E" w:rsidP="00AF0DBD">
            <w:pPr>
              <w:rPr>
                <w:lang w:val="en-GB"/>
              </w:rPr>
            </w:pPr>
          </w:p>
          <w:p w14:paraId="29EF3C20" w14:textId="77777777" w:rsidR="00DA686E" w:rsidRDefault="00DA686E" w:rsidP="00AF0DBD">
            <w:pPr>
              <w:rPr>
                <w:lang w:val="en-GB"/>
              </w:rPr>
            </w:pPr>
          </w:p>
        </w:tc>
      </w:tr>
    </w:tbl>
    <w:p w14:paraId="75198B5D" w14:textId="257D87C9" w:rsidR="009F36F4" w:rsidRDefault="009F36F4" w:rsidP="009F36F4">
      <w:pPr>
        <w:rPr>
          <w:rFonts w:ascii="Arial" w:hAnsi="Arial" w:cs="Arial"/>
          <w:bCs/>
        </w:rPr>
      </w:pPr>
    </w:p>
    <w:p w14:paraId="5BCEE85C" w14:textId="4315C86E" w:rsidR="00DA686E" w:rsidRDefault="00DA686E" w:rsidP="00DA686E">
      <w:pPr>
        <w:jc w:val="both"/>
        <w:rPr>
          <w:rFonts w:ascii="Arial" w:hAnsi="Arial" w:cs="Arial"/>
          <w:bCs/>
        </w:rPr>
      </w:pPr>
    </w:p>
    <w:p w14:paraId="0742A5C2" w14:textId="684FC005" w:rsidR="00247845" w:rsidRDefault="00DA686E" w:rsidP="00DA686E">
      <w:pPr>
        <w:ind w:left="851" w:hanging="851"/>
        <w:jc w:val="both"/>
        <w:rPr>
          <w:rFonts w:asciiTheme="majorHAnsi" w:eastAsia="Times New Roman" w:hAnsiTheme="majorHAnsi" w:cstheme="majorHAnsi"/>
          <w:b/>
          <w:sz w:val="22"/>
          <w:szCs w:val="22"/>
        </w:rPr>
      </w:pPr>
      <w:r w:rsidRPr="00DA686E">
        <w:rPr>
          <w:rFonts w:asciiTheme="majorHAnsi" w:hAnsiTheme="majorHAnsi" w:cstheme="majorHAnsi"/>
          <w:b/>
          <w:bCs/>
          <w:sz w:val="22"/>
          <w:szCs w:val="22"/>
        </w:rPr>
        <w:t xml:space="preserve">19.13  </w:t>
      </w:r>
      <w:r>
        <w:rPr>
          <w:rFonts w:asciiTheme="majorHAnsi" w:hAnsiTheme="majorHAnsi" w:cstheme="majorHAnsi"/>
          <w:b/>
          <w:bCs/>
          <w:sz w:val="22"/>
          <w:szCs w:val="22"/>
        </w:rPr>
        <w:t xml:space="preserve"> </w:t>
      </w:r>
      <w:r w:rsidRPr="00DA686E">
        <w:rPr>
          <w:rFonts w:asciiTheme="majorHAnsi" w:eastAsia="Times New Roman" w:hAnsiTheme="majorHAnsi" w:cstheme="majorHAnsi"/>
          <w:b/>
          <w:sz w:val="22"/>
          <w:szCs w:val="22"/>
        </w:rPr>
        <w:t>The supervisor publicly discloses information that supports the fair treatment of customers.</w:t>
      </w:r>
    </w:p>
    <w:p w14:paraId="5686803E" w14:textId="77777777" w:rsidR="00BD15B1" w:rsidRDefault="00BD15B1" w:rsidP="00DA686E">
      <w:pPr>
        <w:ind w:left="851" w:hanging="851"/>
        <w:jc w:val="both"/>
        <w:rPr>
          <w:rFonts w:asciiTheme="majorHAnsi" w:eastAsia="Times New Roman" w:hAnsiTheme="majorHAnsi" w:cstheme="majorHAnsi"/>
          <w:b/>
          <w:sz w:val="22"/>
          <w:szCs w:val="22"/>
        </w:rPr>
      </w:pPr>
    </w:p>
    <w:p w14:paraId="7CD210F0" w14:textId="25F61AC2" w:rsidR="00247845" w:rsidRDefault="00247845" w:rsidP="00247845">
      <w:pPr>
        <w:pStyle w:val="ListParagraph"/>
        <w:numPr>
          <w:ilvl w:val="0"/>
          <w:numId w:val="1"/>
        </w:numPr>
        <w:ind w:left="567" w:hanging="567"/>
        <w:jc w:val="both"/>
        <w:rPr>
          <w:rFonts w:asciiTheme="majorHAnsi" w:hAnsiTheme="majorHAnsi" w:cstheme="majorHAnsi"/>
          <w:bCs/>
          <w:sz w:val="22"/>
          <w:szCs w:val="22"/>
        </w:rPr>
      </w:pPr>
      <w:r w:rsidRPr="00247845">
        <w:rPr>
          <w:rFonts w:asciiTheme="majorHAnsi" w:hAnsiTheme="majorHAnsi" w:cstheme="majorHAnsi"/>
          <w:bCs/>
          <w:sz w:val="22"/>
          <w:szCs w:val="22"/>
        </w:rPr>
        <w:t>Does YOUR J</w:t>
      </w:r>
      <w:r>
        <w:rPr>
          <w:rFonts w:asciiTheme="majorHAnsi" w:hAnsiTheme="majorHAnsi" w:cstheme="majorHAnsi"/>
          <w:bCs/>
          <w:sz w:val="22"/>
          <w:szCs w:val="22"/>
        </w:rPr>
        <w:t>URISDICTION publicly disclose information that supports the fair treatment of customers?</w:t>
      </w:r>
      <w:r w:rsidR="005B6DD4">
        <w:rPr>
          <w:rFonts w:asciiTheme="majorHAnsi" w:hAnsiTheme="majorHAnsi" w:cstheme="majorHAnsi"/>
          <w:bCs/>
          <w:sz w:val="22"/>
          <w:szCs w:val="22"/>
        </w:rPr>
        <w:t xml:space="preserve"> </w:t>
      </w:r>
    </w:p>
    <w:p w14:paraId="3A55DBBB" w14:textId="21102412" w:rsidR="00247845" w:rsidRDefault="00247845" w:rsidP="00247845">
      <w:pPr>
        <w:pStyle w:val="ListParagraph"/>
        <w:numPr>
          <w:ilvl w:val="0"/>
          <w:numId w:val="160"/>
        </w:numPr>
        <w:spacing w:after="200" w:line="276" w:lineRule="auto"/>
        <w:ind w:left="1134" w:hanging="567"/>
        <w:jc w:val="both"/>
        <w:rPr>
          <w:rFonts w:asciiTheme="majorHAnsi" w:hAnsiTheme="majorHAnsi" w:cstheme="majorHAnsi"/>
          <w:sz w:val="22"/>
          <w:szCs w:val="22"/>
        </w:rPr>
      </w:pPr>
      <w:r w:rsidRPr="00247845">
        <w:rPr>
          <w:rFonts w:asciiTheme="majorHAnsi" w:hAnsiTheme="majorHAnsi" w:cstheme="majorHAnsi"/>
          <w:sz w:val="22"/>
          <w:szCs w:val="22"/>
        </w:rPr>
        <w:t>Yes.</w:t>
      </w:r>
    </w:p>
    <w:p w14:paraId="03448F4C" w14:textId="0C4742EF" w:rsidR="00247845" w:rsidRPr="00247845" w:rsidRDefault="00247845" w:rsidP="00247845">
      <w:pPr>
        <w:pStyle w:val="ListParagraph"/>
        <w:numPr>
          <w:ilvl w:val="0"/>
          <w:numId w:val="16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No.</w:t>
      </w:r>
    </w:p>
    <w:p w14:paraId="35B70BAA" w14:textId="421DB9B7" w:rsidR="00DA686E" w:rsidRDefault="00247845" w:rsidP="00247845">
      <w:pPr>
        <w:pStyle w:val="ListParagraph"/>
        <w:ind w:left="567"/>
        <w:jc w:val="both"/>
        <w:rPr>
          <w:rFonts w:asciiTheme="majorHAnsi" w:hAnsiTheme="majorHAnsi" w:cstheme="majorHAnsi"/>
          <w:bCs/>
          <w:sz w:val="22"/>
          <w:szCs w:val="22"/>
        </w:rPr>
      </w:pPr>
      <w:r>
        <w:rPr>
          <w:rFonts w:asciiTheme="majorHAnsi" w:hAnsiTheme="majorHAnsi" w:cstheme="majorHAnsi"/>
          <w:bCs/>
          <w:sz w:val="22"/>
          <w:szCs w:val="22"/>
        </w:rPr>
        <w:t xml:space="preserve"> </w:t>
      </w:r>
    </w:p>
    <w:p w14:paraId="384630B7" w14:textId="77777777" w:rsidR="00ED6F06" w:rsidRPr="00DA686E" w:rsidRDefault="00ED6F06" w:rsidP="00ED6F06">
      <w:pPr>
        <w:rPr>
          <w:rFonts w:asciiTheme="majorHAnsi" w:hAnsiTheme="majorHAnsi" w:cstheme="majorHAnsi"/>
          <w:sz w:val="22"/>
          <w:szCs w:val="22"/>
        </w:rPr>
      </w:pPr>
      <w:r w:rsidRPr="00DA686E">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D6F06" w14:paraId="00E2DEEE" w14:textId="77777777" w:rsidTr="003B08C0">
        <w:tc>
          <w:tcPr>
            <w:tcW w:w="8647" w:type="dxa"/>
          </w:tcPr>
          <w:p w14:paraId="77C7A023" w14:textId="77777777" w:rsidR="00ED6F06" w:rsidRDefault="00ED6F06" w:rsidP="003B08C0">
            <w:pPr>
              <w:rPr>
                <w:lang w:val="en-GB"/>
              </w:rPr>
            </w:pPr>
          </w:p>
          <w:p w14:paraId="40575FBE" w14:textId="77777777" w:rsidR="00ED6F06" w:rsidRDefault="00ED6F06" w:rsidP="003B08C0">
            <w:pPr>
              <w:rPr>
                <w:lang w:val="en-GB"/>
              </w:rPr>
            </w:pPr>
          </w:p>
          <w:p w14:paraId="7300CDC4" w14:textId="77777777" w:rsidR="00ED6F06" w:rsidRDefault="00ED6F06" w:rsidP="003B08C0">
            <w:pPr>
              <w:rPr>
                <w:lang w:val="en-GB"/>
              </w:rPr>
            </w:pPr>
          </w:p>
        </w:tc>
      </w:tr>
    </w:tbl>
    <w:p w14:paraId="4C26D445" w14:textId="77777777" w:rsidR="00E71493" w:rsidRDefault="00E71493" w:rsidP="00E71493">
      <w:pPr>
        <w:jc w:val="both"/>
        <w:rPr>
          <w:rFonts w:asciiTheme="majorHAnsi" w:hAnsiTheme="majorHAnsi" w:cstheme="majorHAnsi"/>
          <w:sz w:val="22"/>
          <w:szCs w:val="22"/>
        </w:rPr>
      </w:pPr>
    </w:p>
    <w:p w14:paraId="18FA3929" w14:textId="77777777" w:rsidR="00E71493" w:rsidRPr="00247845" w:rsidRDefault="00E71493" w:rsidP="00914536">
      <w:pPr>
        <w:pStyle w:val="ListParagraph"/>
        <w:ind w:left="567"/>
        <w:jc w:val="both"/>
        <w:rPr>
          <w:rFonts w:asciiTheme="majorHAnsi" w:hAnsiTheme="majorHAnsi" w:cstheme="majorHAnsi"/>
          <w:bCs/>
          <w:sz w:val="22"/>
          <w:szCs w:val="22"/>
        </w:rPr>
      </w:pPr>
    </w:p>
    <w:p w14:paraId="7004543C" w14:textId="0B3D2380" w:rsidR="009F36F4" w:rsidRDefault="0000142F" w:rsidP="0089275A">
      <w:pPr>
        <w:pStyle w:val="ListParagraph"/>
        <w:numPr>
          <w:ilvl w:val="0"/>
          <w:numId w:val="1"/>
        </w:numPr>
        <w:ind w:left="567" w:hanging="567"/>
        <w:jc w:val="both"/>
        <w:rPr>
          <w:rFonts w:asciiTheme="majorHAnsi" w:hAnsiTheme="majorHAnsi" w:cstheme="majorHAnsi"/>
          <w:bCs/>
          <w:sz w:val="22"/>
          <w:szCs w:val="22"/>
        </w:rPr>
      </w:pPr>
      <w:r w:rsidRPr="00DA686E">
        <w:rPr>
          <w:rFonts w:asciiTheme="majorHAnsi" w:hAnsiTheme="majorHAnsi" w:cstheme="majorHAnsi"/>
          <w:bCs/>
          <w:sz w:val="22"/>
          <w:szCs w:val="22"/>
        </w:rPr>
        <w:t>D</w:t>
      </w:r>
      <w:r w:rsidR="009F36F4" w:rsidRPr="00DA686E">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A3371E" w:rsidRPr="00DA686E">
        <w:rPr>
          <w:rFonts w:asciiTheme="majorHAnsi" w:hAnsiTheme="majorHAnsi" w:cstheme="majorHAnsi"/>
          <w:bCs/>
          <w:sz w:val="22"/>
          <w:szCs w:val="22"/>
        </w:rPr>
        <w:t xml:space="preserve"> </w:t>
      </w:r>
      <w:r w:rsidR="002532BD" w:rsidRPr="00DA686E">
        <w:rPr>
          <w:rFonts w:asciiTheme="majorHAnsi" w:hAnsiTheme="majorHAnsi" w:cstheme="majorHAnsi"/>
          <w:bCs/>
          <w:sz w:val="22"/>
          <w:szCs w:val="22"/>
        </w:rPr>
        <w:t xml:space="preserve">do </w:t>
      </w:r>
      <w:r w:rsidR="009F36F4" w:rsidRPr="00DA686E">
        <w:rPr>
          <w:rFonts w:asciiTheme="majorHAnsi" w:hAnsiTheme="majorHAnsi" w:cstheme="majorHAnsi"/>
          <w:bCs/>
          <w:sz w:val="22"/>
          <w:szCs w:val="22"/>
        </w:rPr>
        <w:t>the following</w:t>
      </w:r>
      <w:r w:rsidR="00C85046">
        <w:rPr>
          <w:rFonts w:asciiTheme="majorHAnsi" w:hAnsiTheme="majorHAnsi" w:cstheme="majorHAnsi"/>
          <w:bCs/>
          <w:sz w:val="22"/>
          <w:szCs w:val="22"/>
        </w:rPr>
        <w:t xml:space="preserve"> </w:t>
      </w:r>
      <w:r w:rsidR="009F36F4" w:rsidRPr="00DA686E">
        <w:rPr>
          <w:rFonts w:asciiTheme="majorHAnsi" w:hAnsiTheme="majorHAnsi" w:cstheme="majorHAnsi"/>
          <w:bCs/>
          <w:sz w:val="22"/>
          <w:szCs w:val="22"/>
        </w:rPr>
        <w:t>in</w:t>
      </w:r>
      <w:r w:rsidR="00C85046">
        <w:rPr>
          <w:rFonts w:asciiTheme="majorHAnsi" w:hAnsiTheme="majorHAnsi" w:cstheme="majorHAnsi"/>
          <w:bCs/>
          <w:sz w:val="22"/>
          <w:szCs w:val="22"/>
        </w:rPr>
        <w:t xml:space="preserve"> publicly disclosing information that</w:t>
      </w:r>
      <w:r w:rsidR="009F36F4" w:rsidRPr="00DA686E">
        <w:rPr>
          <w:rFonts w:asciiTheme="majorHAnsi" w:hAnsiTheme="majorHAnsi" w:cstheme="majorHAnsi"/>
          <w:bCs/>
          <w:sz w:val="22"/>
          <w:szCs w:val="22"/>
        </w:rPr>
        <w:t xml:space="preserve"> support</w:t>
      </w:r>
      <w:r w:rsidR="00C85046">
        <w:rPr>
          <w:rFonts w:asciiTheme="majorHAnsi" w:hAnsiTheme="majorHAnsi" w:cstheme="majorHAnsi"/>
          <w:bCs/>
          <w:sz w:val="22"/>
          <w:szCs w:val="22"/>
        </w:rPr>
        <w:t>s</w:t>
      </w:r>
      <w:r w:rsidR="009F36F4" w:rsidRPr="00DA686E">
        <w:rPr>
          <w:rFonts w:asciiTheme="majorHAnsi" w:hAnsiTheme="majorHAnsi" w:cstheme="majorHAnsi"/>
          <w:bCs/>
          <w:sz w:val="22"/>
          <w:szCs w:val="22"/>
        </w:rPr>
        <w:t xml:space="preserve"> </w:t>
      </w:r>
      <w:r w:rsidR="00FB6506">
        <w:rPr>
          <w:rFonts w:asciiTheme="majorHAnsi" w:hAnsiTheme="majorHAnsi" w:cstheme="majorHAnsi"/>
          <w:bCs/>
          <w:sz w:val="22"/>
          <w:szCs w:val="22"/>
        </w:rPr>
        <w:t>t</w:t>
      </w:r>
      <w:r w:rsidR="009F36F4" w:rsidRPr="00DA686E">
        <w:rPr>
          <w:rFonts w:asciiTheme="majorHAnsi" w:hAnsiTheme="majorHAnsi" w:cstheme="majorHAnsi"/>
          <w:bCs/>
          <w:sz w:val="22"/>
          <w:szCs w:val="22"/>
        </w:rPr>
        <w:t xml:space="preserve">he fair treatment of customers? </w:t>
      </w:r>
    </w:p>
    <w:p w14:paraId="1DB59180" w14:textId="77777777" w:rsidR="00DA686E" w:rsidRPr="00DA686E" w:rsidRDefault="00DA686E" w:rsidP="00DA686E">
      <w:pPr>
        <w:pStyle w:val="ListParagraph"/>
        <w:ind w:left="567"/>
        <w:jc w:val="both"/>
        <w:rPr>
          <w:rFonts w:asciiTheme="majorHAnsi" w:hAnsiTheme="majorHAnsi" w:cstheme="majorHAnsi"/>
          <w:bCs/>
          <w:sz w:val="22"/>
          <w:szCs w:val="22"/>
        </w:rPr>
      </w:pPr>
    </w:p>
    <w:tbl>
      <w:tblPr>
        <w:tblStyle w:val="TableGrid"/>
        <w:tblW w:w="5000" w:type="pct"/>
        <w:tblLook w:val="04A0" w:firstRow="1" w:lastRow="0" w:firstColumn="1" w:lastColumn="0" w:noHBand="0" w:noVBand="1"/>
      </w:tblPr>
      <w:tblGrid>
        <w:gridCol w:w="3319"/>
        <w:gridCol w:w="2786"/>
        <w:gridCol w:w="2525"/>
      </w:tblGrid>
      <w:tr w:rsidR="0000142F" w:rsidRPr="00DA686E" w14:paraId="295049B0" w14:textId="77777777" w:rsidTr="00461E60">
        <w:tc>
          <w:tcPr>
            <w:tcW w:w="1923" w:type="pct"/>
          </w:tcPr>
          <w:p w14:paraId="71207FE6" w14:textId="77777777" w:rsidR="0000142F" w:rsidRPr="00DA686E" w:rsidRDefault="0000142F" w:rsidP="00E52465">
            <w:pPr>
              <w:rPr>
                <w:rFonts w:asciiTheme="majorHAnsi" w:hAnsiTheme="majorHAnsi" w:cstheme="majorHAnsi"/>
                <w:bCs/>
                <w:sz w:val="22"/>
                <w:szCs w:val="22"/>
              </w:rPr>
            </w:pPr>
          </w:p>
        </w:tc>
        <w:tc>
          <w:tcPr>
            <w:tcW w:w="1614" w:type="pct"/>
          </w:tcPr>
          <w:p w14:paraId="06D78F5F" w14:textId="77777777" w:rsidR="0000142F" w:rsidRPr="00DA686E" w:rsidRDefault="0000142F" w:rsidP="000435C3">
            <w:pPr>
              <w:rPr>
                <w:rFonts w:asciiTheme="majorHAnsi" w:hAnsiTheme="majorHAnsi" w:cstheme="majorHAnsi"/>
                <w:bCs/>
                <w:sz w:val="22"/>
                <w:szCs w:val="22"/>
              </w:rPr>
            </w:pPr>
            <w:r w:rsidRPr="00DA686E">
              <w:rPr>
                <w:rFonts w:asciiTheme="majorHAnsi" w:hAnsiTheme="majorHAnsi" w:cstheme="majorHAnsi"/>
                <w:bCs/>
                <w:sz w:val="22"/>
                <w:szCs w:val="22"/>
              </w:rPr>
              <w:t xml:space="preserve">1. </w:t>
            </w:r>
            <w:r w:rsidR="000435C3" w:rsidRPr="00DA686E">
              <w:rPr>
                <w:rFonts w:asciiTheme="majorHAnsi" w:hAnsiTheme="majorHAnsi" w:cstheme="majorHAnsi"/>
                <w:bCs/>
                <w:sz w:val="22"/>
                <w:szCs w:val="22"/>
              </w:rPr>
              <w:t>Yes</w:t>
            </w:r>
          </w:p>
        </w:tc>
        <w:tc>
          <w:tcPr>
            <w:tcW w:w="1463" w:type="pct"/>
          </w:tcPr>
          <w:p w14:paraId="16A3E9E2" w14:textId="77777777" w:rsidR="0000142F" w:rsidRPr="00DA686E" w:rsidRDefault="0000142F" w:rsidP="000435C3">
            <w:pPr>
              <w:rPr>
                <w:rFonts w:asciiTheme="majorHAnsi" w:hAnsiTheme="majorHAnsi" w:cstheme="majorHAnsi"/>
                <w:bCs/>
                <w:sz w:val="22"/>
                <w:szCs w:val="22"/>
              </w:rPr>
            </w:pPr>
            <w:r w:rsidRPr="00DA686E">
              <w:rPr>
                <w:rFonts w:asciiTheme="majorHAnsi" w:hAnsiTheme="majorHAnsi" w:cstheme="majorHAnsi"/>
                <w:bCs/>
                <w:sz w:val="22"/>
                <w:szCs w:val="22"/>
              </w:rPr>
              <w:t xml:space="preserve">2. </w:t>
            </w:r>
            <w:r w:rsidR="000435C3" w:rsidRPr="00DA686E">
              <w:rPr>
                <w:rFonts w:asciiTheme="majorHAnsi" w:hAnsiTheme="majorHAnsi" w:cstheme="majorHAnsi"/>
                <w:bCs/>
                <w:sz w:val="22"/>
                <w:szCs w:val="22"/>
              </w:rPr>
              <w:t>No</w:t>
            </w:r>
          </w:p>
        </w:tc>
      </w:tr>
      <w:tr w:rsidR="0000142F" w:rsidRPr="00DA686E" w14:paraId="377CF0B2" w14:textId="77777777" w:rsidTr="00461E60">
        <w:tc>
          <w:tcPr>
            <w:tcW w:w="1923" w:type="pct"/>
          </w:tcPr>
          <w:p w14:paraId="08279C77" w14:textId="53B89186" w:rsidR="0000142F" w:rsidRPr="00DA686E" w:rsidRDefault="0000142F" w:rsidP="00FC6828">
            <w:pPr>
              <w:rPr>
                <w:rFonts w:asciiTheme="majorHAnsi" w:hAnsiTheme="majorHAnsi" w:cstheme="majorHAnsi"/>
                <w:bCs/>
                <w:sz w:val="22"/>
                <w:szCs w:val="22"/>
              </w:rPr>
            </w:pPr>
            <w:r w:rsidRPr="00DA686E">
              <w:rPr>
                <w:rFonts w:asciiTheme="majorHAnsi" w:hAnsiTheme="majorHAnsi" w:cstheme="majorHAnsi"/>
                <w:bCs/>
                <w:sz w:val="22"/>
                <w:szCs w:val="22"/>
              </w:rPr>
              <w:t xml:space="preserve">a. </w:t>
            </w:r>
            <w:r w:rsidR="00A3371E" w:rsidRPr="00DA686E">
              <w:rPr>
                <w:rFonts w:asciiTheme="majorHAnsi" w:hAnsiTheme="majorHAnsi" w:cstheme="majorHAnsi"/>
                <w:bCs/>
                <w:sz w:val="22"/>
                <w:szCs w:val="22"/>
              </w:rPr>
              <w:t xml:space="preserve">Publish policyholder protection arrangements in place for insurance contracts sold within its jurisdiction </w:t>
            </w:r>
            <w:r w:rsidR="002232EF">
              <w:rPr>
                <w:rFonts w:asciiTheme="majorHAnsi" w:hAnsiTheme="majorHAnsi" w:cstheme="majorHAnsi"/>
                <w:bCs/>
                <w:sz w:val="22"/>
                <w:szCs w:val="22"/>
              </w:rPr>
              <w:t>and insurers subject to its supervision</w:t>
            </w:r>
          </w:p>
        </w:tc>
        <w:tc>
          <w:tcPr>
            <w:tcW w:w="1614" w:type="pct"/>
          </w:tcPr>
          <w:p w14:paraId="72AA2531" w14:textId="77777777" w:rsidR="0000142F" w:rsidRPr="00DA686E" w:rsidRDefault="0000142F" w:rsidP="00E52465">
            <w:pPr>
              <w:rPr>
                <w:rFonts w:asciiTheme="majorHAnsi" w:hAnsiTheme="majorHAnsi" w:cstheme="majorHAnsi"/>
                <w:bCs/>
                <w:sz w:val="22"/>
                <w:szCs w:val="22"/>
              </w:rPr>
            </w:pPr>
          </w:p>
        </w:tc>
        <w:tc>
          <w:tcPr>
            <w:tcW w:w="1463" w:type="pct"/>
          </w:tcPr>
          <w:p w14:paraId="0461D033" w14:textId="77777777" w:rsidR="0000142F" w:rsidRPr="00DA686E" w:rsidRDefault="0000142F" w:rsidP="00E52465">
            <w:pPr>
              <w:rPr>
                <w:rFonts w:asciiTheme="majorHAnsi" w:hAnsiTheme="majorHAnsi" w:cstheme="majorHAnsi"/>
                <w:bCs/>
                <w:sz w:val="22"/>
                <w:szCs w:val="22"/>
              </w:rPr>
            </w:pPr>
          </w:p>
        </w:tc>
      </w:tr>
      <w:tr w:rsidR="00FC2582" w:rsidRPr="00DA686E" w14:paraId="7B590FFD" w14:textId="77777777" w:rsidTr="00461E60">
        <w:tc>
          <w:tcPr>
            <w:tcW w:w="1923" w:type="pct"/>
          </w:tcPr>
          <w:p w14:paraId="36F753C3" w14:textId="7DB0EE42" w:rsidR="00FC2582" w:rsidRPr="00FC2582" w:rsidRDefault="00FC2582" w:rsidP="0002138B">
            <w:pPr>
              <w:rPr>
                <w:rFonts w:asciiTheme="majorHAnsi" w:hAnsiTheme="majorHAnsi" w:cstheme="majorHAnsi"/>
                <w:bCs/>
                <w:sz w:val="22"/>
                <w:szCs w:val="22"/>
              </w:rPr>
            </w:pPr>
            <w:r w:rsidRPr="00FC2582">
              <w:rPr>
                <w:rFonts w:asciiTheme="majorHAnsi" w:hAnsiTheme="majorHAnsi" w:cstheme="majorHAnsi"/>
                <w:bCs/>
                <w:sz w:val="22"/>
                <w:szCs w:val="22"/>
              </w:rPr>
              <w:t xml:space="preserve">b. </w:t>
            </w:r>
            <w:r w:rsidR="00DC10C2">
              <w:rPr>
                <w:rFonts w:asciiTheme="majorHAnsi" w:hAnsiTheme="majorHAnsi" w:cstheme="majorHAnsi"/>
                <w:sz w:val="22"/>
                <w:szCs w:val="22"/>
              </w:rPr>
              <w:t>Communicate</w:t>
            </w:r>
            <w:r w:rsidR="00DC10C2" w:rsidRPr="00FC2582">
              <w:rPr>
                <w:rFonts w:asciiTheme="majorHAnsi" w:hAnsiTheme="majorHAnsi" w:cstheme="majorHAnsi"/>
                <w:sz w:val="22"/>
                <w:szCs w:val="22"/>
              </w:rPr>
              <w:t xml:space="preserve"> </w:t>
            </w:r>
            <w:r w:rsidRPr="00FC2582">
              <w:rPr>
                <w:rFonts w:asciiTheme="majorHAnsi" w:hAnsiTheme="majorHAnsi" w:cstheme="majorHAnsi"/>
                <w:sz w:val="22"/>
                <w:szCs w:val="22"/>
              </w:rPr>
              <w:t>the position of policyholders dealing with insurers not subject to oversight or supervision within its jurisdiction</w:t>
            </w:r>
          </w:p>
        </w:tc>
        <w:tc>
          <w:tcPr>
            <w:tcW w:w="1614" w:type="pct"/>
          </w:tcPr>
          <w:p w14:paraId="49553748" w14:textId="77777777" w:rsidR="00FC2582" w:rsidRPr="00DA686E" w:rsidRDefault="00FC2582" w:rsidP="00E52465">
            <w:pPr>
              <w:rPr>
                <w:rFonts w:asciiTheme="majorHAnsi" w:hAnsiTheme="majorHAnsi" w:cstheme="majorHAnsi"/>
                <w:bCs/>
                <w:sz w:val="22"/>
                <w:szCs w:val="22"/>
              </w:rPr>
            </w:pPr>
          </w:p>
        </w:tc>
        <w:tc>
          <w:tcPr>
            <w:tcW w:w="1463" w:type="pct"/>
          </w:tcPr>
          <w:p w14:paraId="65369E05" w14:textId="77777777" w:rsidR="00FC2582" w:rsidRPr="00DA686E" w:rsidRDefault="00FC2582" w:rsidP="00E52465">
            <w:pPr>
              <w:rPr>
                <w:rFonts w:asciiTheme="majorHAnsi" w:hAnsiTheme="majorHAnsi" w:cstheme="majorHAnsi"/>
                <w:bCs/>
                <w:sz w:val="22"/>
                <w:szCs w:val="22"/>
              </w:rPr>
            </w:pPr>
          </w:p>
        </w:tc>
      </w:tr>
      <w:tr w:rsidR="0000142F" w:rsidRPr="00DA686E" w14:paraId="08CAA59B" w14:textId="77777777" w:rsidTr="00461E60">
        <w:tc>
          <w:tcPr>
            <w:tcW w:w="1923" w:type="pct"/>
          </w:tcPr>
          <w:p w14:paraId="3663CB14" w14:textId="0952B188" w:rsidR="0000142F" w:rsidRPr="00DA686E" w:rsidRDefault="00FC2582" w:rsidP="0002138B">
            <w:pPr>
              <w:rPr>
                <w:rFonts w:asciiTheme="majorHAnsi" w:hAnsiTheme="majorHAnsi" w:cstheme="majorHAnsi"/>
                <w:bCs/>
                <w:sz w:val="22"/>
                <w:szCs w:val="22"/>
              </w:rPr>
            </w:pPr>
            <w:r>
              <w:rPr>
                <w:rFonts w:asciiTheme="majorHAnsi" w:hAnsiTheme="majorHAnsi" w:cstheme="majorHAnsi"/>
                <w:bCs/>
                <w:sz w:val="22"/>
                <w:szCs w:val="22"/>
              </w:rPr>
              <w:t>c</w:t>
            </w:r>
            <w:r w:rsidR="0000142F" w:rsidRPr="00DA686E">
              <w:rPr>
                <w:rFonts w:asciiTheme="majorHAnsi" w:hAnsiTheme="majorHAnsi" w:cstheme="majorHAnsi"/>
                <w:bCs/>
                <w:sz w:val="22"/>
                <w:szCs w:val="22"/>
              </w:rPr>
              <w:t>.</w:t>
            </w:r>
            <w:r w:rsidR="00475B79" w:rsidRPr="00DA686E">
              <w:rPr>
                <w:rFonts w:asciiTheme="majorHAnsi" w:hAnsiTheme="majorHAnsi" w:cstheme="majorHAnsi"/>
                <w:bCs/>
                <w:sz w:val="22"/>
                <w:szCs w:val="22"/>
              </w:rPr>
              <w:t xml:space="preserve"> </w:t>
            </w:r>
            <w:r w:rsidR="0000142F" w:rsidRPr="00DA686E">
              <w:rPr>
                <w:rFonts w:asciiTheme="majorHAnsi" w:hAnsiTheme="majorHAnsi" w:cstheme="majorHAnsi"/>
                <w:bCs/>
                <w:sz w:val="22"/>
                <w:szCs w:val="22"/>
              </w:rPr>
              <w:t xml:space="preserve"> </w:t>
            </w:r>
            <w:r w:rsidR="00475B79" w:rsidRPr="00DA686E">
              <w:rPr>
                <w:rFonts w:asciiTheme="majorHAnsi" w:hAnsiTheme="majorHAnsi" w:cstheme="majorHAnsi"/>
                <w:bCs/>
                <w:sz w:val="22"/>
                <w:szCs w:val="22"/>
              </w:rPr>
              <w:t>Provide information to the public about whether and how local legislation applies to the cross-</w:t>
            </w:r>
            <w:r w:rsidR="0002138B" w:rsidRPr="00DA686E">
              <w:rPr>
                <w:rFonts w:asciiTheme="majorHAnsi" w:hAnsiTheme="majorHAnsi" w:cstheme="majorHAnsi"/>
                <w:bCs/>
                <w:sz w:val="22"/>
                <w:szCs w:val="22"/>
              </w:rPr>
              <w:t>border offering of insurance</w:t>
            </w:r>
            <w:r w:rsidR="005531C4">
              <w:rPr>
                <w:rFonts w:asciiTheme="majorHAnsi" w:hAnsiTheme="majorHAnsi" w:cstheme="majorHAnsi"/>
                <w:bCs/>
                <w:sz w:val="22"/>
                <w:szCs w:val="22"/>
              </w:rPr>
              <w:t>, including digital channels</w:t>
            </w:r>
            <w:r w:rsidR="0002138B" w:rsidRPr="00DA686E">
              <w:rPr>
                <w:rFonts w:asciiTheme="majorHAnsi" w:hAnsiTheme="majorHAnsi" w:cstheme="majorHAnsi"/>
                <w:bCs/>
                <w:sz w:val="22"/>
                <w:szCs w:val="22"/>
              </w:rPr>
              <w:t xml:space="preserve"> </w:t>
            </w:r>
          </w:p>
        </w:tc>
        <w:tc>
          <w:tcPr>
            <w:tcW w:w="1614" w:type="pct"/>
          </w:tcPr>
          <w:p w14:paraId="2D729243" w14:textId="77777777" w:rsidR="0000142F" w:rsidRPr="00DA686E" w:rsidRDefault="0000142F" w:rsidP="00E52465">
            <w:pPr>
              <w:rPr>
                <w:rFonts w:asciiTheme="majorHAnsi" w:hAnsiTheme="majorHAnsi" w:cstheme="majorHAnsi"/>
                <w:bCs/>
                <w:sz w:val="22"/>
                <w:szCs w:val="22"/>
              </w:rPr>
            </w:pPr>
          </w:p>
        </w:tc>
        <w:tc>
          <w:tcPr>
            <w:tcW w:w="1463" w:type="pct"/>
          </w:tcPr>
          <w:p w14:paraId="1F61DF92" w14:textId="77777777" w:rsidR="0000142F" w:rsidRPr="00DA686E" w:rsidRDefault="0000142F" w:rsidP="00E52465">
            <w:pPr>
              <w:rPr>
                <w:rFonts w:asciiTheme="majorHAnsi" w:hAnsiTheme="majorHAnsi" w:cstheme="majorHAnsi"/>
                <w:bCs/>
                <w:sz w:val="22"/>
                <w:szCs w:val="22"/>
              </w:rPr>
            </w:pPr>
          </w:p>
        </w:tc>
      </w:tr>
      <w:tr w:rsidR="0000142F" w:rsidRPr="00DA686E" w14:paraId="414E46D6" w14:textId="77777777" w:rsidTr="00461E60">
        <w:tc>
          <w:tcPr>
            <w:tcW w:w="1923" w:type="pct"/>
          </w:tcPr>
          <w:p w14:paraId="613FDC4F" w14:textId="447175F6" w:rsidR="0000142F" w:rsidRPr="00DA686E" w:rsidRDefault="00FC2582" w:rsidP="0002138B">
            <w:pPr>
              <w:rPr>
                <w:rFonts w:asciiTheme="majorHAnsi" w:hAnsiTheme="majorHAnsi" w:cstheme="majorHAnsi"/>
                <w:bCs/>
                <w:sz w:val="22"/>
                <w:szCs w:val="22"/>
              </w:rPr>
            </w:pPr>
            <w:r>
              <w:rPr>
                <w:rFonts w:asciiTheme="majorHAnsi" w:hAnsiTheme="majorHAnsi" w:cstheme="majorHAnsi"/>
                <w:bCs/>
                <w:sz w:val="22"/>
                <w:szCs w:val="22"/>
              </w:rPr>
              <w:t>d</w:t>
            </w:r>
            <w:r w:rsidR="0000142F" w:rsidRPr="00DA686E">
              <w:rPr>
                <w:rFonts w:asciiTheme="majorHAnsi" w:hAnsiTheme="majorHAnsi" w:cstheme="majorHAnsi"/>
                <w:bCs/>
                <w:sz w:val="22"/>
                <w:szCs w:val="22"/>
              </w:rPr>
              <w:t xml:space="preserve">. </w:t>
            </w:r>
            <w:r w:rsidR="00262874" w:rsidRPr="00DA686E">
              <w:rPr>
                <w:rFonts w:asciiTheme="majorHAnsi" w:hAnsiTheme="majorHAnsi" w:cstheme="majorHAnsi"/>
                <w:bCs/>
                <w:sz w:val="22"/>
                <w:szCs w:val="22"/>
              </w:rPr>
              <w:t>I</w:t>
            </w:r>
            <w:r w:rsidR="0002138B" w:rsidRPr="00DA686E">
              <w:rPr>
                <w:rFonts w:asciiTheme="majorHAnsi" w:hAnsiTheme="majorHAnsi" w:cstheme="majorHAnsi"/>
                <w:bCs/>
                <w:sz w:val="22"/>
                <w:szCs w:val="22"/>
              </w:rPr>
              <w:t xml:space="preserve">ssue warning notices to consumers in order to avoid transactions with </w:t>
            </w:r>
            <w:r w:rsidR="00A3371E" w:rsidRPr="00DA686E">
              <w:rPr>
                <w:rFonts w:asciiTheme="majorHAnsi" w:hAnsiTheme="majorHAnsi" w:cstheme="majorHAnsi"/>
                <w:bCs/>
                <w:sz w:val="22"/>
                <w:szCs w:val="22"/>
              </w:rPr>
              <w:t>insurers that are unlicensed or subject to a suspended or revoked license</w:t>
            </w:r>
          </w:p>
        </w:tc>
        <w:tc>
          <w:tcPr>
            <w:tcW w:w="1614" w:type="pct"/>
          </w:tcPr>
          <w:p w14:paraId="69F3BAF5" w14:textId="77777777" w:rsidR="0000142F" w:rsidRPr="00DA686E" w:rsidRDefault="0000142F" w:rsidP="00E52465">
            <w:pPr>
              <w:rPr>
                <w:rFonts w:asciiTheme="majorHAnsi" w:hAnsiTheme="majorHAnsi" w:cstheme="majorHAnsi"/>
                <w:bCs/>
                <w:sz w:val="22"/>
                <w:szCs w:val="22"/>
              </w:rPr>
            </w:pPr>
          </w:p>
        </w:tc>
        <w:tc>
          <w:tcPr>
            <w:tcW w:w="1463" w:type="pct"/>
          </w:tcPr>
          <w:p w14:paraId="4658374C" w14:textId="77777777" w:rsidR="0000142F" w:rsidRPr="00DA686E" w:rsidRDefault="0000142F" w:rsidP="00E52465">
            <w:pPr>
              <w:rPr>
                <w:rFonts w:asciiTheme="majorHAnsi" w:hAnsiTheme="majorHAnsi" w:cstheme="majorHAnsi"/>
                <w:bCs/>
                <w:sz w:val="22"/>
                <w:szCs w:val="22"/>
              </w:rPr>
            </w:pPr>
          </w:p>
        </w:tc>
      </w:tr>
      <w:tr w:rsidR="005A46C2" w:rsidRPr="00DA686E" w14:paraId="4D6F1AFB" w14:textId="77777777" w:rsidTr="00461E60">
        <w:tc>
          <w:tcPr>
            <w:tcW w:w="1923" w:type="pct"/>
          </w:tcPr>
          <w:p w14:paraId="33D9AE63" w14:textId="4FC74A1D" w:rsidR="005A46C2" w:rsidRPr="00DA686E" w:rsidRDefault="00FC2582" w:rsidP="0002138B">
            <w:pPr>
              <w:rPr>
                <w:rFonts w:asciiTheme="majorHAnsi" w:hAnsiTheme="majorHAnsi" w:cstheme="majorHAnsi"/>
                <w:bCs/>
                <w:sz w:val="22"/>
                <w:szCs w:val="22"/>
              </w:rPr>
            </w:pPr>
            <w:r>
              <w:rPr>
                <w:rFonts w:asciiTheme="majorHAnsi" w:hAnsiTheme="majorHAnsi" w:cstheme="majorHAnsi"/>
                <w:bCs/>
                <w:sz w:val="22"/>
                <w:szCs w:val="22"/>
              </w:rPr>
              <w:t>e</w:t>
            </w:r>
            <w:r w:rsidR="005A46C2" w:rsidRPr="00DA686E">
              <w:rPr>
                <w:rFonts w:asciiTheme="majorHAnsi" w:hAnsiTheme="majorHAnsi" w:cstheme="majorHAnsi"/>
                <w:bCs/>
                <w:sz w:val="22"/>
                <w:szCs w:val="22"/>
              </w:rPr>
              <w:t>. Publish information promoting customers’ understanding of insurance contracts</w:t>
            </w:r>
          </w:p>
        </w:tc>
        <w:tc>
          <w:tcPr>
            <w:tcW w:w="1614" w:type="pct"/>
          </w:tcPr>
          <w:p w14:paraId="4103D46C" w14:textId="77777777" w:rsidR="005A46C2" w:rsidRPr="00DA686E" w:rsidRDefault="005A46C2" w:rsidP="00E52465">
            <w:pPr>
              <w:rPr>
                <w:rFonts w:asciiTheme="majorHAnsi" w:hAnsiTheme="majorHAnsi" w:cstheme="majorHAnsi"/>
                <w:bCs/>
                <w:sz w:val="22"/>
                <w:szCs w:val="22"/>
              </w:rPr>
            </w:pPr>
          </w:p>
        </w:tc>
        <w:tc>
          <w:tcPr>
            <w:tcW w:w="1463" w:type="pct"/>
          </w:tcPr>
          <w:p w14:paraId="4AF8FF83" w14:textId="77777777" w:rsidR="005A46C2" w:rsidRPr="00DA686E" w:rsidRDefault="005A46C2" w:rsidP="00E52465">
            <w:pPr>
              <w:rPr>
                <w:rFonts w:asciiTheme="majorHAnsi" w:hAnsiTheme="majorHAnsi" w:cstheme="majorHAnsi"/>
                <w:bCs/>
                <w:sz w:val="22"/>
                <w:szCs w:val="22"/>
              </w:rPr>
            </w:pPr>
          </w:p>
        </w:tc>
      </w:tr>
      <w:tr w:rsidR="00A3371E" w:rsidRPr="00DA686E" w14:paraId="28227684" w14:textId="77777777" w:rsidTr="0089275A">
        <w:tc>
          <w:tcPr>
            <w:tcW w:w="1923" w:type="pct"/>
            <w:shd w:val="clear" w:color="auto" w:fill="FFFFFF"/>
          </w:tcPr>
          <w:p w14:paraId="3C7A94A9" w14:textId="2B731C05" w:rsidR="00A3371E" w:rsidRPr="00DA686E" w:rsidRDefault="00FC2582" w:rsidP="0002138B">
            <w:pPr>
              <w:rPr>
                <w:rFonts w:asciiTheme="majorHAnsi" w:hAnsiTheme="majorHAnsi" w:cstheme="majorHAnsi"/>
                <w:bCs/>
                <w:sz w:val="22"/>
                <w:szCs w:val="22"/>
              </w:rPr>
            </w:pPr>
            <w:r>
              <w:rPr>
                <w:rFonts w:asciiTheme="majorHAnsi" w:hAnsiTheme="majorHAnsi" w:cstheme="majorHAnsi"/>
                <w:bCs/>
                <w:sz w:val="22"/>
                <w:szCs w:val="22"/>
              </w:rPr>
              <w:t>f</w:t>
            </w:r>
            <w:r w:rsidR="005A46C2" w:rsidRPr="00DA686E">
              <w:rPr>
                <w:rFonts w:asciiTheme="majorHAnsi" w:hAnsiTheme="majorHAnsi" w:cstheme="majorHAnsi"/>
                <w:bCs/>
                <w:sz w:val="22"/>
                <w:szCs w:val="22"/>
              </w:rPr>
              <w:t xml:space="preserve">. Have requirements regarding public disclosure by insurers of information on their business activities, performance and financial position  </w:t>
            </w:r>
          </w:p>
        </w:tc>
        <w:tc>
          <w:tcPr>
            <w:tcW w:w="1614" w:type="pct"/>
            <w:shd w:val="clear" w:color="auto" w:fill="auto"/>
          </w:tcPr>
          <w:p w14:paraId="45A5F02F" w14:textId="77777777" w:rsidR="00A3371E" w:rsidRPr="00DA686E" w:rsidRDefault="00A3371E" w:rsidP="00E52465">
            <w:pPr>
              <w:rPr>
                <w:rFonts w:asciiTheme="majorHAnsi" w:hAnsiTheme="majorHAnsi" w:cstheme="majorHAnsi"/>
                <w:bCs/>
                <w:sz w:val="22"/>
                <w:szCs w:val="22"/>
              </w:rPr>
            </w:pPr>
          </w:p>
        </w:tc>
        <w:tc>
          <w:tcPr>
            <w:tcW w:w="1463" w:type="pct"/>
            <w:shd w:val="clear" w:color="auto" w:fill="auto"/>
          </w:tcPr>
          <w:p w14:paraId="09FC1E48" w14:textId="77777777" w:rsidR="00A3371E" w:rsidRPr="00DA686E" w:rsidRDefault="00A3371E" w:rsidP="00E52465">
            <w:pPr>
              <w:rPr>
                <w:rFonts w:asciiTheme="majorHAnsi" w:hAnsiTheme="majorHAnsi" w:cstheme="majorHAnsi"/>
                <w:bCs/>
                <w:sz w:val="22"/>
                <w:szCs w:val="22"/>
              </w:rPr>
            </w:pPr>
          </w:p>
        </w:tc>
      </w:tr>
    </w:tbl>
    <w:p w14:paraId="73004C9E" w14:textId="7BE9154E" w:rsidR="009F36F4" w:rsidRDefault="009F36F4" w:rsidP="009F36F4">
      <w:pPr>
        <w:rPr>
          <w:rFonts w:asciiTheme="majorHAnsi" w:hAnsiTheme="majorHAnsi" w:cstheme="majorHAnsi"/>
          <w:bCs/>
          <w:sz w:val="22"/>
          <w:szCs w:val="22"/>
        </w:rPr>
      </w:pPr>
    </w:p>
    <w:p w14:paraId="4E2F23D3" w14:textId="77777777" w:rsidR="00DA686E" w:rsidRPr="00730F62" w:rsidRDefault="00DA686E" w:rsidP="00DA686E">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DA686E" w14:paraId="63CA7A6C" w14:textId="77777777" w:rsidTr="00AF0DBD">
        <w:tc>
          <w:tcPr>
            <w:tcW w:w="8647" w:type="dxa"/>
          </w:tcPr>
          <w:p w14:paraId="017E3796" w14:textId="77777777" w:rsidR="00DA686E" w:rsidRDefault="00DA686E" w:rsidP="00AF0DBD">
            <w:pPr>
              <w:rPr>
                <w:lang w:val="en-GB"/>
              </w:rPr>
            </w:pPr>
          </w:p>
          <w:p w14:paraId="6227387A" w14:textId="77777777" w:rsidR="00DA686E" w:rsidRDefault="00DA686E" w:rsidP="00AF0DBD">
            <w:pPr>
              <w:rPr>
                <w:lang w:val="en-GB"/>
              </w:rPr>
            </w:pPr>
          </w:p>
          <w:p w14:paraId="15AE8900" w14:textId="77777777" w:rsidR="00DA686E" w:rsidRDefault="00DA686E" w:rsidP="00AF0DBD">
            <w:pPr>
              <w:rPr>
                <w:lang w:val="en-GB"/>
              </w:rPr>
            </w:pPr>
          </w:p>
        </w:tc>
      </w:tr>
    </w:tbl>
    <w:p w14:paraId="37455028" w14:textId="2671A8DE" w:rsidR="00DA686E" w:rsidRDefault="00DA686E" w:rsidP="00DA686E">
      <w:pPr>
        <w:jc w:val="both"/>
        <w:rPr>
          <w:rFonts w:asciiTheme="majorHAnsi" w:hAnsiTheme="majorHAnsi" w:cstheme="majorHAnsi"/>
          <w:sz w:val="22"/>
          <w:szCs w:val="22"/>
        </w:rPr>
      </w:pPr>
    </w:p>
    <w:p w14:paraId="09201DF7" w14:textId="5A283ED1" w:rsidR="00DA686E" w:rsidRPr="00DA686E" w:rsidRDefault="00DA686E" w:rsidP="00DA686E">
      <w:pPr>
        <w:jc w:val="both"/>
        <w:rPr>
          <w:rFonts w:asciiTheme="majorHAnsi" w:hAnsiTheme="majorHAnsi" w:cstheme="majorHAnsi"/>
          <w:sz w:val="22"/>
          <w:szCs w:val="22"/>
        </w:rPr>
      </w:pPr>
    </w:p>
    <w:p w14:paraId="4B3A2BF6" w14:textId="77777777" w:rsidR="00BA69FC" w:rsidRDefault="00BA69FC" w:rsidP="00E821BD">
      <w:pPr>
        <w:spacing w:after="200" w:line="276" w:lineRule="auto"/>
        <w:jc w:val="both"/>
        <w:rPr>
          <w:rFonts w:asciiTheme="majorHAnsi" w:hAnsiTheme="majorHAnsi" w:cstheme="majorHAnsi"/>
          <w:b/>
          <w:sz w:val="22"/>
          <w:szCs w:val="22"/>
          <w:lang w:val="en-GB"/>
        </w:rPr>
      </w:pPr>
    </w:p>
    <w:p w14:paraId="1203A1E3" w14:textId="77777777" w:rsidR="00D33B5F" w:rsidRDefault="00D33B5F" w:rsidP="00E821BD">
      <w:pPr>
        <w:spacing w:after="200" w:line="276" w:lineRule="auto"/>
        <w:jc w:val="both"/>
        <w:rPr>
          <w:rFonts w:asciiTheme="majorHAnsi" w:hAnsiTheme="majorHAnsi" w:cstheme="majorHAnsi"/>
          <w:b/>
          <w:sz w:val="22"/>
          <w:szCs w:val="22"/>
          <w:lang w:val="en-GB"/>
        </w:rPr>
      </w:pPr>
    </w:p>
    <w:p w14:paraId="00335F85" w14:textId="6360C21C" w:rsidR="007F5FF5" w:rsidRPr="00332C89" w:rsidRDefault="00332C89" w:rsidP="00E821BD">
      <w:pPr>
        <w:spacing w:after="200" w:line="276" w:lineRule="auto"/>
        <w:jc w:val="both"/>
        <w:rPr>
          <w:rFonts w:asciiTheme="majorHAnsi" w:hAnsiTheme="majorHAnsi" w:cstheme="majorHAnsi"/>
          <w:b/>
          <w:sz w:val="22"/>
          <w:szCs w:val="22"/>
          <w:lang w:val="en-GB"/>
        </w:rPr>
      </w:pPr>
      <w:r w:rsidRPr="00332C89">
        <w:rPr>
          <w:rFonts w:asciiTheme="majorHAnsi" w:hAnsiTheme="majorHAnsi" w:cstheme="majorHAnsi"/>
          <w:b/>
          <w:sz w:val="22"/>
          <w:szCs w:val="22"/>
          <w:lang w:val="en-GB"/>
        </w:rPr>
        <w:t xml:space="preserve">The following questions </w:t>
      </w:r>
      <w:proofErr w:type="gramStart"/>
      <w:r w:rsidRPr="00332C89">
        <w:rPr>
          <w:rFonts w:asciiTheme="majorHAnsi" w:hAnsiTheme="majorHAnsi" w:cstheme="majorHAnsi"/>
          <w:b/>
          <w:sz w:val="22"/>
          <w:szCs w:val="22"/>
          <w:lang w:val="en-GB"/>
        </w:rPr>
        <w:t>are asked</w:t>
      </w:r>
      <w:proofErr w:type="gramEnd"/>
      <w:r w:rsidRPr="00332C89">
        <w:rPr>
          <w:rFonts w:asciiTheme="majorHAnsi" w:hAnsiTheme="majorHAnsi" w:cstheme="majorHAnsi"/>
          <w:b/>
          <w:sz w:val="22"/>
          <w:szCs w:val="22"/>
          <w:lang w:val="en-GB"/>
        </w:rPr>
        <w:t xml:space="preserve"> in order to identify “good </w:t>
      </w:r>
      <w:r w:rsidR="001C126E">
        <w:rPr>
          <w:rFonts w:asciiTheme="majorHAnsi" w:hAnsiTheme="majorHAnsi" w:cstheme="majorHAnsi"/>
          <w:b/>
          <w:sz w:val="22"/>
          <w:szCs w:val="22"/>
          <w:lang w:val="en-GB"/>
        </w:rPr>
        <w:t xml:space="preserve">or useful </w:t>
      </w:r>
      <w:r w:rsidRPr="00332C89">
        <w:rPr>
          <w:rFonts w:asciiTheme="majorHAnsi" w:hAnsiTheme="majorHAnsi" w:cstheme="majorHAnsi"/>
          <w:b/>
          <w:sz w:val="22"/>
          <w:szCs w:val="22"/>
          <w:lang w:val="en-GB"/>
        </w:rPr>
        <w:t xml:space="preserve">practices” among the IAIS members. The responses </w:t>
      </w:r>
      <w:proofErr w:type="gramStart"/>
      <w:r w:rsidRPr="00332C89">
        <w:rPr>
          <w:rFonts w:asciiTheme="majorHAnsi" w:hAnsiTheme="majorHAnsi" w:cstheme="majorHAnsi"/>
          <w:b/>
          <w:sz w:val="22"/>
          <w:szCs w:val="22"/>
          <w:lang w:val="en-GB"/>
        </w:rPr>
        <w:t>are not used</w:t>
      </w:r>
      <w:proofErr w:type="gramEnd"/>
      <w:r w:rsidRPr="00332C89">
        <w:rPr>
          <w:rFonts w:asciiTheme="majorHAnsi" w:hAnsiTheme="majorHAnsi" w:cstheme="majorHAnsi"/>
          <w:b/>
          <w:sz w:val="22"/>
          <w:szCs w:val="22"/>
          <w:lang w:val="en-GB"/>
        </w:rPr>
        <w:t xml:space="preserve"> to assess the observance level in the assessment. YOUR AUTHORITY is encouraged to complete the questions in order to capture implemented practices concerning ICP 19.</w:t>
      </w:r>
    </w:p>
    <w:p w14:paraId="228F486D" w14:textId="208BE675" w:rsidR="009C7D5C" w:rsidRDefault="009C7D5C" w:rsidP="00332C89">
      <w:pPr>
        <w:pStyle w:val="ListParagraph"/>
        <w:numPr>
          <w:ilvl w:val="0"/>
          <w:numId w:val="1"/>
        </w:numPr>
        <w:ind w:left="567" w:hanging="567"/>
        <w:jc w:val="both"/>
        <w:rPr>
          <w:rFonts w:asciiTheme="majorHAnsi" w:hAnsiTheme="majorHAnsi" w:cstheme="majorHAnsi"/>
          <w:sz w:val="22"/>
          <w:szCs w:val="22"/>
        </w:rPr>
      </w:pPr>
      <w:r>
        <w:rPr>
          <w:rFonts w:asciiTheme="majorHAnsi" w:hAnsiTheme="majorHAnsi" w:cstheme="majorHAnsi"/>
          <w:sz w:val="22"/>
          <w:szCs w:val="22"/>
        </w:rPr>
        <w:lastRenderedPageBreak/>
        <w:t>Please provide the overall statistics</w:t>
      </w:r>
      <w:r w:rsidR="00D9784A">
        <w:rPr>
          <w:rFonts w:asciiTheme="majorHAnsi" w:hAnsiTheme="majorHAnsi" w:cstheme="majorHAnsi"/>
          <w:sz w:val="22"/>
          <w:szCs w:val="22"/>
        </w:rPr>
        <w:t xml:space="preserve"> information </w:t>
      </w:r>
      <w:r>
        <w:rPr>
          <w:rFonts w:asciiTheme="majorHAnsi" w:hAnsiTheme="majorHAnsi" w:cstheme="majorHAnsi"/>
          <w:sz w:val="22"/>
          <w:szCs w:val="22"/>
        </w:rPr>
        <w:t>on INSURERS</w:t>
      </w:r>
      <w:r w:rsidR="00D9784A">
        <w:rPr>
          <w:rFonts w:asciiTheme="majorHAnsi" w:hAnsiTheme="majorHAnsi" w:cstheme="majorHAnsi"/>
          <w:sz w:val="22"/>
          <w:szCs w:val="22"/>
        </w:rPr>
        <w:t xml:space="preserve"> in YOUR JURISDICTION </w:t>
      </w:r>
      <w:r>
        <w:rPr>
          <w:rFonts w:asciiTheme="majorHAnsi" w:hAnsiTheme="majorHAnsi" w:cstheme="majorHAnsi"/>
          <w:sz w:val="22"/>
          <w:szCs w:val="22"/>
        </w:rPr>
        <w:t xml:space="preserve">(e.g. </w:t>
      </w:r>
      <w:r w:rsidR="00D9784A">
        <w:rPr>
          <w:rFonts w:asciiTheme="majorHAnsi" w:hAnsiTheme="majorHAnsi" w:cstheme="majorHAnsi"/>
          <w:sz w:val="22"/>
          <w:szCs w:val="22"/>
        </w:rPr>
        <w:t>number of insurers that are licensed, number of staff in the supervisory team of the authorities</w:t>
      </w:r>
      <w:r w:rsidR="009329C4">
        <w:rPr>
          <w:rFonts w:asciiTheme="majorHAnsi" w:hAnsiTheme="majorHAnsi" w:cstheme="majorHAnsi"/>
          <w:sz w:val="22"/>
          <w:szCs w:val="22"/>
        </w:rPr>
        <w:t>,</w:t>
      </w:r>
      <w:r w:rsidR="00D9784A">
        <w:rPr>
          <w:rFonts w:asciiTheme="majorHAnsi" w:hAnsiTheme="majorHAnsi" w:cstheme="majorHAnsi"/>
          <w:sz w:val="22"/>
          <w:szCs w:val="22"/>
        </w:rPr>
        <w:t xml:space="preserve"> etc.)</w:t>
      </w:r>
      <w:r w:rsidR="00BD15B1">
        <w:rPr>
          <w:rFonts w:asciiTheme="majorHAnsi" w:hAnsiTheme="majorHAnsi" w:cstheme="majorHAnsi"/>
          <w:sz w:val="22"/>
          <w:szCs w:val="22"/>
        </w:rPr>
        <w:t>. (Overall statistics information)</w:t>
      </w:r>
    </w:p>
    <w:p w14:paraId="76705232" w14:textId="7661D549" w:rsidR="009C7D5C" w:rsidRDefault="009C7D5C" w:rsidP="00BD15B1">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D9784A" w14:paraId="2420309F" w14:textId="77777777" w:rsidTr="005F6DD5">
        <w:tc>
          <w:tcPr>
            <w:tcW w:w="8647" w:type="dxa"/>
          </w:tcPr>
          <w:p w14:paraId="34BCB050" w14:textId="77777777" w:rsidR="00D9784A" w:rsidRDefault="00D9784A" w:rsidP="005F6DD5">
            <w:pPr>
              <w:rPr>
                <w:lang w:val="en-GB"/>
              </w:rPr>
            </w:pPr>
          </w:p>
          <w:p w14:paraId="45C4C8B3" w14:textId="77777777" w:rsidR="00D9784A" w:rsidRDefault="00D9784A" w:rsidP="005F6DD5">
            <w:pPr>
              <w:rPr>
                <w:lang w:val="en-GB"/>
              </w:rPr>
            </w:pPr>
          </w:p>
          <w:p w14:paraId="29545A7D" w14:textId="77777777" w:rsidR="00D9784A" w:rsidRDefault="00D9784A" w:rsidP="005F6DD5">
            <w:pPr>
              <w:rPr>
                <w:lang w:val="en-GB"/>
              </w:rPr>
            </w:pPr>
          </w:p>
        </w:tc>
      </w:tr>
    </w:tbl>
    <w:p w14:paraId="2240589E" w14:textId="77777777" w:rsidR="00D9784A" w:rsidRPr="009C7D5C" w:rsidRDefault="00D9784A" w:rsidP="00BD15B1">
      <w:pPr>
        <w:pStyle w:val="ListParagraph"/>
        <w:ind w:left="567"/>
        <w:jc w:val="both"/>
        <w:rPr>
          <w:rFonts w:asciiTheme="majorHAnsi" w:hAnsiTheme="majorHAnsi" w:cstheme="majorHAnsi"/>
          <w:sz w:val="22"/>
          <w:szCs w:val="22"/>
        </w:rPr>
      </w:pPr>
    </w:p>
    <w:p w14:paraId="16CCCBDD" w14:textId="77777777" w:rsidR="009C7D5C" w:rsidRPr="009C7D5C" w:rsidRDefault="009C7D5C" w:rsidP="00BD15B1">
      <w:pPr>
        <w:pStyle w:val="ListParagraph"/>
        <w:ind w:left="567"/>
        <w:jc w:val="both"/>
        <w:rPr>
          <w:rFonts w:asciiTheme="majorHAnsi" w:hAnsiTheme="majorHAnsi" w:cstheme="majorHAnsi"/>
          <w:sz w:val="22"/>
          <w:szCs w:val="22"/>
        </w:rPr>
      </w:pPr>
    </w:p>
    <w:p w14:paraId="079F58F0" w14:textId="7D2BDD11" w:rsidR="00332C89" w:rsidRPr="00332C89" w:rsidRDefault="00332C89" w:rsidP="00332C89">
      <w:pPr>
        <w:pStyle w:val="ListParagraph"/>
        <w:numPr>
          <w:ilvl w:val="0"/>
          <w:numId w:val="1"/>
        </w:numPr>
        <w:ind w:left="567" w:hanging="567"/>
        <w:jc w:val="both"/>
        <w:rPr>
          <w:rFonts w:asciiTheme="majorHAnsi" w:hAnsiTheme="majorHAnsi" w:cstheme="majorHAnsi"/>
          <w:sz w:val="22"/>
          <w:szCs w:val="22"/>
        </w:rPr>
      </w:pPr>
      <w:r w:rsidRPr="00332C89">
        <w:rPr>
          <w:rFonts w:asciiTheme="majorHAnsi" w:hAnsiTheme="majorHAnsi" w:cstheme="majorHAnsi"/>
          <w:bCs/>
          <w:sz w:val="22"/>
          <w:szCs w:val="22"/>
        </w:rPr>
        <w:t xml:space="preserve">What approach does YOUR </w:t>
      </w:r>
      <w:r>
        <w:rPr>
          <w:rFonts w:asciiTheme="majorHAnsi" w:hAnsiTheme="majorHAnsi" w:cstheme="majorHAnsi"/>
          <w:bCs/>
          <w:sz w:val="22"/>
          <w:szCs w:val="22"/>
        </w:rPr>
        <w:t>AUTHORITY</w:t>
      </w:r>
      <w:r w:rsidRPr="00332C89">
        <w:rPr>
          <w:rFonts w:asciiTheme="majorHAnsi" w:hAnsiTheme="majorHAnsi" w:cstheme="majorHAnsi"/>
          <w:bCs/>
          <w:sz w:val="22"/>
          <w:szCs w:val="22"/>
        </w:rPr>
        <w:t xml:space="preserve"> take to require </w:t>
      </w:r>
      <w:r w:rsidR="00C81378">
        <w:rPr>
          <w:rFonts w:asciiTheme="majorHAnsi" w:hAnsiTheme="majorHAnsi" w:cstheme="majorHAnsi"/>
          <w:bCs/>
          <w:sz w:val="22"/>
          <w:szCs w:val="22"/>
        </w:rPr>
        <w:t xml:space="preserve">or encourage </w:t>
      </w:r>
      <w:r w:rsidRPr="00332C89">
        <w:rPr>
          <w:rFonts w:asciiTheme="majorHAnsi" w:hAnsiTheme="majorHAnsi" w:cstheme="majorHAnsi"/>
          <w:bCs/>
          <w:sz w:val="22"/>
          <w:szCs w:val="22"/>
        </w:rPr>
        <w:t>insurers to embed the fair</w:t>
      </w:r>
      <w:r w:rsidRPr="00332C89">
        <w:rPr>
          <w:rFonts w:asciiTheme="majorHAnsi" w:hAnsiTheme="majorHAnsi" w:cstheme="majorHAnsi"/>
          <w:sz w:val="22"/>
          <w:szCs w:val="22"/>
        </w:rPr>
        <w:t xml:space="preserve"> treatment of customers within their business culture? In your response, please </w:t>
      </w:r>
      <w:r>
        <w:rPr>
          <w:rFonts w:asciiTheme="majorHAnsi" w:hAnsiTheme="majorHAnsi" w:cstheme="majorHAnsi"/>
          <w:sz w:val="22"/>
          <w:szCs w:val="22"/>
        </w:rPr>
        <w:t>describe</w:t>
      </w:r>
      <w:r w:rsidRPr="00332C89">
        <w:rPr>
          <w:rFonts w:asciiTheme="majorHAnsi" w:hAnsiTheme="majorHAnsi" w:cstheme="majorHAnsi"/>
          <w:sz w:val="22"/>
          <w:szCs w:val="22"/>
        </w:rPr>
        <w:t xml:space="preserve"> </w:t>
      </w:r>
      <w:proofErr w:type="gramStart"/>
      <w:r w:rsidRPr="00332C89">
        <w:rPr>
          <w:rFonts w:asciiTheme="majorHAnsi" w:hAnsiTheme="majorHAnsi" w:cstheme="majorHAnsi"/>
          <w:sz w:val="22"/>
          <w:szCs w:val="22"/>
        </w:rPr>
        <w:t>any supervisory requirements and how th</w:t>
      </w:r>
      <w:r>
        <w:rPr>
          <w:rFonts w:asciiTheme="majorHAnsi" w:hAnsiTheme="majorHAnsi" w:cstheme="majorHAnsi"/>
          <w:sz w:val="22"/>
          <w:szCs w:val="22"/>
        </w:rPr>
        <w:t xml:space="preserve">ese are </w:t>
      </w:r>
      <w:r w:rsidR="00C81378">
        <w:rPr>
          <w:rFonts w:asciiTheme="majorHAnsi" w:hAnsiTheme="majorHAnsi" w:cstheme="majorHAnsi"/>
          <w:sz w:val="22"/>
          <w:szCs w:val="22"/>
        </w:rPr>
        <w:t xml:space="preserve">enforced </w:t>
      </w:r>
      <w:r>
        <w:rPr>
          <w:rFonts w:asciiTheme="majorHAnsi" w:hAnsiTheme="majorHAnsi" w:cstheme="majorHAnsi"/>
          <w:sz w:val="22"/>
          <w:szCs w:val="22"/>
        </w:rPr>
        <w:t>and reviewed</w:t>
      </w:r>
      <w:proofErr w:type="gramEnd"/>
      <w:r>
        <w:rPr>
          <w:rFonts w:asciiTheme="majorHAnsi" w:hAnsiTheme="majorHAnsi" w:cstheme="majorHAnsi"/>
          <w:sz w:val="22"/>
          <w:szCs w:val="22"/>
        </w:rPr>
        <w:t xml:space="preserve">. (Standard 19.2) </w:t>
      </w:r>
    </w:p>
    <w:p w14:paraId="5B0BC7CD" w14:textId="01FC05BB" w:rsidR="00332C89" w:rsidRPr="00730F62" w:rsidRDefault="00332C89" w:rsidP="00332C89">
      <w:pPr>
        <w:rPr>
          <w:rFonts w:asciiTheme="majorHAnsi" w:hAnsiTheme="majorHAnsi" w:cstheme="majorHAnsi"/>
          <w:sz w:val="22"/>
          <w:szCs w:val="22"/>
        </w:rPr>
      </w:pPr>
      <w:r w:rsidRPr="00730F62">
        <w:rPr>
          <w:rFonts w:asciiTheme="majorHAnsi" w:hAnsiTheme="majorHAnsi" w:cstheme="majorHAnsi"/>
          <w:sz w:val="22"/>
          <w:szCs w:val="22"/>
        </w:rPr>
        <w:t xml:space="preserve"> </w:t>
      </w:r>
    </w:p>
    <w:tbl>
      <w:tblPr>
        <w:tblStyle w:val="TableGrid"/>
        <w:tblW w:w="8647" w:type="dxa"/>
        <w:tblInd w:w="-5" w:type="dxa"/>
        <w:tblLook w:val="04A0" w:firstRow="1" w:lastRow="0" w:firstColumn="1" w:lastColumn="0" w:noHBand="0" w:noVBand="1"/>
      </w:tblPr>
      <w:tblGrid>
        <w:gridCol w:w="8647"/>
      </w:tblGrid>
      <w:tr w:rsidR="00332C89" w14:paraId="1B2D6312" w14:textId="77777777" w:rsidTr="00852364">
        <w:tc>
          <w:tcPr>
            <w:tcW w:w="8647" w:type="dxa"/>
          </w:tcPr>
          <w:p w14:paraId="6DFCFCC7" w14:textId="77777777" w:rsidR="00332C89" w:rsidRDefault="00332C89" w:rsidP="00852364">
            <w:pPr>
              <w:rPr>
                <w:lang w:val="en-GB"/>
              </w:rPr>
            </w:pPr>
          </w:p>
          <w:p w14:paraId="1D7A616C" w14:textId="77777777" w:rsidR="00332C89" w:rsidRDefault="00332C89" w:rsidP="00852364">
            <w:pPr>
              <w:rPr>
                <w:lang w:val="en-GB"/>
              </w:rPr>
            </w:pPr>
          </w:p>
          <w:p w14:paraId="7AF81AE9" w14:textId="77777777" w:rsidR="00332C89" w:rsidRDefault="00332C89" w:rsidP="00852364">
            <w:pPr>
              <w:rPr>
                <w:lang w:val="en-GB"/>
              </w:rPr>
            </w:pPr>
          </w:p>
        </w:tc>
      </w:tr>
    </w:tbl>
    <w:p w14:paraId="64115BAF" w14:textId="74599EAA" w:rsidR="00332C89" w:rsidRDefault="00332C89" w:rsidP="00332C89">
      <w:pPr>
        <w:pStyle w:val="ListParagraph"/>
        <w:ind w:left="1146"/>
        <w:jc w:val="both"/>
        <w:rPr>
          <w:rFonts w:asciiTheme="majorHAnsi" w:hAnsiTheme="majorHAnsi" w:cstheme="majorHAnsi"/>
          <w:sz w:val="22"/>
          <w:szCs w:val="22"/>
        </w:rPr>
      </w:pPr>
    </w:p>
    <w:p w14:paraId="2D28DF83" w14:textId="77777777" w:rsidR="00E821BD" w:rsidRPr="00332C89" w:rsidRDefault="00E821BD" w:rsidP="00332C89">
      <w:pPr>
        <w:pStyle w:val="ListParagraph"/>
        <w:ind w:left="1146"/>
        <w:jc w:val="both"/>
        <w:rPr>
          <w:rFonts w:asciiTheme="majorHAnsi" w:hAnsiTheme="majorHAnsi" w:cstheme="majorHAnsi"/>
          <w:sz w:val="22"/>
          <w:szCs w:val="22"/>
        </w:rPr>
      </w:pPr>
    </w:p>
    <w:p w14:paraId="7E159A90" w14:textId="6BF57152"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Does </w:t>
      </w:r>
      <w:r>
        <w:rPr>
          <w:rFonts w:asciiTheme="majorHAnsi" w:hAnsiTheme="majorHAnsi" w:cstheme="majorHAnsi"/>
          <w:bCs/>
          <w:sz w:val="22"/>
          <w:szCs w:val="22"/>
        </w:rPr>
        <w:t>YOUR AUTHORITY</w:t>
      </w:r>
      <w:r w:rsidRPr="00332C89">
        <w:rPr>
          <w:rFonts w:asciiTheme="majorHAnsi" w:hAnsiTheme="majorHAnsi" w:cstheme="majorHAnsi"/>
          <w:bCs/>
          <w:sz w:val="22"/>
          <w:szCs w:val="22"/>
        </w:rPr>
        <w:t xml:space="preserve"> require insurers to report significant issues identified in respect </w:t>
      </w:r>
      <w:r>
        <w:rPr>
          <w:rFonts w:asciiTheme="majorHAnsi" w:hAnsiTheme="majorHAnsi" w:cstheme="majorHAnsi"/>
          <w:bCs/>
          <w:sz w:val="22"/>
          <w:szCs w:val="22"/>
        </w:rPr>
        <w:t>of intermediaries and does YOUR AUTHORITY</w:t>
      </w:r>
      <w:r w:rsidRPr="00332C89">
        <w:rPr>
          <w:rFonts w:asciiTheme="majorHAnsi" w:hAnsiTheme="majorHAnsi" w:cstheme="majorHAnsi"/>
          <w:bCs/>
          <w:sz w:val="22"/>
          <w:szCs w:val="22"/>
        </w:rPr>
        <w:t xml:space="preserve"> have the power to take actions against an insurer knowingly cooperating with an intermediary that is in breach of its regulatory requirements? </w:t>
      </w:r>
      <w:r w:rsidR="00FA61F2">
        <w:rPr>
          <w:rFonts w:asciiTheme="majorHAnsi" w:hAnsiTheme="majorHAnsi" w:cstheme="majorHAnsi"/>
          <w:bCs/>
          <w:sz w:val="22"/>
          <w:szCs w:val="22"/>
        </w:rPr>
        <w:t>If possible, i</w:t>
      </w:r>
      <w:r w:rsidR="00A37A80">
        <w:rPr>
          <w:rFonts w:asciiTheme="majorHAnsi" w:hAnsiTheme="majorHAnsi" w:cstheme="majorHAnsi"/>
          <w:bCs/>
          <w:sz w:val="22"/>
          <w:szCs w:val="22"/>
        </w:rPr>
        <w:t>n your response p</w:t>
      </w:r>
      <w:r w:rsidRPr="00332C89">
        <w:rPr>
          <w:rFonts w:asciiTheme="majorHAnsi" w:hAnsiTheme="majorHAnsi" w:cstheme="majorHAnsi"/>
          <w:bCs/>
          <w:sz w:val="22"/>
          <w:szCs w:val="22"/>
        </w:rPr>
        <w:t xml:space="preserve">lease </w:t>
      </w:r>
      <w:r w:rsidR="00FA61F2">
        <w:rPr>
          <w:rFonts w:asciiTheme="majorHAnsi" w:hAnsiTheme="majorHAnsi" w:cstheme="majorHAnsi"/>
          <w:bCs/>
          <w:sz w:val="22"/>
          <w:szCs w:val="22"/>
        </w:rPr>
        <w:t xml:space="preserve">also </w:t>
      </w:r>
      <w:r w:rsidRPr="00332C89">
        <w:rPr>
          <w:rFonts w:asciiTheme="majorHAnsi" w:hAnsiTheme="majorHAnsi" w:cstheme="majorHAnsi"/>
          <w:bCs/>
          <w:sz w:val="22"/>
          <w:szCs w:val="22"/>
        </w:rPr>
        <w:t>describe a case that you identified during the last three years and</w:t>
      </w:r>
      <w:r w:rsidR="00FA61F2">
        <w:rPr>
          <w:rFonts w:asciiTheme="majorHAnsi" w:hAnsiTheme="majorHAnsi" w:cstheme="majorHAnsi"/>
          <w:bCs/>
          <w:sz w:val="22"/>
          <w:szCs w:val="22"/>
        </w:rPr>
        <w:t xml:space="preserve"> </w:t>
      </w:r>
      <w:r w:rsidRPr="00332C89">
        <w:rPr>
          <w:rFonts w:asciiTheme="majorHAnsi" w:hAnsiTheme="majorHAnsi" w:cstheme="majorHAnsi"/>
          <w:bCs/>
          <w:sz w:val="22"/>
          <w:szCs w:val="22"/>
        </w:rPr>
        <w:t>the supervisory response</w:t>
      </w:r>
      <w:r>
        <w:rPr>
          <w:rFonts w:asciiTheme="majorHAnsi" w:hAnsiTheme="majorHAnsi" w:cstheme="majorHAnsi"/>
          <w:bCs/>
          <w:sz w:val="22"/>
          <w:szCs w:val="22"/>
        </w:rPr>
        <w:t>. (Standard 19.4)</w:t>
      </w:r>
    </w:p>
    <w:p w14:paraId="1DD7852B" w14:textId="570F3944" w:rsidR="00332C89" w:rsidRDefault="00332C89" w:rsidP="00332C89">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332C89" w14:paraId="055D1FC9" w14:textId="77777777" w:rsidTr="00852364">
        <w:tc>
          <w:tcPr>
            <w:tcW w:w="8647" w:type="dxa"/>
          </w:tcPr>
          <w:p w14:paraId="64000466" w14:textId="77777777" w:rsidR="00332C89" w:rsidRDefault="00332C89" w:rsidP="00852364">
            <w:pPr>
              <w:rPr>
                <w:lang w:val="en-GB"/>
              </w:rPr>
            </w:pPr>
          </w:p>
          <w:p w14:paraId="6FB5B922" w14:textId="77777777" w:rsidR="00332C89" w:rsidRDefault="00332C89" w:rsidP="00852364">
            <w:pPr>
              <w:rPr>
                <w:lang w:val="en-GB"/>
              </w:rPr>
            </w:pPr>
          </w:p>
          <w:p w14:paraId="298C45C3" w14:textId="77777777" w:rsidR="00332C89" w:rsidRDefault="00332C89" w:rsidP="00852364">
            <w:pPr>
              <w:rPr>
                <w:lang w:val="en-GB"/>
              </w:rPr>
            </w:pPr>
          </w:p>
        </w:tc>
      </w:tr>
    </w:tbl>
    <w:p w14:paraId="2F36C77B" w14:textId="6F534213" w:rsidR="00332C89" w:rsidRDefault="00332C89" w:rsidP="00332C89">
      <w:pPr>
        <w:jc w:val="both"/>
        <w:rPr>
          <w:lang w:val="en-GB"/>
        </w:rPr>
      </w:pPr>
    </w:p>
    <w:p w14:paraId="681AC145" w14:textId="068B9DDA" w:rsidR="00332C89" w:rsidRDefault="00332C89" w:rsidP="00332C89">
      <w:pPr>
        <w:jc w:val="both"/>
        <w:rPr>
          <w:lang w:val="en-GB"/>
        </w:rPr>
      </w:pPr>
    </w:p>
    <w:p w14:paraId="701C8A06" w14:textId="42093712"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I</w:t>
      </w:r>
      <w:r w:rsidRPr="00332C89">
        <w:rPr>
          <w:rFonts w:asciiTheme="majorHAnsi" w:hAnsiTheme="majorHAnsi" w:cstheme="majorHAnsi"/>
          <w:bCs/>
          <w:sz w:val="22"/>
          <w:szCs w:val="22"/>
        </w:rPr>
        <w:t xml:space="preserve">f </w:t>
      </w:r>
      <w:r>
        <w:rPr>
          <w:rFonts w:asciiTheme="majorHAnsi" w:hAnsiTheme="majorHAnsi" w:cstheme="majorHAnsi"/>
          <w:bCs/>
          <w:sz w:val="22"/>
          <w:szCs w:val="22"/>
        </w:rPr>
        <w:t xml:space="preserve">YOUR AUTHORITY identifies </w:t>
      </w:r>
      <w:r w:rsidRPr="00332C89">
        <w:rPr>
          <w:rFonts w:asciiTheme="majorHAnsi" w:hAnsiTheme="majorHAnsi" w:cstheme="majorHAnsi"/>
          <w:bCs/>
          <w:sz w:val="22"/>
          <w:szCs w:val="22"/>
        </w:rPr>
        <w:t>concern</w:t>
      </w:r>
      <w:r w:rsidR="00C81378">
        <w:rPr>
          <w:rFonts w:asciiTheme="majorHAnsi" w:hAnsiTheme="majorHAnsi" w:cstheme="majorHAnsi"/>
          <w:bCs/>
          <w:sz w:val="22"/>
          <w:szCs w:val="22"/>
        </w:rPr>
        <w:t>s</w:t>
      </w:r>
      <w:r w:rsidRPr="00332C89">
        <w:rPr>
          <w:rFonts w:asciiTheme="majorHAnsi" w:hAnsiTheme="majorHAnsi" w:cstheme="majorHAnsi"/>
          <w:bCs/>
          <w:sz w:val="22"/>
          <w:szCs w:val="22"/>
        </w:rPr>
        <w:t xml:space="preserve"> </w:t>
      </w:r>
      <w:r w:rsidR="00C81378">
        <w:rPr>
          <w:rFonts w:asciiTheme="majorHAnsi" w:hAnsiTheme="majorHAnsi" w:cstheme="majorHAnsi"/>
          <w:bCs/>
          <w:sz w:val="22"/>
          <w:szCs w:val="22"/>
        </w:rPr>
        <w:t>with</w:t>
      </w:r>
      <w:r w:rsidR="00C81378" w:rsidRPr="00332C89">
        <w:rPr>
          <w:rFonts w:asciiTheme="majorHAnsi" w:hAnsiTheme="majorHAnsi" w:cstheme="majorHAnsi"/>
          <w:bCs/>
          <w:sz w:val="22"/>
          <w:szCs w:val="22"/>
        </w:rPr>
        <w:t xml:space="preserve"> </w:t>
      </w:r>
      <w:r w:rsidRPr="00332C89">
        <w:rPr>
          <w:rFonts w:asciiTheme="majorHAnsi" w:hAnsiTheme="majorHAnsi" w:cstheme="majorHAnsi"/>
          <w:bCs/>
          <w:sz w:val="22"/>
          <w:szCs w:val="22"/>
        </w:rPr>
        <w:t xml:space="preserve">the design of an insurance product (including the distribution strategies), what actions can </w:t>
      </w:r>
      <w:r w:rsidR="003C5570">
        <w:rPr>
          <w:rFonts w:asciiTheme="majorHAnsi" w:hAnsiTheme="majorHAnsi" w:cstheme="majorHAnsi"/>
          <w:bCs/>
          <w:sz w:val="22"/>
          <w:szCs w:val="22"/>
        </w:rPr>
        <w:t>YOUR AUTHORITY</w:t>
      </w:r>
      <w:r w:rsidRPr="00332C89">
        <w:rPr>
          <w:rFonts w:asciiTheme="majorHAnsi" w:hAnsiTheme="majorHAnsi" w:cstheme="majorHAnsi"/>
          <w:bCs/>
          <w:sz w:val="22"/>
          <w:szCs w:val="22"/>
        </w:rPr>
        <w:t xml:space="preserve"> take? </w:t>
      </w:r>
      <w:r w:rsidR="00FA61F2">
        <w:rPr>
          <w:rFonts w:asciiTheme="majorHAnsi" w:hAnsiTheme="majorHAnsi" w:cstheme="majorHAnsi"/>
          <w:bCs/>
          <w:sz w:val="22"/>
          <w:szCs w:val="22"/>
        </w:rPr>
        <w:t>If possible, in your response p</w:t>
      </w:r>
      <w:r w:rsidRPr="00332C89">
        <w:rPr>
          <w:rFonts w:asciiTheme="majorHAnsi" w:hAnsiTheme="majorHAnsi" w:cstheme="majorHAnsi"/>
          <w:bCs/>
          <w:sz w:val="22"/>
          <w:szCs w:val="22"/>
        </w:rPr>
        <w:t>lease also describe a case that you identified during the last three years and the supervisory response</w:t>
      </w:r>
      <w:r w:rsidR="003C5570">
        <w:rPr>
          <w:rFonts w:asciiTheme="majorHAnsi" w:hAnsiTheme="majorHAnsi" w:cstheme="majorHAnsi"/>
          <w:bCs/>
          <w:sz w:val="22"/>
          <w:szCs w:val="22"/>
        </w:rPr>
        <w:t xml:space="preserve">. </w:t>
      </w:r>
      <w:r w:rsidRPr="00332C89">
        <w:rPr>
          <w:rFonts w:asciiTheme="majorHAnsi" w:hAnsiTheme="majorHAnsi" w:cstheme="majorHAnsi"/>
          <w:bCs/>
          <w:sz w:val="22"/>
          <w:szCs w:val="22"/>
        </w:rPr>
        <w:t>(S</w:t>
      </w:r>
      <w:r w:rsidR="003C5570">
        <w:rPr>
          <w:rFonts w:asciiTheme="majorHAnsi" w:hAnsiTheme="majorHAnsi" w:cstheme="majorHAnsi"/>
          <w:bCs/>
          <w:sz w:val="22"/>
          <w:szCs w:val="22"/>
        </w:rPr>
        <w:t>tandard 19.5)</w:t>
      </w:r>
    </w:p>
    <w:p w14:paraId="11E80C5B" w14:textId="1AFE9261" w:rsidR="00332C89" w:rsidRDefault="00332C89" w:rsidP="003C5570">
      <w:pPr>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3C5570" w14:paraId="3FC5673B" w14:textId="77777777" w:rsidTr="00852364">
        <w:tc>
          <w:tcPr>
            <w:tcW w:w="8647" w:type="dxa"/>
          </w:tcPr>
          <w:p w14:paraId="4F75C11B" w14:textId="77777777" w:rsidR="003C5570" w:rsidRDefault="003C5570" w:rsidP="00852364">
            <w:pPr>
              <w:rPr>
                <w:lang w:val="en-GB"/>
              </w:rPr>
            </w:pPr>
          </w:p>
          <w:p w14:paraId="737DFD40" w14:textId="77777777" w:rsidR="003C5570" w:rsidRDefault="003C5570" w:rsidP="00852364">
            <w:pPr>
              <w:rPr>
                <w:lang w:val="en-GB"/>
              </w:rPr>
            </w:pPr>
          </w:p>
          <w:p w14:paraId="4369754A" w14:textId="77777777" w:rsidR="003C5570" w:rsidRDefault="003C5570" w:rsidP="00852364">
            <w:pPr>
              <w:rPr>
                <w:lang w:val="en-GB"/>
              </w:rPr>
            </w:pPr>
          </w:p>
        </w:tc>
      </w:tr>
    </w:tbl>
    <w:p w14:paraId="3BE5081C" w14:textId="77777777" w:rsidR="003C5570" w:rsidRPr="003C5570" w:rsidRDefault="003C5570" w:rsidP="003C5570">
      <w:pPr>
        <w:jc w:val="both"/>
      </w:pPr>
    </w:p>
    <w:p w14:paraId="5C74E5A0" w14:textId="77777777" w:rsidR="003C5570" w:rsidRPr="003C5570" w:rsidRDefault="003C5570" w:rsidP="003C5570">
      <w:pPr>
        <w:jc w:val="both"/>
        <w:rPr>
          <w:lang w:val="en-GB"/>
        </w:rPr>
      </w:pPr>
    </w:p>
    <w:p w14:paraId="0E2EC26C" w14:textId="45C971D7" w:rsid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Please describe </w:t>
      </w:r>
      <w:r w:rsidR="003C5570">
        <w:rPr>
          <w:rFonts w:asciiTheme="majorHAnsi" w:hAnsiTheme="majorHAnsi" w:cstheme="majorHAnsi"/>
          <w:bCs/>
          <w:sz w:val="22"/>
          <w:szCs w:val="22"/>
        </w:rPr>
        <w:t>YOUR JURISDI</w:t>
      </w:r>
      <w:r w:rsidR="001543B6">
        <w:rPr>
          <w:rFonts w:asciiTheme="majorHAnsi" w:hAnsiTheme="majorHAnsi" w:cstheme="majorHAnsi"/>
          <w:bCs/>
          <w:sz w:val="22"/>
          <w:szCs w:val="22"/>
        </w:rPr>
        <w:t>C</w:t>
      </w:r>
      <w:r w:rsidR="003C5570">
        <w:rPr>
          <w:rFonts w:asciiTheme="majorHAnsi" w:hAnsiTheme="majorHAnsi" w:cstheme="majorHAnsi"/>
          <w:bCs/>
          <w:sz w:val="22"/>
          <w:szCs w:val="22"/>
        </w:rPr>
        <w:t>TION</w:t>
      </w:r>
      <w:r w:rsidRPr="00332C89">
        <w:rPr>
          <w:rFonts w:asciiTheme="majorHAnsi" w:hAnsiTheme="majorHAnsi" w:cstheme="majorHAnsi"/>
          <w:bCs/>
          <w:sz w:val="22"/>
          <w:szCs w:val="22"/>
        </w:rPr>
        <w:t xml:space="preserve"> approach to transparency and disclosure requirements </w:t>
      </w:r>
      <w:r w:rsidR="00A6046B">
        <w:rPr>
          <w:rFonts w:asciiTheme="majorHAnsi" w:hAnsiTheme="majorHAnsi" w:cstheme="majorHAnsi"/>
          <w:bCs/>
          <w:sz w:val="22"/>
          <w:szCs w:val="22"/>
        </w:rPr>
        <w:t xml:space="preserve">applicable to insurers </w:t>
      </w:r>
      <w:r w:rsidRPr="00332C89">
        <w:rPr>
          <w:rFonts w:asciiTheme="majorHAnsi" w:hAnsiTheme="majorHAnsi" w:cstheme="majorHAnsi"/>
          <w:bCs/>
          <w:sz w:val="22"/>
          <w:szCs w:val="22"/>
        </w:rPr>
        <w:t xml:space="preserve">for internet sales of insurance products or distribution through other digital channels. Please </w:t>
      </w:r>
      <w:r w:rsidR="00C81378">
        <w:rPr>
          <w:rFonts w:asciiTheme="majorHAnsi" w:hAnsiTheme="majorHAnsi" w:cstheme="majorHAnsi"/>
          <w:bCs/>
          <w:sz w:val="22"/>
          <w:szCs w:val="22"/>
        </w:rPr>
        <w:t>explain</w:t>
      </w:r>
      <w:r w:rsidR="00C81378" w:rsidRPr="00332C89">
        <w:rPr>
          <w:rFonts w:asciiTheme="majorHAnsi" w:hAnsiTheme="majorHAnsi" w:cstheme="majorHAnsi"/>
          <w:bCs/>
          <w:sz w:val="22"/>
          <w:szCs w:val="22"/>
        </w:rPr>
        <w:t xml:space="preserve"> </w:t>
      </w:r>
      <w:r w:rsidRPr="00332C89">
        <w:rPr>
          <w:rFonts w:asciiTheme="majorHAnsi" w:hAnsiTheme="majorHAnsi" w:cstheme="majorHAnsi"/>
          <w:bCs/>
          <w:sz w:val="22"/>
          <w:szCs w:val="22"/>
        </w:rPr>
        <w:t>whether these requirements are specific to digital distribution and whether they provide the same level of protection to customers</w:t>
      </w:r>
      <w:r w:rsidR="00C81378">
        <w:rPr>
          <w:rFonts w:asciiTheme="majorHAnsi" w:hAnsiTheme="majorHAnsi" w:cstheme="majorHAnsi"/>
          <w:bCs/>
          <w:sz w:val="22"/>
          <w:szCs w:val="22"/>
        </w:rPr>
        <w:t xml:space="preserve"> as </w:t>
      </w:r>
      <w:r w:rsidR="00ED6F06">
        <w:rPr>
          <w:rFonts w:asciiTheme="majorHAnsi" w:hAnsiTheme="majorHAnsi" w:cstheme="majorHAnsi"/>
          <w:bCs/>
          <w:sz w:val="22"/>
          <w:szCs w:val="22"/>
        </w:rPr>
        <w:t xml:space="preserve">requirement applicable </w:t>
      </w:r>
      <w:r w:rsidR="001D4F0D">
        <w:rPr>
          <w:rFonts w:asciiTheme="majorHAnsi" w:hAnsiTheme="majorHAnsi" w:cstheme="majorHAnsi"/>
          <w:bCs/>
          <w:sz w:val="22"/>
          <w:szCs w:val="22"/>
        </w:rPr>
        <w:t>to insurance business conducted through non-digital means</w:t>
      </w:r>
      <w:r w:rsidRPr="00332C89">
        <w:rPr>
          <w:rFonts w:asciiTheme="majorHAnsi" w:hAnsiTheme="majorHAnsi" w:cstheme="majorHAnsi"/>
          <w:bCs/>
          <w:sz w:val="22"/>
          <w:szCs w:val="22"/>
        </w:rPr>
        <w:t>. (S</w:t>
      </w:r>
      <w:r w:rsidR="003C5570">
        <w:rPr>
          <w:rFonts w:asciiTheme="majorHAnsi" w:hAnsiTheme="majorHAnsi" w:cstheme="majorHAnsi"/>
          <w:bCs/>
          <w:sz w:val="22"/>
          <w:szCs w:val="22"/>
        </w:rPr>
        <w:t xml:space="preserve">tandard </w:t>
      </w:r>
      <w:r w:rsidRPr="00332C89">
        <w:rPr>
          <w:rFonts w:asciiTheme="majorHAnsi" w:hAnsiTheme="majorHAnsi" w:cstheme="majorHAnsi"/>
          <w:bCs/>
          <w:sz w:val="22"/>
          <w:szCs w:val="22"/>
        </w:rPr>
        <w:t xml:space="preserve">19.7) </w:t>
      </w:r>
    </w:p>
    <w:p w14:paraId="23F96022" w14:textId="77777777" w:rsidR="00D64E3D" w:rsidRPr="00332C89" w:rsidRDefault="00D64E3D" w:rsidP="00D64E3D">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3C5570" w14:paraId="587908A5" w14:textId="77777777" w:rsidTr="00852364">
        <w:tc>
          <w:tcPr>
            <w:tcW w:w="8647" w:type="dxa"/>
          </w:tcPr>
          <w:p w14:paraId="2AF0035A" w14:textId="77777777" w:rsidR="003C5570" w:rsidRDefault="003C5570" w:rsidP="00852364">
            <w:pPr>
              <w:rPr>
                <w:lang w:val="en-GB"/>
              </w:rPr>
            </w:pPr>
          </w:p>
          <w:p w14:paraId="54BD509C" w14:textId="77777777" w:rsidR="003C5570" w:rsidRDefault="003C5570" w:rsidP="00852364">
            <w:pPr>
              <w:rPr>
                <w:lang w:val="en-GB"/>
              </w:rPr>
            </w:pPr>
          </w:p>
          <w:p w14:paraId="7DCA645C" w14:textId="77777777" w:rsidR="003C5570" w:rsidRDefault="003C5570" w:rsidP="00852364">
            <w:pPr>
              <w:rPr>
                <w:lang w:val="en-GB"/>
              </w:rPr>
            </w:pPr>
          </w:p>
        </w:tc>
      </w:tr>
    </w:tbl>
    <w:p w14:paraId="71917DF0" w14:textId="45ABD92C" w:rsidR="003C5570" w:rsidRDefault="003C5570" w:rsidP="003C5570">
      <w:pPr>
        <w:pStyle w:val="ListParagraph"/>
        <w:ind w:left="567"/>
        <w:jc w:val="both"/>
        <w:rPr>
          <w:rFonts w:asciiTheme="majorHAnsi" w:hAnsiTheme="majorHAnsi" w:cstheme="majorHAnsi"/>
          <w:bCs/>
          <w:sz w:val="22"/>
          <w:szCs w:val="22"/>
        </w:rPr>
      </w:pPr>
    </w:p>
    <w:p w14:paraId="6CB74ADE" w14:textId="77777777" w:rsidR="00BD15B1" w:rsidRDefault="00BD15B1" w:rsidP="003C5570">
      <w:pPr>
        <w:pStyle w:val="ListParagraph"/>
        <w:ind w:left="567"/>
        <w:jc w:val="both"/>
        <w:rPr>
          <w:rFonts w:asciiTheme="majorHAnsi" w:hAnsiTheme="majorHAnsi" w:cstheme="majorHAnsi"/>
          <w:bCs/>
          <w:sz w:val="22"/>
          <w:szCs w:val="22"/>
        </w:rPr>
      </w:pPr>
    </w:p>
    <w:p w14:paraId="25D49043" w14:textId="01596470" w:rsidR="00332C89" w:rsidRPr="00637756" w:rsidRDefault="00332C89" w:rsidP="00852364">
      <w:pPr>
        <w:pStyle w:val="ListParagraph"/>
        <w:numPr>
          <w:ilvl w:val="0"/>
          <w:numId w:val="1"/>
        </w:numPr>
        <w:ind w:left="567" w:hanging="567"/>
        <w:jc w:val="both"/>
        <w:rPr>
          <w:rFonts w:asciiTheme="majorHAnsi" w:hAnsiTheme="majorHAnsi" w:cstheme="majorHAnsi"/>
          <w:bCs/>
          <w:sz w:val="22"/>
          <w:szCs w:val="22"/>
        </w:rPr>
      </w:pPr>
      <w:r w:rsidRPr="00637756">
        <w:rPr>
          <w:rFonts w:asciiTheme="majorHAnsi" w:hAnsiTheme="majorHAnsi" w:cstheme="majorHAnsi"/>
          <w:bCs/>
          <w:sz w:val="22"/>
          <w:szCs w:val="22"/>
        </w:rPr>
        <w:t xml:space="preserve">In </w:t>
      </w:r>
      <w:r w:rsidR="003C5570" w:rsidRPr="00637756">
        <w:rPr>
          <w:rFonts w:asciiTheme="majorHAnsi" w:hAnsiTheme="majorHAnsi" w:cstheme="majorHAnsi"/>
          <w:bCs/>
          <w:sz w:val="22"/>
          <w:szCs w:val="22"/>
        </w:rPr>
        <w:t>YOUR JURISDICTION</w:t>
      </w:r>
      <w:r w:rsidRPr="00637756">
        <w:rPr>
          <w:rFonts w:asciiTheme="majorHAnsi" w:hAnsiTheme="majorHAnsi" w:cstheme="majorHAnsi"/>
          <w:bCs/>
          <w:sz w:val="22"/>
          <w:szCs w:val="22"/>
        </w:rPr>
        <w:t xml:space="preserve">, how do supervisory requirements address the roles and responsibilities </w:t>
      </w:r>
      <w:r w:rsidR="00C81378">
        <w:rPr>
          <w:rFonts w:asciiTheme="majorHAnsi" w:hAnsiTheme="majorHAnsi" w:cstheme="majorHAnsi"/>
          <w:bCs/>
          <w:sz w:val="22"/>
          <w:szCs w:val="22"/>
        </w:rPr>
        <w:t xml:space="preserve">of </w:t>
      </w:r>
      <w:r w:rsidRPr="00637756">
        <w:rPr>
          <w:rFonts w:asciiTheme="majorHAnsi" w:hAnsiTheme="majorHAnsi" w:cstheme="majorHAnsi"/>
          <w:bCs/>
          <w:sz w:val="22"/>
          <w:szCs w:val="22"/>
        </w:rPr>
        <w:t xml:space="preserve">insurers </w:t>
      </w:r>
      <w:r w:rsidR="00C81378">
        <w:rPr>
          <w:rFonts w:asciiTheme="majorHAnsi" w:hAnsiTheme="majorHAnsi" w:cstheme="majorHAnsi"/>
          <w:bCs/>
          <w:sz w:val="22"/>
          <w:szCs w:val="22"/>
        </w:rPr>
        <w:t>with</w:t>
      </w:r>
      <w:r w:rsidR="00C81378" w:rsidRPr="00637756">
        <w:rPr>
          <w:rFonts w:asciiTheme="majorHAnsi" w:hAnsiTheme="majorHAnsi" w:cstheme="majorHAnsi"/>
          <w:bCs/>
          <w:sz w:val="22"/>
          <w:szCs w:val="22"/>
        </w:rPr>
        <w:t xml:space="preserve"> </w:t>
      </w:r>
      <w:r w:rsidRPr="00637756">
        <w:rPr>
          <w:rFonts w:asciiTheme="majorHAnsi" w:hAnsiTheme="majorHAnsi" w:cstheme="majorHAnsi"/>
          <w:bCs/>
          <w:sz w:val="22"/>
          <w:szCs w:val="22"/>
        </w:rPr>
        <w:t xml:space="preserve">respect </w:t>
      </w:r>
      <w:r w:rsidR="00C81378">
        <w:rPr>
          <w:rFonts w:asciiTheme="majorHAnsi" w:hAnsiTheme="majorHAnsi" w:cstheme="majorHAnsi"/>
          <w:bCs/>
          <w:sz w:val="22"/>
          <w:szCs w:val="22"/>
        </w:rPr>
        <w:t xml:space="preserve">to </w:t>
      </w:r>
      <w:r w:rsidRPr="00637756">
        <w:rPr>
          <w:rFonts w:asciiTheme="majorHAnsi" w:hAnsiTheme="majorHAnsi" w:cstheme="majorHAnsi"/>
          <w:bCs/>
          <w:sz w:val="22"/>
          <w:szCs w:val="22"/>
        </w:rPr>
        <w:t>ongoing policy servicing, including the provision of relevant information to customers throughout the life of the policy? (S</w:t>
      </w:r>
      <w:r w:rsidR="00A507CD">
        <w:rPr>
          <w:rFonts w:asciiTheme="majorHAnsi" w:hAnsiTheme="majorHAnsi" w:cstheme="majorHAnsi"/>
          <w:bCs/>
          <w:sz w:val="22"/>
          <w:szCs w:val="22"/>
        </w:rPr>
        <w:t xml:space="preserve">tandard </w:t>
      </w:r>
      <w:r w:rsidRPr="00637756">
        <w:rPr>
          <w:rFonts w:asciiTheme="majorHAnsi" w:hAnsiTheme="majorHAnsi" w:cstheme="majorHAnsi"/>
          <w:bCs/>
          <w:sz w:val="22"/>
          <w:szCs w:val="22"/>
        </w:rPr>
        <w:t>19.9)</w:t>
      </w:r>
    </w:p>
    <w:p w14:paraId="66AF2B43" w14:textId="670297E3" w:rsidR="00332C89" w:rsidRDefault="00332C89" w:rsidP="00637756">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637756" w14:paraId="67E4F463" w14:textId="77777777" w:rsidTr="00852364">
        <w:tc>
          <w:tcPr>
            <w:tcW w:w="8647" w:type="dxa"/>
          </w:tcPr>
          <w:p w14:paraId="187F934A" w14:textId="77777777" w:rsidR="00637756" w:rsidRDefault="00637756" w:rsidP="00852364">
            <w:pPr>
              <w:rPr>
                <w:lang w:val="en-GB"/>
              </w:rPr>
            </w:pPr>
          </w:p>
          <w:p w14:paraId="71424057" w14:textId="77777777" w:rsidR="00637756" w:rsidRDefault="00637756" w:rsidP="00852364">
            <w:pPr>
              <w:rPr>
                <w:lang w:val="en-GB"/>
              </w:rPr>
            </w:pPr>
          </w:p>
          <w:p w14:paraId="15AB4E3B" w14:textId="77777777" w:rsidR="00637756" w:rsidRDefault="00637756" w:rsidP="00852364">
            <w:pPr>
              <w:rPr>
                <w:lang w:val="en-GB"/>
              </w:rPr>
            </w:pPr>
          </w:p>
        </w:tc>
      </w:tr>
    </w:tbl>
    <w:p w14:paraId="6989BCD3" w14:textId="1A395B65" w:rsidR="00637756" w:rsidRDefault="00637756" w:rsidP="00637756">
      <w:pPr>
        <w:pStyle w:val="ListParagraph"/>
        <w:ind w:left="567"/>
        <w:jc w:val="both"/>
        <w:rPr>
          <w:rFonts w:asciiTheme="majorHAnsi" w:hAnsiTheme="majorHAnsi" w:cstheme="majorHAnsi"/>
          <w:bCs/>
          <w:sz w:val="22"/>
          <w:szCs w:val="22"/>
        </w:rPr>
      </w:pPr>
    </w:p>
    <w:p w14:paraId="2573DEE0" w14:textId="77777777" w:rsidR="00E821BD" w:rsidRPr="00332C89" w:rsidRDefault="00E821BD" w:rsidP="00637756">
      <w:pPr>
        <w:pStyle w:val="ListParagraph"/>
        <w:ind w:left="567"/>
        <w:jc w:val="both"/>
        <w:rPr>
          <w:rFonts w:asciiTheme="majorHAnsi" w:hAnsiTheme="majorHAnsi" w:cstheme="majorHAnsi"/>
          <w:bCs/>
          <w:sz w:val="22"/>
          <w:szCs w:val="22"/>
        </w:rPr>
      </w:pPr>
    </w:p>
    <w:p w14:paraId="691B89C5" w14:textId="22DA47C2"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If outsourcing of claims handling is permitted in </w:t>
      </w:r>
      <w:r w:rsidR="00A507CD">
        <w:rPr>
          <w:rFonts w:asciiTheme="majorHAnsi" w:hAnsiTheme="majorHAnsi" w:cstheme="majorHAnsi"/>
          <w:bCs/>
          <w:sz w:val="22"/>
          <w:szCs w:val="22"/>
        </w:rPr>
        <w:t>YOUR JURISDICTION, how does YOUR AUTHORITY</w:t>
      </w:r>
      <w:r w:rsidRPr="00332C89">
        <w:rPr>
          <w:rFonts w:asciiTheme="majorHAnsi" w:hAnsiTheme="majorHAnsi" w:cstheme="majorHAnsi"/>
          <w:bCs/>
          <w:sz w:val="22"/>
          <w:szCs w:val="22"/>
        </w:rPr>
        <w:t xml:space="preserve"> supervise the oversight and ultimate responsibility of insurers when they outsource claims handling </w:t>
      </w:r>
      <w:proofErr w:type="gramStart"/>
      <w:r w:rsidRPr="00332C89">
        <w:rPr>
          <w:rFonts w:asciiTheme="majorHAnsi" w:hAnsiTheme="majorHAnsi" w:cstheme="majorHAnsi"/>
          <w:bCs/>
          <w:sz w:val="22"/>
          <w:szCs w:val="22"/>
        </w:rPr>
        <w:t>proces</w:t>
      </w:r>
      <w:r w:rsidR="00A507CD">
        <w:rPr>
          <w:rFonts w:asciiTheme="majorHAnsi" w:hAnsiTheme="majorHAnsi" w:cstheme="majorHAnsi"/>
          <w:bCs/>
          <w:sz w:val="22"/>
          <w:szCs w:val="22"/>
        </w:rPr>
        <w:t>ses?</w:t>
      </w:r>
      <w:proofErr w:type="gramEnd"/>
      <w:r w:rsidR="00A507CD">
        <w:rPr>
          <w:rFonts w:asciiTheme="majorHAnsi" w:hAnsiTheme="majorHAnsi" w:cstheme="majorHAnsi"/>
          <w:bCs/>
          <w:sz w:val="22"/>
          <w:szCs w:val="22"/>
        </w:rPr>
        <w:t xml:space="preserve"> </w:t>
      </w:r>
      <w:r w:rsidRPr="00332C89">
        <w:rPr>
          <w:rFonts w:asciiTheme="majorHAnsi" w:hAnsiTheme="majorHAnsi" w:cstheme="majorHAnsi"/>
          <w:bCs/>
          <w:sz w:val="22"/>
          <w:szCs w:val="22"/>
        </w:rPr>
        <w:t>(S</w:t>
      </w:r>
      <w:r w:rsidR="00A507CD">
        <w:rPr>
          <w:rFonts w:asciiTheme="majorHAnsi" w:hAnsiTheme="majorHAnsi" w:cstheme="majorHAnsi"/>
          <w:bCs/>
          <w:sz w:val="22"/>
          <w:szCs w:val="22"/>
        </w:rPr>
        <w:t xml:space="preserve">tandard </w:t>
      </w:r>
      <w:r w:rsidRPr="00332C89">
        <w:rPr>
          <w:rFonts w:asciiTheme="majorHAnsi" w:hAnsiTheme="majorHAnsi" w:cstheme="majorHAnsi"/>
          <w:bCs/>
          <w:sz w:val="22"/>
          <w:szCs w:val="22"/>
        </w:rPr>
        <w:t>19.10)</w:t>
      </w:r>
    </w:p>
    <w:p w14:paraId="60814200" w14:textId="78D54DBA" w:rsidR="00332C89" w:rsidRDefault="00332C89" w:rsidP="00637756">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A507CD" w14:paraId="79D20AEE" w14:textId="77777777" w:rsidTr="00852364">
        <w:tc>
          <w:tcPr>
            <w:tcW w:w="8647" w:type="dxa"/>
          </w:tcPr>
          <w:p w14:paraId="7B74241A" w14:textId="77777777" w:rsidR="00A507CD" w:rsidRDefault="00A507CD" w:rsidP="00852364">
            <w:pPr>
              <w:rPr>
                <w:lang w:val="en-GB"/>
              </w:rPr>
            </w:pPr>
          </w:p>
          <w:p w14:paraId="3199E62B" w14:textId="77777777" w:rsidR="00A507CD" w:rsidRDefault="00A507CD" w:rsidP="00852364">
            <w:pPr>
              <w:rPr>
                <w:lang w:val="en-GB"/>
              </w:rPr>
            </w:pPr>
          </w:p>
          <w:p w14:paraId="781FDF9A" w14:textId="77777777" w:rsidR="00A507CD" w:rsidRDefault="00A507CD" w:rsidP="00852364">
            <w:pPr>
              <w:rPr>
                <w:lang w:val="en-GB"/>
              </w:rPr>
            </w:pPr>
          </w:p>
        </w:tc>
      </w:tr>
    </w:tbl>
    <w:p w14:paraId="2A13C2AC" w14:textId="581A6B2C" w:rsidR="00A507CD" w:rsidRDefault="00A507CD" w:rsidP="00637756">
      <w:pPr>
        <w:pStyle w:val="ListParagraph"/>
        <w:ind w:left="567"/>
        <w:jc w:val="both"/>
        <w:rPr>
          <w:rFonts w:asciiTheme="majorHAnsi" w:hAnsiTheme="majorHAnsi" w:cstheme="majorHAnsi"/>
          <w:bCs/>
          <w:sz w:val="22"/>
          <w:szCs w:val="22"/>
        </w:rPr>
      </w:pPr>
    </w:p>
    <w:p w14:paraId="088E51CD" w14:textId="77777777" w:rsidR="00A507CD" w:rsidRPr="00332C89" w:rsidRDefault="00A507CD" w:rsidP="00637756">
      <w:pPr>
        <w:pStyle w:val="ListParagraph"/>
        <w:ind w:left="567"/>
        <w:jc w:val="both"/>
        <w:rPr>
          <w:rFonts w:asciiTheme="majorHAnsi" w:hAnsiTheme="majorHAnsi" w:cstheme="majorHAnsi"/>
          <w:bCs/>
          <w:sz w:val="22"/>
          <w:szCs w:val="22"/>
        </w:rPr>
      </w:pPr>
    </w:p>
    <w:p w14:paraId="59CDE85E" w14:textId="4AAC9D62"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Does </w:t>
      </w:r>
      <w:r w:rsidR="00A507CD">
        <w:rPr>
          <w:rFonts w:asciiTheme="majorHAnsi" w:hAnsiTheme="majorHAnsi" w:cstheme="majorHAnsi"/>
          <w:bCs/>
          <w:sz w:val="22"/>
          <w:szCs w:val="22"/>
        </w:rPr>
        <w:t>YOUR AUTHORITY</w:t>
      </w:r>
      <w:r w:rsidRPr="00332C89">
        <w:rPr>
          <w:rFonts w:asciiTheme="majorHAnsi" w:hAnsiTheme="majorHAnsi" w:cstheme="majorHAnsi"/>
          <w:bCs/>
          <w:sz w:val="22"/>
          <w:szCs w:val="22"/>
        </w:rPr>
        <w:t xml:space="preserve"> encourage insurers to have mechanisms in place to review claims dispute</w:t>
      </w:r>
      <w:r w:rsidR="00C81378">
        <w:rPr>
          <w:rFonts w:asciiTheme="majorHAnsi" w:hAnsiTheme="majorHAnsi" w:cstheme="majorHAnsi"/>
          <w:bCs/>
          <w:sz w:val="22"/>
          <w:szCs w:val="22"/>
        </w:rPr>
        <w:t>s</w:t>
      </w:r>
      <w:r w:rsidRPr="00332C89">
        <w:rPr>
          <w:rFonts w:asciiTheme="majorHAnsi" w:hAnsiTheme="majorHAnsi" w:cstheme="majorHAnsi"/>
          <w:bCs/>
          <w:sz w:val="22"/>
          <w:szCs w:val="22"/>
        </w:rPr>
        <w:t xml:space="preserve"> in order to promote fair play and objectivity in </w:t>
      </w:r>
      <w:r w:rsidR="001D4F0D">
        <w:rPr>
          <w:rFonts w:asciiTheme="majorHAnsi" w:hAnsiTheme="majorHAnsi" w:cstheme="majorHAnsi"/>
          <w:bCs/>
          <w:sz w:val="22"/>
          <w:szCs w:val="22"/>
        </w:rPr>
        <w:t>claims related</w:t>
      </w:r>
      <w:r w:rsidRPr="00332C89">
        <w:rPr>
          <w:rFonts w:asciiTheme="majorHAnsi" w:hAnsiTheme="majorHAnsi" w:cstheme="majorHAnsi"/>
          <w:bCs/>
          <w:sz w:val="22"/>
          <w:szCs w:val="22"/>
        </w:rPr>
        <w:t xml:space="preserve"> decisions? Please describe </w:t>
      </w:r>
      <w:r w:rsidR="00A507CD">
        <w:rPr>
          <w:rFonts w:asciiTheme="majorHAnsi" w:hAnsiTheme="majorHAnsi" w:cstheme="majorHAnsi"/>
          <w:bCs/>
          <w:sz w:val="22"/>
          <w:szCs w:val="22"/>
        </w:rPr>
        <w:t>YOUR JURISDICT</w:t>
      </w:r>
      <w:r w:rsidR="00C81378">
        <w:rPr>
          <w:rFonts w:asciiTheme="majorHAnsi" w:hAnsiTheme="majorHAnsi" w:cstheme="majorHAnsi"/>
          <w:bCs/>
          <w:sz w:val="22"/>
          <w:szCs w:val="22"/>
        </w:rPr>
        <w:t>I</w:t>
      </w:r>
      <w:r w:rsidR="00A507CD">
        <w:rPr>
          <w:rFonts w:asciiTheme="majorHAnsi" w:hAnsiTheme="majorHAnsi" w:cstheme="majorHAnsi"/>
          <w:bCs/>
          <w:sz w:val="22"/>
          <w:szCs w:val="22"/>
        </w:rPr>
        <w:t>ON</w:t>
      </w:r>
      <w:r w:rsidRPr="00332C89">
        <w:rPr>
          <w:rFonts w:asciiTheme="majorHAnsi" w:hAnsiTheme="majorHAnsi" w:cstheme="majorHAnsi"/>
          <w:bCs/>
          <w:sz w:val="22"/>
          <w:szCs w:val="22"/>
        </w:rPr>
        <w:t>’s strategies or approaches in this regard. (S</w:t>
      </w:r>
      <w:r w:rsidR="00685EFE">
        <w:rPr>
          <w:rFonts w:asciiTheme="majorHAnsi" w:hAnsiTheme="majorHAnsi" w:cstheme="majorHAnsi"/>
          <w:bCs/>
          <w:sz w:val="22"/>
          <w:szCs w:val="22"/>
        </w:rPr>
        <w:t xml:space="preserve">tandard </w:t>
      </w:r>
      <w:r w:rsidRPr="00332C89">
        <w:rPr>
          <w:rFonts w:asciiTheme="majorHAnsi" w:hAnsiTheme="majorHAnsi" w:cstheme="majorHAnsi"/>
          <w:bCs/>
          <w:sz w:val="22"/>
          <w:szCs w:val="22"/>
        </w:rPr>
        <w:t>19.1</w:t>
      </w:r>
      <w:r w:rsidR="00685EFE">
        <w:rPr>
          <w:rFonts w:asciiTheme="majorHAnsi" w:hAnsiTheme="majorHAnsi" w:cstheme="majorHAnsi"/>
          <w:bCs/>
          <w:sz w:val="22"/>
          <w:szCs w:val="22"/>
        </w:rPr>
        <w:t>0)</w:t>
      </w:r>
    </w:p>
    <w:p w14:paraId="4B584D57" w14:textId="5055F1BA" w:rsidR="00332C89" w:rsidRDefault="00332C89" w:rsidP="00A507CD">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A507CD" w14:paraId="72BD5B70" w14:textId="77777777" w:rsidTr="00852364">
        <w:tc>
          <w:tcPr>
            <w:tcW w:w="8647" w:type="dxa"/>
          </w:tcPr>
          <w:p w14:paraId="0EA729B8" w14:textId="77777777" w:rsidR="00A507CD" w:rsidRDefault="00A507CD" w:rsidP="00852364">
            <w:pPr>
              <w:rPr>
                <w:lang w:val="en-GB"/>
              </w:rPr>
            </w:pPr>
          </w:p>
          <w:p w14:paraId="3DF82507" w14:textId="77777777" w:rsidR="00A507CD" w:rsidRDefault="00A507CD" w:rsidP="00852364">
            <w:pPr>
              <w:rPr>
                <w:lang w:val="en-GB"/>
              </w:rPr>
            </w:pPr>
          </w:p>
          <w:p w14:paraId="73B14552" w14:textId="77777777" w:rsidR="00A507CD" w:rsidRDefault="00A507CD" w:rsidP="00852364">
            <w:pPr>
              <w:rPr>
                <w:lang w:val="en-GB"/>
              </w:rPr>
            </w:pPr>
          </w:p>
        </w:tc>
      </w:tr>
    </w:tbl>
    <w:p w14:paraId="0C275D6A" w14:textId="413D713F" w:rsidR="00A507CD" w:rsidRDefault="00A507CD" w:rsidP="00A507CD">
      <w:pPr>
        <w:pStyle w:val="ListParagraph"/>
        <w:ind w:left="567"/>
        <w:jc w:val="both"/>
        <w:rPr>
          <w:rFonts w:asciiTheme="majorHAnsi" w:hAnsiTheme="majorHAnsi" w:cstheme="majorHAnsi"/>
          <w:bCs/>
          <w:sz w:val="22"/>
          <w:szCs w:val="22"/>
        </w:rPr>
      </w:pPr>
    </w:p>
    <w:p w14:paraId="6D2E5E2B" w14:textId="77777777" w:rsidR="00E821BD" w:rsidRPr="00332C89" w:rsidRDefault="00E821BD" w:rsidP="00A507CD">
      <w:pPr>
        <w:pStyle w:val="ListParagraph"/>
        <w:ind w:left="567"/>
        <w:jc w:val="both"/>
        <w:rPr>
          <w:rFonts w:asciiTheme="majorHAnsi" w:hAnsiTheme="majorHAnsi" w:cstheme="majorHAnsi"/>
          <w:bCs/>
          <w:sz w:val="22"/>
          <w:szCs w:val="22"/>
        </w:rPr>
      </w:pPr>
    </w:p>
    <w:p w14:paraId="159BF1BA" w14:textId="70BC0AC0"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If </w:t>
      </w:r>
      <w:r w:rsidR="00A507CD">
        <w:rPr>
          <w:rFonts w:asciiTheme="majorHAnsi" w:hAnsiTheme="majorHAnsi" w:cstheme="majorHAnsi"/>
          <w:bCs/>
          <w:sz w:val="22"/>
          <w:szCs w:val="22"/>
        </w:rPr>
        <w:t>YOUR AUTHORITY</w:t>
      </w:r>
      <w:r w:rsidRPr="00332C89">
        <w:rPr>
          <w:rFonts w:asciiTheme="majorHAnsi" w:hAnsiTheme="majorHAnsi" w:cstheme="majorHAnsi"/>
          <w:bCs/>
          <w:sz w:val="22"/>
          <w:szCs w:val="22"/>
        </w:rPr>
        <w:t xml:space="preserve"> has implemented complaints monitoring systems</w:t>
      </w:r>
      <w:r w:rsidR="00CE746D">
        <w:rPr>
          <w:rFonts w:asciiTheme="majorHAnsi" w:hAnsiTheme="majorHAnsi" w:cstheme="majorHAnsi"/>
          <w:bCs/>
          <w:sz w:val="22"/>
          <w:szCs w:val="22"/>
        </w:rPr>
        <w:t xml:space="preserve"> (relating to complaints against insurers)</w:t>
      </w:r>
      <w:r w:rsidRPr="00332C89">
        <w:rPr>
          <w:rFonts w:asciiTheme="majorHAnsi" w:hAnsiTheme="majorHAnsi" w:cstheme="majorHAnsi"/>
          <w:bCs/>
          <w:sz w:val="22"/>
          <w:szCs w:val="22"/>
        </w:rPr>
        <w:t>, please describe how it works and any challenges experienced. (S</w:t>
      </w:r>
      <w:r w:rsidR="00685EFE">
        <w:rPr>
          <w:rFonts w:asciiTheme="majorHAnsi" w:hAnsiTheme="majorHAnsi" w:cstheme="majorHAnsi"/>
          <w:bCs/>
          <w:sz w:val="22"/>
          <w:szCs w:val="22"/>
        </w:rPr>
        <w:t xml:space="preserve">tandard </w:t>
      </w:r>
      <w:r w:rsidRPr="00332C89">
        <w:rPr>
          <w:rFonts w:asciiTheme="majorHAnsi" w:hAnsiTheme="majorHAnsi" w:cstheme="majorHAnsi"/>
          <w:bCs/>
          <w:sz w:val="22"/>
          <w:szCs w:val="22"/>
        </w:rPr>
        <w:t xml:space="preserve">19.11) </w:t>
      </w:r>
    </w:p>
    <w:p w14:paraId="1A952E5C" w14:textId="53D809F4" w:rsidR="00332C89" w:rsidRDefault="00332C89" w:rsidP="00A507CD">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A507CD" w14:paraId="639705A1" w14:textId="77777777" w:rsidTr="00852364">
        <w:tc>
          <w:tcPr>
            <w:tcW w:w="8647" w:type="dxa"/>
          </w:tcPr>
          <w:p w14:paraId="37BC1923" w14:textId="77777777" w:rsidR="00A507CD" w:rsidRDefault="00A507CD" w:rsidP="00852364">
            <w:pPr>
              <w:rPr>
                <w:lang w:val="en-GB"/>
              </w:rPr>
            </w:pPr>
          </w:p>
          <w:p w14:paraId="461D2AA2" w14:textId="77777777" w:rsidR="00A507CD" w:rsidRDefault="00A507CD" w:rsidP="00852364">
            <w:pPr>
              <w:rPr>
                <w:lang w:val="en-GB"/>
              </w:rPr>
            </w:pPr>
          </w:p>
          <w:p w14:paraId="67F9574D" w14:textId="77777777" w:rsidR="00A507CD" w:rsidRDefault="00A507CD" w:rsidP="00852364">
            <w:pPr>
              <w:rPr>
                <w:lang w:val="en-GB"/>
              </w:rPr>
            </w:pPr>
          </w:p>
        </w:tc>
      </w:tr>
    </w:tbl>
    <w:p w14:paraId="2202C1D7" w14:textId="2ECA3DBB" w:rsidR="00A507CD" w:rsidRDefault="00A507CD" w:rsidP="00A507CD">
      <w:pPr>
        <w:pStyle w:val="ListParagraph"/>
        <w:ind w:left="567"/>
        <w:jc w:val="both"/>
        <w:rPr>
          <w:rFonts w:asciiTheme="majorHAnsi" w:hAnsiTheme="majorHAnsi" w:cstheme="majorHAnsi"/>
          <w:bCs/>
          <w:sz w:val="22"/>
          <w:szCs w:val="22"/>
        </w:rPr>
      </w:pPr>
    </w:p>
    <w:p w14:paraId="1FAEF1C6" w14:textId="77777777" w:rsidR="00E821BD" w:rsidRPr="00332C89" w:rsidRDefault="00E821BD" w:rsidP="00A507CD">
      <w:pPr>
        <w:pStyle w:val="ListParagraph"/>
        <w:ind w:left="567"/>
        <w:jc w:val="both"/>
        <w:rPr>
          <w:rFonts w:asciiTheme="majorHAnsi" w:hAnsiTheme="majorHAnsi" w:cstheme="majorHAnsi"/>
          <w:bCs/>
          <w:sz w:val="22"/>
          <w:szCs w:val="22"/>
        </w:rPr>
      </w:pPr>
    </w:p>
    <w:p w14:paraId="68204554" w14:textId="22E563E6"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Does </w:t>
      </w:r>
      <w:r w:rsidR="00685EFE">
        <w:rPr>
          <w:rFonts w:asciiTheme="majorHAnsi" w:hAnsiTheme="majorHAnsi" w:cstheme="majorHAnsi"/>
          <w:bCs/>
          <w:sz w:val="22"/>
          <w:szCs w:val="22"/>
        </w:rPr>
        <w:t>YOUR JURISDICTION</w:t>
      </w:r>
      <w:r w:rsidRPr="00332C89">
        <w:rPr>
          <w:rFonts w:asciiTheme="majorHAnsi" w:hAnsiTheme="majorHAnsi" w:cstheme="majorHAnsi"/>
          <w:bCs/>
          <w:sz w:val="22"/>
          <w:szCs w:val="22"/>
        </w:rPr>
        <w:t xml:space="preserve"> have </w:t>
      </w:r>
      <w:r w:rsidR="00685EFE" w:rsidRPr="00332C89">
        <w:rPr>
          <w:rFonts w:asciiTheme="majorHAnsi" w:hAnsiTheme="majorHAnsi" w:cstheme="majorHAnsi"/>
          <w:bCs/>
          <w:sz w:val="22"/>
          <w:szCs w:val="22"/>
        </w:rPr>
        <w:t xml:space="preserve">Independent Dispute Resolution </w:t>
      </w:r>
      <w:r w:rsidRPr="00332C89">
        <w:rPr>
          <w:rFonts w:asciiTheme="majorHAnsi" w:hAnsiTheme="majorHAnsi" w:cstheme="majorHAnsi"/>
          <w:bCs/>
          <w:sz w:val="22"/>
          <w:szCs w:val="22"/>
        </w:rPr>
        <w:t>(</w:t>
      </w:r>
      <w:r w:rsidR="00685EFE" w:rsidRPr="00332C89">
        <w:rPr>
          <w:rFonts w:asciiTheme="majorHAnsi" w:hAnsiTheme="majorHAnsi" w:cstheme="majorHAnsi"/>
          <w:bCs/>
          <w:sz w:val="22"/>
          <w:szCs w:val="22"/>
        </w:rPr>
        <w:t>IDR</w:t>
      </w:r>
      <w:r w:rsidRPr="00332C89">
        <w:rPr>
          <w:rFonts w:asciiTheme="majorHAnsi" w:hAnsiTheme="majorHAnsi" w:cstheme="majorHAnsi"/>
          <w:bCs/>
          <w:sz w:val="22"/>
          <w:szCs w:val="22"/>
        </w:rPr>
        <w:t>) mechanism</w:t>
      </w:r>
      <w:r w:rsidR="00C81378">
        <w:rPr>
          <w:rFonts w:asciiTheme="majorHAnsi" w:hAnsiTheme="majorHAnsi" w:cstheme="majorHAnsi"/>
          <w:bCs/>
          <w:sz w:val="22"/>
          <w:szCs w:val="22"/>
        </w:rPr>
        <w:t>s</w:t>
      </w:r>
      <w:r w:rsidR="009C7D5C">
        <w:rPr>
          <w:rFonts w:asciiTheme="majorHAnsi" w:hAnsiTheme="majorHAnsi" w:cstheme="majorHAnsi"/>
          <w:bCs/>
          <w:sz w:val="22"/>
          <w:szCs w:val="22"/>
        </w:rPr>
        <w:t xml:space="preserve"> for insurers</w:t>
      </w:r>
      <w:r w:rsidRPr="00332C89">
        <w:rPr>
          <w:rFonts w:asciiTheme="majorHAnsi" w:hAnsiTheme="majorHAnsi" w:cstheme="majorHAnsi"/>
          <w:bCs/>
          <w:sz w:val="22"/>
          <w:szCs w:val="22"/>
        </w:rPr>
        <w:t xml:space="preserve"> in place</w:t>
      </w:r>
      <w:r w:rsidR="00CD735A">
        <w:rPr>
          <w:rFonts w:asciiTheme="majorHAnsi" w:hAnsiTheme="majorHAnsi" w:cstheme="majorHAnsi"/>
          <w:bCs/>
          <w:sz w:val="22"/>
          <w:szCs w:val="22"/>
        </w:rPr>
        <w:t xml:space="preserve"> for insurance-related disputes</w:t>
      </w:r>
      <w:r w:rsidRPr="00332C89">
        <w:rPr>
          <w:rFonts w:asciiTheme="majorHAnsi" w:hAnsiTheme="majorHAnsi" w:cstheme="majorHAnsi"/>
          <w:bCs/>
          <w:sz w:val="22"/>
          <w:szCs w:val="22"/>
        </w:rPr>
        <w:t xml:space="preserve">? If yes, please describe the type of IDR including its structure and main operational features </w:t>
      </w:r>
      <w:r w:rsidR="00685EFE">
        <w:rPr>
          <w:rFonts w:asciiTheme="majorHAnsi" w:hAnsiTheme="majorHAnsi" w:cstheme="majorHAnsi"/>
          <w:bCs/>
          <w:sz w:val="22"/>
          <w:szCs w:val="22"/>
        </w:rPr>
        <w:t>(</w:t>
      </w:r>
      <w:r w:rsidRPr="00332C89">
        <w:rPr>
          <w:rFonts w:asciiTheme="majorHAnsi" w:hAnsiTheme="majorHAnsi" w:cstheme="majorHAnsi"/>
          <w:bCs/>
          <w:sz w:val="22"/>
          <w:szCs w:val="22"/>
        </w:rPr>
        <w:t>e.g. funding, legal basis, governance</w:t>
      </w:r>
      <w:r w:rsidR="00C81378">
        <w:rPr>
          <w:rFonts w:asciiTheme="majorHAnsi" w:hAnsiTheme="majorHAnsi" w:cstheme="majorHAnsi"/>
          <w:bCs/>
          <w:sz w:val="22"/>
          <w:szCs w:val="22"/>
        </w:rPr>
        <w:t>,</w:t>
      </w:r>
      <w:r w:rsidRPr="00332C89">
        <w:rPr>
          <w:rFonts w:asciiTheme="majorHAnsi" w:hAnsiTheme="majorHAnsi" w:cstheme="majorHAnsi"/>
          <w:bCs/>
          <w:sz w:val="22"/>
          <w:szCs w:val="22"/>
        </w:rPr>
        <w:t xml:space="preserve"> independence</w:t>
      </w:r>
      <w:r w:rsidR="00797AB5">
        <w:rPr>
          <w:rFonts w:asciiTheme="majorHAnsi" w:hAnsiTheme="majorHAnsi" w:cstheme="majorHAnsi"/>
          <w:bCs/>
          <w:sz w:val="22"/>
          <w:szCs w:val="22"/>
        </w:rPr>
        <w:t>)</w:t>
      </w:r>
      <w:r w:rsidR="00685EFE">
        <w:rPr>
          <w:rFonts w:asciiTheme="majorHAnsi" w:hAnsiTheme="majorHAnsi" w:cstheme="majorHAnsi"/>
          <w:bCs/>
          <w:sz w:val="22"/>
          <w:szCs w:val="22"/>
        </w:rPr>
        <w:t>.</w:t>
      </w:r>
      <w:r w:rsidR="00685EFE" w:rsidRPr="00332C89">
        <w:rPr>
          <w:rFonts w:asciiTheme="majorHAnsi" w:hAnsiTheme="majorHAnsi" w:cstheme="majorHAnsi"/>
          <w:bCs/>
          <w:sz w:val="22"/>
          <w:szCs w:val="22"/>
        </w:rPr>
        <w:t xml:space="preserve"> </w:t>
      </w:r>
      <w:r w:rsidRPr="00332C89">
        <w:rPr>
          <w:rFonts w:asciiTheme="majorHAnsi" w:hAnsiTheme="majorHAnsi" w:cstheme="majorHAnsi"/>
          <w:bCs/>
          <w:sz w:val="22"/>
          <w:szCs w:val="22"/>
        </w:rPr>
        <w:t>(S</w:t>
      </w:r>
      <w:r w:rsidR="00685EFE">
        <w:rPr>
          <w:rFonts w:asciiTheme="majorHAnsi" w:hAnsiTheme="majorHAnsi" w:cstheme="majorHAnsi"/>
          <w:bCs/>
          <w:sz w:val="22"/>
          <w:szCs w:val="22"/>
        </w:rPr>
        <w:t xml:space="preserve">tandard </w:t>
      </w:r>
      <w:r w:rsidRPr="00332C89">
        <w:rPr>
          <w:rFonts w:asciiTheme="majorHAnsi" w:hAnsiTheme="majorHAnsi" w:cstheme="majorHAnsi"/>
          <w:bCs/>
          <w:sz w:val="22"/>
          <w:szCs w:val="22"/>
        </w:rPr>
        <w:t xml:space="preserve">19.11) </w:t>
      </w:r>
    </w:p>
    <w:p w14:paraId="3910936A" w14:textId="75615913" w:rsidR="00332C89" w:rsidRDefault="00332C89" w:rsidP="00A507CD">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A507CD" w14:paraId="5088A781" w14:textId="77777777" w:rsidTr="00852364">
        <w:tc>
          <w:tcPr>
            <w:tcW w:w="8647" w:type="dxa"/>
          </w:tcPr>
          <w:p w14:paraId="5AF76673" w14:textId="77777777" w:rsidR="00A507CD" w:rsidRDefault="00A507CD" w:rsidP="00852364">
            <w:pPr>
              <w:rPr>
                <w:lang w:val="en-GB"/>
              </w:rPr>
            </w:pPr>
          </w:p>
          <w:p w14:paraId="602240B0" w14:textId="77777777" w:rsidR="00A507CD" w:rsidRDefault="00A507CD" w:rsidP="00852364">
            <w:pPr>
              <w:rPr>
                <w:lang w:val="en-GB"/>
              </w:rPr>
            </w:pPr>
          </w:p>
          <w:p w14:paraId="1D1883E5" w14:textId="77777777" w:rsidR="00A507CD" w:rsidRDefault="00A507CD" w:rsidP="00852364">
            <w:pPr>
              <w:rPr>
                <w:lang w:val="en-GB"/>
              </w:rPr>
            </w:pPr>
          </w:p>
        </w:tc>
      </w:tr>
    </w:tbl>
    <w:p w14:paraId="32A329D6" w14:textId="58F46716" w:rsidR="00A507CD" w:rsidRDefault="00A507CD" w:rsidP="00A507CD">
      <w:pPr>
        <w:pStyle w:val="ListParagraph"/>
        <w:ind w:left="567"/>
        <w:jc w:val="both"/>
        <w:rPr>
          <w:rFonts w:asciiTheme="majorHAnsi" w:hAnsiTheme="majorHAnsi" w:cstheme="majorHAnsi"/>
          <w:bCs/>
          <w:sz w:val="22"/>
          <w:szCs w:val="22"/>
        </w:rPr>
      </w:pPr>
    </w:p>
    <w:p w14:paraId="33238CF0" w14:textId="77777777" w:rsidR="00685EFE" w:rsidRPr="00332C89" w:rsidRDefault="00685EFE" w:rsidP="00A507CD">
      <w:pPr>
        <w:pStyle w:val="ListParagraph"/>
        <w:ind w:left="567"/>
        <w:jc w:val="both"/>
        <w:rPr>
          <w:rFonts w:asciiTheme="majorHAnsi" w:hAnsiTheme="majorHAnsi" w:cstheme="majorHAnsi"/>
          <w:bCs/>
          <w:sz w:val="22"/>
          <w:szCs w:val="22"/>
        </w:rPr>
      </w:pPr>
    </w:p>
    <w:p w14:paraId="4BF41290" w14:textId="1D4998A6" w:rsidR="00332C89" w:rsidRPr="00332C89" w:rsidRDefault="00332C89" w:rsidP="00332C89">
      <w:pPr>
        <w:pStyle w:val="ListParagraph"/>
        <w:numPr>
          <w:ilvl w:val="0"/>
          <w:numId w:val="1"/>
        </w:numPr>
        <w:ind w:left="567" w:hanging="567"/>
        <w:jc w:val="both"/>
        <w:rPr>
          <w:rFonts w:asciiTheme="majorHAnsi" w:hAnsiTheme="majorHAnsi" w:cstheme="majorHAnsi"/>
          <w:bCs/>
          <w:sz w:val="22"/>
          <w:szCs w:val="22"/>
        </w:rPr>
      </w:pPr>
      <w:r w:rsidRPr="00332C89">
        <w:rPr>
          <w:rFonts w:asciiTheme="majorHAnsi" w:hAnsiTheme="majorHAnsi" w:cstheme="majorHAnsi"/>
          <w:bCs/>
          <w:sz w:val="22"/>
          <w:szCs w:val="22"/>
        </w:rPr>
        <w:t xml:space="preserve">What is </w:t>
      </w:r>
      <w:r w:rsidR="00685EFE">
        <w:rPr>
          <w:rFonts w:asciiTheme="majorHAnsi" w:hAnsiTheme="majorHAnsi" w:cstheme="majorHAnsi"/>
          <w:bCs/>
          <w:sz w:val="22"/>
          <w:szCs w:val="22"/>
        </w:rPr>
        <w:t>YOUR AUTHORITY</w:t>
      </w:r>
      <w:r w:rsidRPr="00332C89">
        <w:rPr>
          <w:rFonts w:asciiTheme="majorHAnsi" w:hAnsiTheme="majorHAnsi" w:cstheme="majorHAnsi"/>
          <w:bCs/>
          <w:sz w:val="22"/>
          <w:szCs w:val="22"/>
        </w:rPr>
        <w:t xml:space="preserve">’s supervisory approach in addressing insurers’ outsourcing risk </w:t>
      </w:r>
      <w:r w:rsidR="005B6DD4" w:rsidRPr="00332C89">
        <w:rPr>
          <w:rFonts w:asciiTheme="majorHAnsi" w:hAnsiTheme="majorHAnsi" w:cstheme="majorHAnsi"/>
          <w:bCs/>
          <w:sz w:val="22"/>
          <w:szCs w:val="22"/>
        </w:rPr>
        <w:t>concerning</w:t>
      </w:r>
      <w:r w:rsidRPr="00332C89">
        <w:rPr>
          <w:rFonts w:asciiTheme="majorHAnsi" w:hAnsiTheme="majorHAnsi" w:cstheme="majorHAnsi"/>
          <w:bCs/>
          <w:sz w:val="22"/>
          <w:szCs w:val="22"/>
        </w:rPr>
        <w:t xml:space="preserve"> the protection and use of private customer information, </w:t>
      </w:r>
      <w:r w:rsidR="001D4F0D">
        <w:rPr>
          <w:rFonts w:asciiTheme="majorHAnsi" w:hAnsiTheme="majorHAnsi" w:cstheme="majorHAnsi"/>
          <w:bCs/>
          <w:sz w:val="22"/>
          <w:szCs w:val="22"/>
        </w:rPr>
        <w:t>specifically</w:t>
      </w:r>
      <w:r w:rsidR="00344F34">
        <w:rPr>
          <w:rFonts w:asciiTheme="majorHAnsi" w:hAnsiTheme="majorHAnsi" w:cstheme="majorHAnsi"/>
          <w:bCs/>
          <w:sz w:val="22"/>
          <w:szCs w:val="22"/>
        </w:rPr>
        <w:t xml:space="preserve"> </w:t>
      </w:r>
      <w:r w:rsidR="001D4F0D">
        <w:rPr>
          <w:rFonts w:asciiTheme="majorHAnsi" w:hAnsiTheme="majorHAnsi" w:cstheme="majorHAnsi"/>
          <w:bCs/>
          <w:sz w:val="22"/>
          <w:szCs w:val="22"/>
        </w:rPr>
        <w:t xml:space="preserve">where insurers </w:t>
      </w:r>
      <w:r w:rsidR="00763A40" w:rsidRPr="00332C89">
        <w:rPr>
          <w:rFonts w:asciiTheme="majorHAnsi" w:hAnsiTheme="majorHAnsi" w:cstheme="majorHAnsi"/>
          <w:bCs/>
          <w:sz w:val="22"/>
          <w:szCs w:val="22"/>
        </w:rPr>
        <w:t>outsourc</w:t>
      </w:r>
      <w:r w:rsidR="001D4F0D">
        <w:rPr>
          <w:rFonts w:asciiTheme="majorHAnsi" w:hAnsiTheme="majorHAnsi" w:cstheme="majorHAnsi"/>
          <w:bCs/>
          <w:sz w:val="22"/>
          <w:szCs w:val="22"/>
        </w:rPr>
        <w:t>e</w:t>
      </w:r>
      <w:r w:rsidR="00763A40" w:rsidRPr="00332C89">
        <w:rPr>
          <w:rFonts w:asciiTheme="majorHAnsi" w:hAnsiTheme="majorHAnsi" w:cstheme="majorHAnsi"/>
          <w:bCs/>
          <w:sz w:val="22"/>
          <w:szCs w:val="22"/>
        </w:rPr>
        <w:t xml:space="preserve"> to</w:t>
      </w:r>
      <w:r w:rsidRPr="00332C89">
        <w:rPr>
          <w:rFonts w:asciiTheme="majorHAnsi" w:hAnsiTheme="majorHAnsi" w:cstheme="majorHAnsi"/>
          <w:bCs/>
          <w:sz w:val="22"/>
          <w:szCs w:val="22"/>
        </w:rPr>
        <w:t xml:space="preserve"> firms in ot</w:t>
      </w:r>
      <w:r w:rsidR="00A507CD">
        <w:rPr>
          <w:rFonts w:asciiTheme="majorHAnsi" w:hAnsiTheme="majorHAnsi" w:cstheme="majorHAnsi"/>
          <w:bCs/>
          <w:sz w:val="22"/>
          <w:szCs w:val="22"/>
        </w:rPr>
        <w:t>her jurisdictions?</w:t>
      </w:r>
      <w:r w:rsidR="00685EFE">
        <w:rPr>
          <w:rFonts w:asciiTheme="majorHAnsi" w:hAnsiTheme="majorHAnsi" w:cstheme="majorHAnsi"/>
          <w:bCs/>
          <w:sz w:val="22"/>
          <w:szCs w:val="22"/>
        </w:rPr>
        <w:t xml:space="preserve"> </w:t>
      </w:r>
      <w:r w:rsidR="00A507CD">
        <w:rPr>
          <w:rFonts w:asciiTheme="majorHAnsi" w:hAnsiTheme="majorHAnsi" w:cstheme="majorHAnsi"/>
          <w:bCs/>
          <w:sz w:val="22"/>
          <w:szCs w:val="22"/>
        </w:rPr>
        <w:t>(S</w:t>
      </w:r>
      <w:r w:rsidR="00685EFE">
        <w:rPr>
          <w:rFonts w:asciiTheme="majorHAnsi" w:hAnsiTheme="majorHAnsi" w:cstheme="majorHAnsi"/>
          <w:bCs/>
          <w:sz w:val="22"/>
          <w:szCs w:val="22"/>
        </w:rPr>
        <w:t xml:space="preserve">tandard </w:t>
      </w:r>
      <w:r w:rsidR="00A507CD">
        <w:rPr>
          <w:rFonts w:asciiTheme="majorHAnsi" w:hAnsiTheme="majorHAnsi" w:cstheme="majorHAnsi"/>
          <w:bCs/>
          <w:sz w:val="22"/>
          <w:szCs w:val="22"/>
        </w:rPr>
        <w:t xml:space="preserve">19.12) </w:t>
      </w:r>
    </w:p>
    <w:p w14:paraId="3C211B62" w14:textId="77777777" w:rsidR="00A507CD" w:rsidRPr="00332C89" w:rsidRDefault="00A507CD" w:rsidP="00A507CD">
      <w:pPr>
        <w:pStyle w:val="ListParagraph"/>
        <w:ind w:left="567"/>
        <w:jc w:val="both"/>
        <w:rPr>
          <w:rFonts w:asciiTheme="majorHAnsi" w:hAnsiTheme="majorHAnsi" w:cstheme="majorHAnsi"/>
          <w:bCs/>
          <w:sz w:val="22"/>
          <w:szCs w:val="22"/>
        </w:rPr>
      </w:pPr>
    </w:p>
    <w:tbl>
      <w:tblPr>
        <w:tblStyle w:val="TableGrid"/>
        <w:tblW w:w="8647" w:type="dxa"/>
        <w:tblInd w:w="-5" w:type="dxa"/>
        <w:tblLook w:val="04A0" w:firstRow="1" w:lastRow="0" w:firstColumn="1" w:lastColumn="0" w:noHBand="0" w:noVBand="1"/>
      </w:tblPr>
      <w:tblGrid>
        <w:gridCol w:w="8647"/>
      </w:tblGrid>
      <w:tr w:rsidR="00A507CD" w14:paraId="61FB58DB" w14:textId="77777777" w:rsidTr="00852364">
        <w:tc>
          <w:tcPr>
            <w:tcW w:w="8647" w:type="dxa"/>
          </w:tcPr>
          <w:p w14:paraId="15426EE7" w14:textId="77777777" w:rsidR="00A507CD" w:rsidRDefault="00A507CD" w:rsidP="00852364">
            <w:pPr>
              <w:rPr>
                <w:lang w:val="en-GB"/>
              </w:rPr>
            </w:pPr>
          </w:p>
          <w:p w14:paraId="30A54047" w14:textId="77777777" w:rsidR="00A507CD" w:rsidRDefault="00A507CD" w:rsidP="00852364">
            <w:pPr>
              <w:rPr>
                <w:lang w:val="en-GB"/>
              </w:rPr>
            </w:pPr>
          </w:p>
          <w:p w14:paraId="4E9FC2A7" w14:textId="77777777" w:rsidR="00A507CD" w:rsidRDefault="00A507CD" w:rsidP="00852364">
            <w:pPr>
              <w:rPr>
                <w:lang w:val="en-GB"/>
              </w:rPr>
            </w:pPr>
          </w:p>
        </w:tc>
      </w:tr>
    </w:tbl>
    <w:p w14:paraId="370399EF" w14:textId="0D80E3EB" w:rsidR="00F91054" w:rsidRDefault="00F91054" w:rsidP="007F5FF5">
      <w:pPr>
        <w:spacing w:after="200" w:line="276" w:lineRule="auto"/>
        <w:jc w:val="both"/>
        <w:rPr>
          <w:rFonts w:asciiTheme="majorHAnsi" w:hAnsiTheme="majorHAnsi" w:cstheme="majorHAnsi"/>
          <w:sz w:val="22"/>
          <w:szCs w:val="22"/>
        </w:rPr>
      </w:pPr>
    </w:p>
    <w:p w14:paraId="24B47927" w14:textId="46B13AC6" w:rsidR="00F91054" w:rsidRDefault="00F91054" w:rsidP="007F5FF5">
      <w:pPr>
        <w:spacing w:after="200" w:line="276" w:lineRule="auto"/>
        <w:jc w:val="both"/>
        <w:rPr>
          <w:rFonts w:asciiTheme="majorHAnsi" w:hAnsiTheme="majorHAnsi" w:cstheme="majorHAnsi"/>
          <w:sz w:val="22"/>
          <w:szCs w:val="22"/>
        </w:rPr>
      </w:pPr>
    </w:p>
    <w:p w14:paraId="1828A542" w14:textId="12A001BA" w:rsidR="00797AB5" w:rsidRDefault="00797AB5" w:rsidP="007F5FF5">
      <w:pPr>
        <w:spacing w:after="200" w:line="276" w:lineRule="auto"/>
        <w:jc w:val="both"/>
        <w:rPr>
          <w:rFonts w:asciiTheme="majorHAnsi" w:hAnsiTheme="majorHAnsi" w:cstheme="majorHAnsi"/>
          <w:sz w:val="22"/>
          <w:szCs w:val="22"/>
        </w:rPr>
      </w:pPr>
    </w:p>
    <w:p w14:paraId="1F6F02EE" w14:textId="38D53F17" w:rsidR="00797AB5" w:rsidRDefault="00797AB5" w:rsidP="007F5FF5">
      <w:pPr>
        <w:spacing w:after="200" w:line="276" w:lineRule="auto"/>
        <w:jc w:val="both"/>
        <w:rPr>
          <w:rFonts w:asciiTheme="majorHAnsi" w:hAnsiTheme="majorHAnsi" w:cstheme="majorHAnsi"/>
          <w:sz w:val="22"/>
          <w:szCs w:val="22"/>
        </w:rPr>
      </w:pPr>
    </w:p>
    <w:p w14:paraId="67E227C6" w14:textId="3DD938E3" w:rsidR="00797AB5" w:rsidRDefault="00797AB5" w:rsidP="007F5FF5">
      <w:pPr>
        <w:spacing w:after="200" w:line="276" w:lineRule="auto"/>
        <w:jc w:val="both"/>
        <w:rPr>
          <w:rFonts w:asciiTheme="majorHAnsi" w:hAnsiTheme="majorHAnsi" w:cstheme="majorHAnsi"/>
          <w:sz w:val="22"/>
          <w:szCs w:val="22"/>
        </w:rPr>
      </w:pPr>
    </w:p>
    <w:p w14:paraId="51682B5D" w14:textId="013788FC" w:rsidR="00797AB5" w:rsidRDefault="00797AB5" w:rsidP="007F5FF5">
      <w:pPr>
        <w:spacing w:after="200" w:line="276" w:lineRule="auto"/>
        <w:jc w:val="both"/>
        <w:rPr>
          <w:rFonts w:asciiTheme="majorHAnsi" w:hAnsiTheme="majorHAnsi" w:cstheme="majorHAnsi"/>
          <w:sz w:val="22"/>
          <w:szCs w:val="22"/>
        </w:rPr>
      </w:pPr>
    </w:p>
    <w:p w14:paraId="4A8EDEB9" w14:textId="3CCAE027" w:rsidR="00797AB5" w:rsidRDefault="00797AB5" w:rsidP="007F5FF5">
      <w:pPr>
        <w:spacing w:after="200" w:line="276" w:lineRule="auto"/>
        <w:jc w:val="both"/>
        <w:rPr>
          <w:rFonts w:asciiTheme="majorHAnsi" w:hAnsiTheme="majorHAnsi" w:cstheme="majorHAnsi"/>
          <w:sz w:val="22"/>
          <w:szCs w:val="22"/>
        </w:rPr>
      </w:pPr>
    </w:p>
    <w:p w14:paraId="4E05FAB4" w14:textId="77777777" w:rsidR="00797AB5" w:rsidRDefault="00797AB5" w:rsidP="007F5FF5">
      <w:pPr>
        <w:spacing w:after="200" w:line="276" w:lineRule="auto"/>
        <w:jc w:val="both"/>
        <w:rPr>
          <w:rFonts w:asciiTheme="majorHAnsi" w:hAnsiTheme="majorHAnsi" w:cstheme="majorHAnsi"/>
          <w:sz w:val="22"/>
          <w:szCs w:val="22"/>
        </w:rPr>
      </w:pPr>
    </w:p>
    <w:p w14:paraId="4CB3547A" w14:textId="3191B283" w:rsidR="007F5FF5" w:rsidRDefault="00F91054" w:rsidP="007F5FF5">
      <w:pPr>
        <w:spacing w:after="200" w:line="276" w:lineRule="auto"/>
        <w:jc w:val="both"/>
        <w:rPr>
          <w:rFonts w:asciiTheme="majorHAnsi" w:hAnsiTheme="majorHAnsi" w:cstheme="majorHAnsi"/>
          <w:sz w:val="22"/>
          <w:szCs w:val="22"/>
        </w:rPr>
      </w:pPr>
      <w:r>
        <w:rPr>
          <w:rFonts w:asciiTheme="majorHAnsi" w:hAnsiTheme="majorHAnsi" w:cstheme="majorHAnsi"/>
          <w:sz w:val="22"/>
          <w:szCs w:val="22"/>
        </w:rPr>
        <w:t>---------------------------------------</w:t>
      </w:r>
      <w:r w:rsidR="00AD747B">
        <w:rPr>
          <w:rFonts w:asciiTheme="majorHAnsi" w:hAnsiTheme="majorHAnsi" w:cstheme="majorHAnsi"/>
          <w:sz w:val="22"/>
          <w:szCs w:val="22"/>
        </w:rPr>
        <w:t>-------</w:t>
      </w:r>
      <w:r>
        <w:rPr>
          <w:rFonts w:asciiTheme="majorHAnsi" w:hAnsiTheme="majorHAnsi" w:cstheme="majorHAnsi"/>
          <w:sz w:val="22"/>
          <w:szCs w:val="22"/>
        </w:rPr>
        <w:t xml:space="preserve"> </w:t>
      </w:r>
      <w:r w:rsidR="00291C87">
        <w:rPr>
          <w:rFonts w:asciiTheme="majorHAnsi" w:hAnsiTheme="majorHAnsi" w:cstheme="majorHAnsi"/>
          <w:sz w:val="22"/>
          <w:szCs w:val="22"/>
        </w:rPr>
        <w:t xml:space="preserve"> </w:t>
      </w:r>
      <w:r>
        <w:rPr>
          <w:rFonts w:asciiTheme="majorHAnsi" w:hAnsiTheme="majorHAnsi" w:cstheme="majorHAnsi"/>
          <w:sz w:val="22"/>
          <w:szCs w:val="22"/>
        </w:rPr>
        <w:t xml:space="preserve"> </w:t>
      </w:r>
      <w:r w:rsidR="00291C87" w:rsidRPr="00AF0DBD">
        <w:rPr>
          <w:rStyle w:val="Emphasis"/>
          <w:sz w:val="28"/>
          <w:szCs w:val="28"/>
        </w:rPr>
        <w:t>T</w:t>
      </w:r>
      <w:r w:rsidRPr="00AF0DBD">
        <w:rPr>
          <w:rStyle w:val="Emphasis"/>
          <w:sz w:val="28"/>
          <w:szCs w:val="28"/>
        </w:rPr>
        <w:t>o be continued</w:t>
      </w:r>
      <w:r>
        <w:rPr>
          <w:rFonts w:asciiTheme="majorHAnsi" w:hAnsiTheme="majorHAnsi" w:cstheme="majorHAnsi"/>
          <w:sz w:val="22"/>
          <w:szCs w:val="22"/>
        </w:rPr>
        <w:t xml:space="preserve">   ---------------------------------------------</w:t>
      </w:r>
    </w:p>
    <w:p w14:paraId="6CB05712" w14:textId="5436FC8E" w:rsidR="00254E99" w:rsidRDefault="00254E99" w:rsidP="00E7299F">
      <w:pPr>
        <w:spacing w:after="200" w:line="276" w:lineRule="auto"/>
        <w:rPr>
          <w:rFonts w:asciiTheme="majorHAnsi" w:hAnsiTheme="majorHAnsi" w:cstheme="majorHAnsi"/>
          <w:sz w:val="22"/>
          <w:szCs w:val="22"/>
        </w:rPr>
      </w:pPr>
    </w:p>
    <w:p w14:paraId="5C83C3C1" w14:textId="239D7573" w:rsidR="00604D62" w:rsidRDefault="00604D62" w:rsidP="00E7299F">
      <w:pPr>
        <w:spacing w:after="200" w:line="276" w:lineRule="auto"/>
        <w:rPr>
          <w:rFonts w:asciiTheme="majorHAnsi" w:hAnsiTheme="majorHAnsi" w:cstheme="majorHAnsi"/>
          <w:sz w:val="22"/>
          <w:szCs w:val="22"/>
        </w:rPr>
      </w:pPr>
    </w:p>
    <w:p w14:paraId="6AAF8485" w14:textId="05007961" w:rsidR="00604D62" w:rsidRDefault="00604D62" w:rsidP="00E7299F">
      <w:pPr>
        <w:spacing w:after="200" w:line="276" w:lineRule="auto"/>
        <w:rPr>
          <w:rFonts w:asciiTheme="majorHAnsi" w:hAnsiTheme="majorHAnsi" w:cstheme="majorHAnsi"/>
          <w:sz w:val="22"/>
          <w:szCs w:val="22"/>
        </w:rPr>
      </w:pPr>
    </w:p>
    <w:p w14:paraId="7E3D323C" w14:textId="145CADF4" w:rsidR="005D6AB1" w:rsidRDefault="005D6AB1" w:rsidP="00E7299F">
      <w:pPr>
        <w:spacing w:after="200" w:line="276" w:lineRule="auto"/>
        <w:rPr>
          <w:rFonts w:asciiTheme="majorHAnsi" w:hAnsiTheme="majorHAnsi" w:cstheme="majorHAnsi"/>
          <w:sz w:val="22"/>
          <w:szCs w:val="22"/>
        </w:rPr>
      </w:pPr>
    </w:p>
    <w:p w14:paraId="428A2D60" w14:textId="1B3CE65D" w:rsidR="005D6AB1" w:rsidRDefault="005D6AB1" w:rsidP="00E7299F">
      <w:pPr>
        <w:spacing w:after="200" w:line="276" w:lineRule="auto"/>
        <w:rPr>
          <w:rFonts w:asciiTheme="majorHAnsi" w:hAnsiTheme="majorHAnsi" w:cstheme="majorHAnsi"/>
          <w:sz w:val="22"/>
          <w:szCs w:val="22"/>
        </w:rPr>
      </w:pPr>
    </w:p>
    <w:p w14:paraId="0A5E3B61" w14:textId="43DBF1D5" w:rsidR="005D6AB1" w:rsidRDefault="005D6AB1" w:rsidP="00E7299F">
      <w:pPr>
        <w:spacing w:after="200" w:line="276" w:lineRule="auto"/>
        <w:rPr>
          <w:rFonts w:asciiTheme="majorHAnsi" w:hAnsiTheme="majorHAnsi" w:cstheme="majorHAnsi"/>
          <w:sz w:val="22"/>
          <w:szCs w:val="22"/>
        </w:rPr>
      </w:pPr>
    </w:p>
    <w:p w14:paraId="67D95703" w14:textId="3905071F" w:rsidR="005D6AB1" w:rsidRDefault="005D6AB1" w:rsidP="00E7299F">
      <w:pPr>
        <w:spacing w:after="200" w:line="276" w:lineRule="auto"/>
        <w:rPr>
          <w:rFonts w:asciiTheme="majorHAnsi" w:hAnsiTheme="majorHAnsi" w:cstheme="majorHAnsi"/>
          <w:sz w:val="22"/>
          <w:szCs w:val="22"/>
        </w:rPr>
      </w:pPr>
    </w:p>
    <w:p w14:paraId="10EEF3DA" w14:textId="3F3898DF" w:rsidR="005D6AB1" w:rsidRDefault="005D6AB1" w:rsidP="00E7299F">
      <w:pPr>
        <w:spacing w:after="200" w:line="276" w:lineRule="auto"/>
        <w:rPr>
          <w:rFonts w:asciiTheme="majorHAnsi" w:hAnsiTheme="majorHAnsi" w:cstheme="majorHAnsi"/>
          <w:sz w:val="22"/>
          <w:szCs w:val="22"/>
        </w:rPr>
      </w:pPr>
    </w:p>
    <w:p w14:paraId="794D7E59" w14:textId="7BA84319" w:rsidR="00D64E3D" w:rsidRDefault="00D64E3D" w:rsidP="00E7299F">
      <w:pPr>
        <w:spacing w:after="200" w:line="276" w:lineRule="auto"/>
        <w:rPr>
          <w:rFonts w:asciiTheme="majorHAnsi" w:hAnsiTheme="majorHAnsi" w:cstheme="majorHAnsi"/>
          <w:sz w:val="22"/>
          <w:szCs w:val="22"/>
        </w:rPr>
      </w:pPr>
    </w:p>
    <w:p w14:paraId="01231AC9" w14:textId="77777777" w:rsidR="00D64E3D" w:rsidRDefault="00D64E3D" w:rsidP="00E7299F">
      <w:pPr>
        <w:spacing w:after="200" w:line="276" w:lineRule="auto"/>
        <w:rPr>
          <w:rFonts w:asciiTheme="majorHAnsi" w:hAnsiTheme="majorHAnsi" w:cstheme="majorHAnsi"/>
          <w:sz w:val="22"/>
          <w:szCs w:val="22"/>
        </w:rPr>
      </w:pPr>
    </w:p>
    <w:p w14:paraId="1CD354DB" w14:textId="740D4975" w:rsidR="003D7C5A" w:rsidRDefault="00D70D25" w:rsidP="00291C87">
      <w:pPr>
        <w:pStyle w:val="Heading1"/>
        <w:rPr>
          <w:rFonts w:ascii="Arial" w:hAnsi="Arial" w:cs="Arial"/>
          <w:bCs w:val="0"/>
        </w:rPr>
      </w:pPr>
      <w:bookmarkStart w:id="8" w:name="_Toc29761139"/>
      <w:r>
        <w:rPr>
          <w:rFonts w:ascii="Cambria" w:hAnsi="Cambria"/>
          <w:lang w:val="en-GB"/>
        </w:rPr>
        <w:lastRenderedPageBreak/>
        <w:t>ICP 19 Conduct of</w:t>
      </w:r>
      <w:r w:rsidR="003D7C5A" w:rsidRPr="00291C87">
        <w:rPr>
          <w:rFonts w:ascii="Cambria" w:hAnsi="Cambria"/>
          <w:lang w:val="en-GB"/>
        </w:rPr>
        <w:t xml:space="preserve"> B</w:t>
      </w:r>
      <w:r>
        <w:rPr>
          <w:rFonts w:ascii="Cambria" w:hAnsi="Cambria"/>
          <w:lang w:val="en-GB"/>
        </w:rPr>
        <w:t>usiness</w:t>
      </w:r>
      <w:bookmarkEnd w:id="8"/>
      <w:r w:rsidR="001C126E">
        <w:rPr>
          <w:rFonts w:ascii="Cambria" w:hAnsi="Cambria"/>
          <w:lang w:val="en-GB"/>
        </w:rPr>
        <w:t>– Section II - Intermediaries</w:t>
      </w:r>
    </w:p>
    <w:p w14:paraId="726B1060" w14:textId="77777777" w:rsidR="003D7C5A" w:rsidRDefault="003D7C5A" w:rsidP="003D7C5A">
      <w:pPr>
        <w:rPr>
          <w:rFonts w:ascii="Arial" w:hAnsi="Arial" w:cs="Arial"/>
          <w:bCs/>
        </w:rPr>
      </w:pPr>
    </w:p>
    <w:p w14:paraId="7AC2C71A" w14:textId="77777777" w:rsidR="00CA2C32" w:rsidRPr="00EF3A52" w:rsidRDefault="00CA2C32" w:rsidP="00CA2C32">
      <w:pPr>
        <w:ind w:left="567" w:hanging="567"/>
        <w:jc w:val="both"/>
        <w:rPr>
          <w:rFonts w:asciiTheme="majorHAnsi" w:hAnsiTheme="majorHAnsi" w:cstheme="majorHAnsi"/>
          <w:b/>
          <w:sz w:val="22"/>
          <w:szCs w:val="22"/>
          <w:lang w:val="en-GB" w:eastAsia="ja-JP"/>
        </w:rPr>
      </w:pPr>
      <w:r w:rsidRPr="00EF3A52">
        <w:rPr>
          <w:rFonts w:asciiTheme="majorHAnsi" w:hAnsiTheme="majorHAnsi" w:cstheme="majorHAnsi"/>
          <w:b/>
          <w:sz w:val="22"/>
          <w:szCs w:val="22"/>
          <w:lang w:val="en-GB"/>
        </w:rPr>
        <w:t>19</w:t>
      </w:r>
      <w:r w:rsidRPr="00EF3A52">
        <w:rPr>
          <w:rFonts w:asciiTheme="majorHAnsi" w:hAnsiTheme="majorHAnsi" w:cstheme="majorHAnsi"/>
          <w:b/>
          <w:sz w:val="22"/>
          <w:szCs w:val="22"/>
          <w:lang w:val="en-GB"/>
        </w:rPr>
        <w:tab/>
      </w:r>
      <w:r w:rsidRPr="00EF3A52">
        <w:rPr>
          <w:rFonts w:asciiTheme="majorHAnsi" w:hAnsiTheme="majorHAnsi" w:cstheme="majorHAnsi"/>
          <w:b/>
          <w:sz w:val="22"/>
          <w:szCs w:val="22"/>
          <w:lang w:val="en-GB" w:eastAsia="ja-JP"/>
        </w:rPr>
        <w:t xml:space="preserve">The supervisor </w:t>
      </w:r>
      <w:r w:rsidRPr="00A206B4">
        <w:rPr>
          <w:rFonts w:asciiTheme="majorHAnsi" w:hAnsiTheme="majorHAnsi" w:cstheme="majorHAnsi"/>
          <w:b/>
          <w:sz w:val="22"/>
          <w:szCs w:val="22"/>
          <w:lang w:val="en-GB" w:eastAsia="ja-JP"/>
        </w:rPr>
        <w:t>requires that insurers and intermediaries, in their</w:t>
      </w:r>
      <w:r w:rsidRPr="00EF3A52">
        <w:rPr>
          <w:rFonts w:asciiTheme="majorHAnsi" w:hAnsiTheme="majorHAnsi" w:cstheme="majorHAnsi"/>
          <w:b/>
          <w:sz w:val="22"/>
          <w:szCs w:val="22"/>
          <w:lang w:val="en-GB" w:eastAsia="ja-JP"/>
        </w:rPr>
        <w:t xml:space="preserve"> conduct of insurance </w:t>
      </w:r>
      <w:r>
        <w:rPr>
          <w:rFonts w:asciiTheme="majorHAnsi" w:hAnsiTheme="majorHAnsi" w:cstheme="majorHAnsi"/>
          <w:b/>
          <w:sz w:val="22"/>
          <w:szCs w:val="22"/>
          <w:lang w:val="en-GB" w:eastAsia="ja-JP"/>
        </w:rPr>
        <w:t xml:space="preserve">  </w:t>
      </w:r>
      <w:r w:rsidRPr="00A206B4">
        <w:rPr>
          <w:rFonts w:asciiTheme="majorHAnsi" w:hAnsiTheme="majorHAnsi" w:cstheme="majorHAnsi"/>
          <w:b/>
          <w:sz w:val="22"/>
          <w:szCs w:val="22"/>
          <w:lang w:val="en-GB" w:eastAsia="ja-JP"/>
        </w:rPr>
        <w:t>business, treat</w:t>
      </w:r>
      <w:r w:rsidRPr="00EF3A52">
        <w:rPr>
          <w:rFonts w:asciiTheme="majorHAnsi" w:hAnsiTheme="majorHAnsi" w:cstheme="majorHAnsi"/>
          <w:b/>
          <w:color w:val="FF0000"/>
          <w:sz w:val="22"/>
          <w:szCs w:val="22"/>
          <w:lang w:val="en-GB" w:eastAsia="ja-JP"/>
        </w:rPr>
        <w:t xml:space="preserve"> </w:t>
      </w:r>
      <w:r w:rsidRPr="00EF3A52">
        <w:rPr>
          <w:rFonts w:asciiTheme="majorHAnsi" w:hAnsiTheme="majorHAnsi" w:cstheme="majorHAnsi"/>
          <w:b/>
          <w:sz w:val="22"/>
          <w:szCs w:val="22"/>
          <w:lang w:val="en-GB" w:eastAsia="ja-JP"/>
        </w:rPr>
        <w:t xml:space="preserve">customers fairly, both before a contract </w:t>
      </w:r>
      <w:proofErr w:type="gramStart"/>
      <w:r w:rsidRPr="00EF3A52">
        <w:rPr>
          <w:rFonts w:asciiTheme="majorHAnsi" w:hAnsiTheme="majorHAnsi" w:cstheme="majorHAnsi"/>
          <w:b/>
          <w:sz w:val="22"/>
          <w:szCs w:val="22"/>
          <w:lang w:val="en-GB" w:eastAsia="ja-JP"/>
        </w:rPr>
        <w:t>is entered into</w:t>
      </w:r>
      <w:proofErr w:type="gramEnd"/>
      <w:r w:rsidRPr="00EF3A52">
        <w:rPr>
          <w:rFonts w:asciiTheme="majorHAnsi" w:hAnsiTheme="majorHAnsi" w:cstheme="majorHAnsi"/>
          <w:b/>
          <w:sz w:val="22"/>
          <w:szCs w:val="22"/>
          <w:lang w:val="en-GB" w:eastAsia="ja-JP"/>
        </w:rPr>
        <w:t xml:space="preserve"> and through to the point at which all obligations under a contract have been satisfied.</w:t>
      </w:r>
    </w:p>
    <w:p w14:paraId="1F282EA3" w14:textId="495807F0" w:rsidR="00CA2C32" w:rsidRDefault="00CA2C32" w:rsidP="00291C87">
      <w:pPr>
        <w:jc w:val="both"/>
        <w:rPr>
          <w:b/>
          <w:lang w:val="en-GB"/>
        </w:rPr>
      </w:pPr>
    </w:p>
    <w:p w14:paraId="5C1B3B1F" w14:textId="3FB40C82" w:rsidR="00133B65" w:rsidRDefault="00E24C96" w:rsidP="00291C87">
      <w:pPr>
        <w:jc w:val="both"/>
        <w:rPr>
          <w:rFonts w:asciiTheme="majorHAnsi" w:hAnsiTheme="majorHAnsi" w:cstheme="majorHAnsi"/>
          <w:sz w:val="22"/>
          <w:szCs w:val="22"/>
        </w:rPr>
      </w:pPr>
      <w:r w:rsidRPr="005860A8">
        <w:rPr>
          <w:rFonts w:asciiTheme="majorHAnsi" w:hAnsiTheme="majorHAnsi" w:cstheme="majorHAnsi"/>
          <w:sz w:val="22"/>
          <w:szCs w:val="22"/>
        </w:rPr>
        <w:t>Th</w:t>
      </w:r>
      <w:r w:rsidR="000863B9">
        <w:rPr>
          <w:rFonts w:asciiTheme="majorHAnsi" w:hAnsiTheme="majorHAnsi" w:cstheme="majorHAnsi"/>
          <w:sz w:val="22"/>
          <w:szCs w:val="22"/>
        </w:rPr>
        <w:t>is</w:t>
      </w:r>
      <w:r w:rsidRPr="005860A8">
        <w:rPr>
          <w:rFonts w:asciiTheme="majorHAnsi" w:hAnsiTheme="majorHAnsi" w:cstheme="majorHAnsi"/>
          <w:sz w:val="22"/>
          <w:szCs w:val="22"/>
        </w:rPr>
        <w:t xml:space="preserve"> </w:t>
      </w:r>
      <w:r>
        <w:rPr>
          <w:rFonts w:asciiTheme="majorHAnsi" w:hAnsiTheme="majorHAnsi" w:cstheme="majorHAnsi"/>
          <w:sz w:val="22"/>
          <w:szCs w:val="22"/>
        </w:rPr>
        <w:t xml:space="preserve">PRP questionnaire containing various </w:t>
      </w:r>
      <w:r w:rsidRPr="005860A8">
        <w:rPr>
          <w:rFonts w:asciiTheme="majorHAnsi" w:hAnsiTheme="majorHAnsi" w:cstheme="majorHAnsi"/>
          <w:sz w:val="22"/>
          <w:szCs w:val="22"/>
        </w:rPr>
        <w:t xml:space="preserve">questions </w:t>
      </w:r>
      <w:r>
        <w:rPr>
          <w:rFonts w:asciiTheme="majorHAnsi" w:hAnsiTheme="majorHAnsi" w:cstheme="majorHAnsi"/>
          <w:sz w:val="22"/>
          <w:szCs w:val="22"/>
        </w:rPr>
        <w:t>related</w:t>
      </w:r>
      <w:r w:rsidRPr="005860A8">
        <w:rPr>
          <w:rFonts w:asciiTheme="majorHAnsi" w:hAnsiTheme="majorHAnsi" w:cstheme="majorHAnsi"/>
          <w:sz w:val="22"/>
          <w:szCs w:val="22"/>
        </w:rPr>
        <w:t xml:space="preserve"> to ICP 19</w:t>
      </w:r>
      <w:r>
        <w:rPr>
          <w:rFonts w:asciiTheme="majorHAnsi" w:hAnsiTheme="majorHAnsi" w:cstheme="majorHAnsi"/>
          <w:sz w:val="22"/>
          <w:szCs w:val="22"/>
        </w:rPr>
        <w:t>. The questions</w:t>
      </w:r>
      <w:r w:rsidRPr="005860A8">
        <w:rPr>
          <w:rFonts w:asciiTheme="majorHAnsi" w:hAnsiTheme="majorHAnsi" w:cstheme="majorHAnsi"/>
          <w:sz w:val="22"/>
          <w:szCs w:val="22"/>
        </w:rPr>
        <w:t xml:space="preserve"> are divided into two </w:t>
      </w:r>
      <w:r>
        <w:rPr>
          <w:rFonts w:asciiTheme="majorHAnsi" w:hAnsiTheme="majorHAnsi" w:cstheme="majorHAnsi"/>
          <w:sz w:val="22"/>
          <w:szCs w:val="22"/>
        </w:rPr>
        <w:t>sections</w:t>
      </w:r>
      <w:r w:rsidRPr="005860A8">
        <w:rPr>
          <w:rFonts w:asciiTheme="majorHAnsi" w:hAnsiTheme="majorHAnsi" w:cstheme="majorHAnsi"/>
          <w:sz w:val="22"/>
          <w:szCs w:val="22"/>
        </w:rPr>
        <w:t xml:space="preserve"> I) insurers and II) intermediaries. </w:t>
      </w:r>
      <w:r w:rsidR="00466DA6" w:rsidRPr="00291C87">
        <w:rPr>
          <w:rFonts w:asciiTheme="majorHAnsi" w:hAnsiTheme="majorHAnsi" w:cstheme="majorHAnsi"/>
          <w:sz w:val="22"/>
          <w:szCs w:val="22"/>
        </w:rPr>
        <w:t xml:space="preserve">If your </w:t>
      </w:r>
      <w:r w:rsidR="006B3358">
        <w:rPr>
          <w:rFonts w:asciiTheme="majorHAnsi" w:hAnsiTheme="majorHAnsi" w:cstheme="majorHAnsi"/>
          <w:sz w:val="22"/>
          <w:szCs w:val="22"/>
        </w:rPr>
        <w:t xml:space="preserve">AUTHORITY </w:t>
      </w:r>
      <w:r w:rsidR="00466DA6" w:rsidRPr="00291C87">
        <w:rPr>
          <w:rFonts w:asciiTheme="majorHAnsi" w:hAnsiTheme="majorHAnsi" w:cstheme="majorHAnsi"/>
          <w:sz w:val="22"/>
          <w:szCs w:val="22"/>
        </w:rPr>
        <w:t xml:space="preserve">is responsible for supervising insurers as well as intermediaries, please complete both sections. If another </w:t>
      </w:r>
      <w:r w:rsidR="006B3358">
        <w:rPr>
          <w:rFonts w:asciiTheme="majorHAnsi" w:hAnsiTheme="majorHAnsi" w:cstheme="majorHAnsi"/>
          <w:sz w:val="22"/>
          <w:szCs w:val="22"/>
        </w:rPr>
        <w:t xml:space="preserve">AUTHORITY </w:t>
      </w:r>
      <w:r w:rsidR="00466DA6" w:rsidRPr="00291C87">
        <w:rPr>
          <w:rFonts w:asciiTheme="majorHAnsi" w:hAnsiTheme="majorHAnsi" w:cstheme="majorHAnsi"/>
          <w:sz w:val="22"/>
          <w:szCs w:val="22"/>
        </w:rPr>
        <w:t xml:space="preserve">is responsible for supervising intermediaries, please enter and submit responses on their behalf. </w:t>
      </w:r>
      <w:r>
        <w:rPr>
          <w:rFonts w:asciiTheme="majorHAnsi" w:hAnsiTheme="majorHAnsi" w:cstheme="majorHAnsi"/>
          <w:sz w:val="22"/>
          <w:szCs w:val="22"/>
        </w:rPr>
        <w:t>I</w:t>
      </w:r>
      <w:r w:rsidR="00466DA6" w:rsidRPr="00291C87">
        <w:rPr>
          <w:rFonts w:asciiTheme="majorHAnsi" w:hAnsiTheme="majorHAnsi" w:cstheme="majorHAnsi"/>
          <w:sz w:val="22"/>
          <w:szCs w:val="22"/>
        </w:rPr>
        <w:t>f there are multiple authorities responsible for market conduct supervision</w:t>
      </w:r>
      <w:r>
        <w:rPr>
          <w:rFonts w:asciiTheme="majorHAnsi" w:hAnsiTheme="majorHAnsi" w:cstheme="majorHAnsi"/>
          <w:sz w:val="22"/>
          <w:szCs w:val="22"/>
        </w:rPr>
        <w:t xml:space="preserve"> of </w:t>
      </w:r>
      <w:r w:rsidR="00FF1868">
        <w:rPr>
          <w:rFonts w:asciiTheme="majorHAnsi" w:hAnsiTheme="majorHAnsi" w:cstheme="majorHAnsi"/>
          <w:sz w:val="22"/>
          <w:szCs w:val="22"/>
        </w:rPr>
        <w:t>insurers</w:t>
      </w:r>
      <w:r>
        <w:rPr>
          <w:rFonts w:asciiTheme="majorHAnsi" w:hAnsiTheme="majorHAnsi" w:cstheme="majorHAnsi"/>
          <w:sz w:val="22"/>
          <w:szCs w:val="22"/>
        </w:rPr>
        <w:t xml:space="preserve"> and intermediaries</w:t>
      </w:r>
      <w:r w:rsidR="00466DA6" w:rsidRPr="00291C87">
        <w:rPr>
          <w:rFonts w:asciiTheme="majorHAnsi" w:hAnsiTheme="majorHAnsi" w:cstheme="majorHAnsi"/>
          <w:sz w:val="22"/>
          <w:szCs w:val="22"/>
        </w:rPr>
        <w:t>, a single jurisdiction response</w:t>
      </w:r>
      <w:r>
        <w:rPr>
          <w:rFonts w:asciiTheme="majorHAnsi" w:hAnsiTheme="majorHAnsi" w:cstheme="majorHAnsi"/>
          <w:sz w:val="22"/>
          <w:szCs w:val="22"/>
        </w:rPr>
        <w:t xml:space="preserve"> </w:t>
      </w:r>
      <w:proofErr w:type="gramStart"/>
      <w:r>
        <w:rPr>
          <w:rFonts w:asciiTheme="majorHAnsi" w:hAnsiTheme="majorHAnsi" w:cstheme="majorHAnsi"/>
          <w:sz w:val="22"/>
          <w:szCs w:val="22"/>
        </w:rPr>
        <w:t>must be submitted</w:t>
      </w:r>
      <w:proofErr w:type="gramEnd"/>
      <w:r w:rsidR="00466DA6" w:rsidRPr="00291C87">
        <w:rPr>
          <w:rFonts w:asciiTheme="majorHAnsi" w:hAnsiTheme="majorHAnsi" w:cstheme="majorHAnsi"/>
          <w:sz w:val="22"/>
          <w:szCs w:val="22"/>
        </w:rPr>
        <w:t xml:space="preserve">. </w:t>
      </w:r>
    </w:p>
    <w:p w14:paraId="7950BF73" w14:textId="464F041E" w:rsidR="009B50BA" w:rsidRDefault="009B50BA" w:rsidP="00291C87">
      <w:pPr>
        <w:jc w:val="both"/>
        <w:rPr>
          <w:rFonts w:asciiTheme="majorHAnsi" w:hAnsiTheme="majorHAnsi" w:cstheme="majorHAnsi"/>
          <w:sz w:val="22"/>
          <w:szCs w:val="22"/>
        </w:rPr>
      </w:pPr>
    </w:p>
    <w:p w14:paraId="5C85044B" w14:textId="77777777" w:rsidR="009B50BA" w:rsidRDefault="009B50BA" w:rsidP="009B50BA">
      <w:pPr>
        <w:jc w:val="both"/>
        <w:rPr>
          <w:sz w:val="22"/>
          <w:szCs w:val="22"/>
        </w:rPr>
      </w:pPr>
      <w:r w:rsidRPr="005860A8">
        <w:rPr>
          <w:rFonts w:asciiTheme="majorHAnsi" w:hAnsiTheme="majorHAnsi" w:cstheme="majorHAnsi"/>
          <w:sz w:val="22"/>
          <w:szCs w:val="22"/>
        </w:rPr>
        <w:t xml:space="preserve">For each question, choose the response that most closely corresponds to the situation in YOUR JURISDICTION and YOUR </w:t>
      </w:r>
      <w:r>
        <w:rPr>
          <w:rFonts w:asciiTheme="majorHAnsi" w:hAnsiTheme="majorHAnsi" w:cstheme="majorHAnsi"/>
          <w:sz w:val="22"/>
          <w:szCs w:val="22"/>
        </w:rPr>
        <w:t>AUTHORITY</w:t>
      </w:r>
      <w:r w:rsidRPr="005860A8">
        <w:rPr>
          <w:rFonts w:asciiTheme="majorHAnsi" w:hAnsiTheme="majorHAnsi" w:cstheme="majorHAnsi"/>
          <w:sz w:val="22"/>
          <w:szCs w:val="22"/>
        </w:rPr>
        <w:t>. Some questions ask about the actual experience in YOUR JURISDICTION during the last three years. If records or reports exist that would help you to respond to such questions, please refer to them. If not, please respond based on your best estimate of what the actual experience has been.</w:t>
      </w:r>
    </w:p>
    <w:p w14:paraId="09598B2C" w14:textId="671D7634" w:rsidR="003D7C5A" w:rsidRDefault="003D7C5A" w:rsidP="003D7C5A">
      <w:pPr>
        <w:rPr>
          <w:rFonts w:ascii="Arial" w:hAnsi="Arial" w:cs="Arial"/>
          <w:bCs/>
        </w:rPr>
      </w:pPr>
    </w:p>
    <w:p w14:paraId="477C0BD9" w14:textId="77777777" w:rsidR="00CA2C32" w:rsidRDefault="00CA2C32" w:rsidP="00CA2C32">
      <w:pPr>
        <w:jc w:val="both"/>
        <w:rPr>
          <w:b/>
        </w:rPr>
      </w:pPr>
      <w:r w:rsidRPr="00291C87">
        <w:rPr>
          <w:b/>
        </w:rPr>
        <w:t>Section II</w:t>
      </w:r>
    </w:p>
    <w:p w14:paraId="7CDF5F9E" w14:textId="77777777" w:rsidR="00CA2C32" w:rsidRPr="00291C87" w:rsidRDefault="00CA2C32" w:rsidP="00CA2C32">
      <w:pPr>
        <w:jc w:val="both"/>
        <w:rPr>
          <w:b/>
        </w:rPr>
      </w:pPr>
    </w:p>
    <w:p w14:paraId="20641DCC" w14:textId="77777777" w:rsidR="00CA2C32" w:rsidRPr="00291C87" w:rsidRDefault="00CA2C32" w:rsidP="00CA2C32">
      <w:pPr>
        <w:rPr>
          <w:rFonts w:asciiTheme="majorHAnsi" w:hAnsiTheme="majorHAnsi" w:cstheme="majorHAnsi"/>
          <w:bCs/>
          <w:sz w:val="22"/>
          <w:szCs w:val="22"/>
        </w:rPr>
      </w:pPr>
      <w:r w:rsidRPr="00291C87">
        <w:rPr>
          <w:rFonts w:asciiTheme="majorHAnsi" w:hAnsiTheme="majorHAnsi" w:cstheme="majorHAnsi"/>
          <w:bCs/>
          <w:sz w:val="22"/>
          <w:szCs w:val="22"/>
        </w:rPr>
        <w:t xml:space="preserve">The following questions apply to the supervision of </w:t>
      </w:r>
      <w:r w:rsidRPr="00291C87">
        <w:rPr>
          <w:rFonts w:asciiTheme="majorHAnsi" w:hAnsiTheme="majorHAnsi" w:cstheme="majorHAnsi"/>
          <w:b/>
          <w:bCs/>
          <w:sz w:val="22"/>
          <w:szCs w:val="22"/>
          <w:u w:val="single"/>
        </w:rPr>
        <w:t>intermediaries</w:t>
      </w:r>
      <w:r w:rsidRPr="00291C87">
        <w:rPr>
          <w:rFonts w:asciiTheme="majorHAnsi" w:hAnsiTheme="majorHAnsi" w:cstheme="majorHAnsi"/>
          <w:b/>
          <w:bCs/>
          <w:sz w:val="22"/>
          <w:szCs w:val="22"/>
        </w:rPr>
        <w:t>:</w:t>
      </w:r>
    </w:p>
    <w:p w14:paraId="6500B00D" w14:textId="77777777" w:rsidR="00CA2C32" w:rsidRDefault="00CA2C32" w:rsidP="003D7C5A">
      <w:pPr>
        <w:rPr>
          <w:rFonts w:ascii="Arial" w:hAnsi="Arial" w:cs="Arial"/>
          <w:bCs/>
        </w:rPr>
      </w:pPr>
    </w:p>
    <w:p w14:paraId="0B62F889" w14:textId="7BD23EC7" w:rsidR="002476EE" w:rsidRPr="002476EE" w:rsidRDefault="002476EE" w:rsidP="00C9103F">
      <w:pPr>
        <w:tabs>
          <w:tab w:val="left" w:pos="709"/>
        </w:tabs>
        <w:ind w:left="672" w:hanging="672"/>
        <w:jc w:val="both"/>
        <w:rPr>
          <w:rFonts w:asciiTheme="majorHAnsi" w:hAnsiTheme="majorHAnsi" w:cstheme="majorHAnsi"/>
          <w:b/>
          <w:bCs/>
          <w:sz w:val="22"/>
          <w:szCs w:val="22"/>
        </w:rPr>
      </w:pPr>
      <w:r w:rsidRPr="002476EE">
        <w:rPr>
          <w:rFonts w:asciiTheme="majorHAnsi" w:hAnsiTheme="majorHAnsi" w:cstheme="majorHAnsi"/>
          <w:b/>
          <w:bCs/>
          <w:sz w:val="22"/>
          <w:szCs w:val="22"/>
        </w:rPr>
        <w:t xml:space="preserve">19.1  </w:t>
      </w:r>
      <w:r w:rsidR="00C9103F">
        <w:rPr>
          <w:rFonts w:asciiTheme="majorHAnsi" w:hAnsiTheme="majorHAnsi" w:cstheme="majorHAnsi"/>
          <w:b/>
          <w:bCs/>
          <w:sz w:val="22"/>
          <w:szCs w:val="22"/>
        </w:rPr>
        <w:t xml:space="preserve"> </w:t>
      </w:r>
      <w:r w:rsidRPr="002476EE">
        <w:rPr>
          <w:rFonts w:asciiTheme="majorHAnsi" w:hAnsiTheme="majorHAnsi" w:cstheme="majorHAnsi"/>
          <w:b/>
          <w:bCs/>
          <w:sz w:val="22"/>
          <w:szCs w:val="22"/>
        </w:rPr>
        <w:t>The supervisor requires insurers and intermediaries to act with due skill, care and diligence when dealing with customers.</w:t>
      </w:r>
    </w:p>
    <w:p w14:paraId="4F015474" w14:textId="77777777" w:rsidR="00CC1896" w:rsidRDefault="00CC1896" w:rsidP="002476EE">
      <w:pPr>
        <w:jc w:val="both"/>
        <w:rPr>
          <w:rFonts w:ascii="Arial" w:hAnsi="Arial" w:cs="Arial"/>
          <w:bCs/>
        </w:rPr>
      </w:pPr>
    </w:p>
    <w:p w14:paraId="4B3CC943" w14:textId="44F351CF" w:rsidR="003D7C5A" w:rsidRDefault="00684F1A" w:rsidP="00885D29">
      <w:pPr>
        <w:pStyle w:val="ListParagraph"/>
        <w:numPr>
          <w:ilvl w:val="0"/>
          <w:numId w:val="1"/>
        </w:numPr>
        <w:ind w:left="567" w:hanging="567"/>
        <w:jc w:val="both"/>
        <w:rPr>
          <w:rFonts w:ascii="Arial" w:hAnsi="Arial" w:cs="Arial"/>
          <w:bCs/>
        </w:rPr>
      </w:pPr>
      <w:r w:rsidRPr="002476EE">
        <w:rPr>
          <w:rFonts w:asciiTheme="majorHAnsi" w:hAnsiTheme="majorHAnsi" w:cstheme="majorHAnsi"/>
          <w:bCs/>
          <w:sz w:val="22"/>
          <w:szCs w:val="22"/>
        </w:rPr>
        <w:t>Do</w:t>
      </w:r>
      <w:r w:rsidR="00212A88" w:rsidRPr="002476EE">
        <w:rPr>
          <w:rFonts w:asciiTheme="majorHAnsi" w:hAnsiTheme="majorHAnsi" w:cstheme="majorHAnsi"/>
          <w:bCs/>
          <w:sz w:val="22"/>
          <w:szCs w:val="22"/>
        </w:rPr>
        <w:t>es</w:t>
      </w:r>
      <w:r w:rsidRPr="002476EE">
        <w:rPr>
          <w:rFonts w:asciiTheme="majorHAnsi" w:hAnsiTheme="majorHAnsi" w:cstheme="majorHAnsi"/>
          <w:bCs/>
          <w:sz w:val="22"/>
          <w:szCs w:val="22"/>
        </w:rPr>
        <w:t xml:space="preserve"> YOUR JURISDICTION </w:t>
      </w:r>
      <w:r w:rsidR="00F032A1" w:rsidRPr="002476EE">
        <w:rPr>
          <w:rFonts w:asciiTheme="majorHAnsi" w:hAnsiTheme="majorHAnsi" w:cstheme="majorHAnsi"/>
          <w:bCs/>
          <w:sz w:val="22"/>
          <w:szCs w:val="22"/>
        </w:rPr>
        <w:t xml:space="preserve">require intermediaries, in their </w:t>
      </w:r>
      <w:r w:rsidRPr="002476EE">
        <w:rPr>
          <w:rFonts w:asciiTheme="majorHAnsi" w:hAnsiTheme="majorHAnsi" w:cstheme="majorHAnsi"/>
          <w:bCs/>
          <w:sz w:val="22"/>
          <w:szCs w:val="22"/>
        </w:rPr>
        <w:t>conduct of</w:t>
      </w:r>
      <w:r w:rsidR="00F032A1" w:rsidRPr="002476EE">
        <w:rPr>
          <w:rFonts w:asciiTheme="majorHAnsi" w:hAnsiTheme="majorHAnsi" w:cstheme="majorHAnsi"/>
          <w:bCs/>
          <w:sz w:val="22"/>
          <w:szCs w:val="22"/>
        </w:rPr>
        <w:t xml:space="preserve"> insurance</w:t>
      </w:r>
      <w:r w:rsidRPr="002476EE">
        <w:rPr>
          <w:rFonts w:asciiTheme="majorHAnsi" w:hAnsiTheme="majorHAnsi" w:cstheme="majorHAnsi"/>
          <w:bCs/>
          <w:sz w:val="22"/>
          <w:szCs w:val="22"/>
        </w:rPr>
        <w:t xml:space="preserve"> business</w:t>
      </w:r>
      <w:r w:rsidR="00212A88" w:rsidRPr="002476EE">
        <w:rPr>
          <w:rFonts w:asciiTheme="majorHAnsi" w:hAnsiTheme="majorHAnsi" w:cstheme="majorHAnsi"/>
          <w:bCs/>
          <w:sz w:val="22"/>
          <w:szCs w:val="22"/>
        </w:rPr>
        <w:t>,</w:t>
      </w:r>
      <w:r w:rsidRPr="002476EE">
        <w:rPr>
          <w:rFonts w:asciiTheme="majorHAnsi" w:hAnsiTheme="majorHAnsi" w:cstheme="majorHAnsi"/>
          <w:bCs/>
          <w:sz w:val="22"/>
          <w:szCs w:val="22"/>
        </w:rPr>
        <w:t xml:space="preserve"> </w:t>
      </w:r>
      <w:r w:rsidR="00212A88" w:rsidRPr="002476EE">
        <w:rPr>
          <w:rFonts w:asciiTheme="majorHAnsi" w:hAnsiTheme="majorHAnsi" w:cstheme="majorHAnsi"/>
          <w:bCs/>
          <w:sz w:val="22"/>
          <w:szCs w:val="22"/>
        </w:rPr>
        <w:t xml:space="preserve">to </w:t>
      </w:r>
      <w:r w:rsidR="008B3859">
        <w:rPr>
          <w:rFonts w:asciiTheme="majorHAnsi" w:hAnsiTheme="majorHAnsi" w:cstheme="majorHAnsi"/>
          <w:bCs/>
          <w:sz w:val="22"/>
          <w:szCs w:val="22"/>
        </w:rPr>
        <w:t>act with due skill, card and diligence when dealing with customers</w:t>
      </w:r>
      <w:r w:rsidR="00212A88" w:rsidRPr="002C3876">
        <w:rPr>
          <w:rFonts w:asciiTheme="majorHAnsi" w:hAnsiTheme="majorHAnsi" w:cstheme="majorHAnsi"/>
          <w:bCs/>
          <w:sz w:val="22"/>
          <w:szCs w:val="22"/>
        </w:rPr>
        <w:t>?</w:t>
      </w:r>
      <w:r w:rsidR="00885D29">
        <w:rPr>
          <w:rFonts w:ascii="Arial" w:hAnsi="Arial" w:cs="Arial"/>
          <w:bCs/>
        </w:rPr>
        <w:t xml:space="preserve"> </w:t>
      </w:r>
    </w:p>
    <w:p w14:paraId="31D2FD8C" w14:textId="77777777" w:rsidR="002476EE" w:rsidRPr="00CB37AE" w:rsidRDefault="002476EE" w:rsidP="002476EE">
      <w:pPr>
        <w:pStyle w:val="ListParagraph"/>
        <w:ind w:left="567"/>
        <w:rPr>
          <w:rFonts w:ascii="Arial" w:hAnsi="Arial" w:cs="Arial"/>
          <w:bCs/>
        </w:rPr>
      </w:pPr>
    </w:p>
    <w:tbl>
      <w:tblPr>
        <w:tblStyle w:val="TableGrid"/>
        <w:tblW w:w="0" w:type="auto"/>
        <w:tblLook w:val="04A0" w:firstRow="1" w:lastRow="0" w:firstColumn="1" w:lastColumn="0" w:noHBand="0" w:noVBand="1"/>
      </w:tblPr>
      <w:tblGrid>
        <w:gridCol w:w="2898"/>
        <w:gridCol w:w="2868"/>
        <w:gridCol w:w="2864"/>
      </w:tblGrid>
      <w:tr w:rsidR="00684F1A" w14:paraId="32207D00" w14:textId="77777777" w:rsidTr="00F04635">
        <w:trPr>
          <w:tblHeader/>
        </w:trPr>
        <w:tc>
          <w:tcPr>
            <w:tcW w:w="2898" w:type="dxa"/>
          </w:tcPr>
          <w:p w14:paraId="7601E49B" w14:textId="77777777" w:rsidR="00684F1A" w:rsidRDefault="00684F1A" w:rsidP="00AC1CFA">
            <w:pPr>
              <w:rPr>
                <w:rFonts w:ascii="Arial" w:hAnsi="Arial" w:cs="Arial"/>
                <w:bCs/>
              </w:rPr>
            </w:pPr>
          </w:p>
        </w:tc>
        <w:tc>
          <w:tcPr>
            <w:tcW w:w="2868" w:type="dxa"/>
          </w:tcPr>
          <w:p w14:paraId="41AC0346" w14:textId="77777777" w:rsidR="00684F1A" w:rsidRPr="00D67D33" w:rsidRDefault="00684F1A" w:rsidP="00AC1CFA">
            <w:pPr>
              <w:rPr>
                <w:rFonts w:asciiTheme="majorHAnsi" w:hAnsiTheme="majorHAnsi" w:cstheme="majorHAnsi"/>
                <w:bCs/>
                <w:sz w:val="22"/>
                <w:szCs w:val="22"/>
              </w:rPr>
            </w:pPr>
            <w:r w:rsidRPr="00D67D33">
              <w:rPr>
                <w:rFonts w:asciiTheme="majorHAnsi" w:hAnsiTheme="majorHAnsi" w:cstheme="majorHAnsi"/>
                <w:bCs/>
                <w:sz w:val="22"/>
                <w:szCs w:val="22"/>
              </w:rPr>
              <w:t>1. Yes</w:t>
            </w:r>
          </w:p>
        </w:tc>
        <w:tc>
          <w:tcPr>
            <w:tcW w:w="2864" w:type="dxa"/>
          </w:tcPr>
          <w:p w14:paraId="7F065CBB" w14:textId="77777777" w:rsidR="00684F1A" w:rsidRPr="00D67D33" w:rsidRDefault="00684F1A" w:rsidP="00AC1CFA">
            <w:pPr>
              <w:rPr>
                <w:rFonts w:asciiTheme="majorHAnsi" w:hAnsiTheme="majorHAnsi" w:cstheme="majorHAnsi"/>
                <w:bCs/>
                <w:sz w:val="22"/>
                <w:szCs w:val="22"/>
              </w:rPr>
            </w:pPr>
            <w:r w:rsidRPr="00D67D33">
              <w:rPr>
                <w:rFonts w:asciiTheme="majorHAnsi" w:hAnsiTheme="majorHAnsi" w:cstheme="majorHAnsi"/>
                <w:bCs/>
                <w:sz w:val="22"/>
                <w:szCs w:val="22"/>
              </w:rPr>
              <w:t>2. No</w:t>
            </w:r>
          </w:p>
        </w:tc>
      </w:tr>
      <w:tr w:rsidR="00684F1A" w14:paraId="79B78ED9" w14:textId="77777777" w:rsidTr="00885D29">
        <w:tc>
          <w:tcPr>
            <w:tcW w:w="2898" w:type="dxa"/>
          </w:tcPr>
          <w:p w14:paraId="236847A3" w14:textId="6BCDBAE5" w:rsidR="00684F1A" w:rsidRPr="002476EE" w:rsidRDefault="00684F1A" w:rsidP="00212A88">
            <w:pPr>
              <w:rPr>
                <w:rFonts w:asciiTheme="majorHAnsi" w:hAnsiTheme="majorHAnsi" w:cstheme="majorHAnsi"/>
                <w:bCs/>
                <w:sz w:val="22"/>
                <w:szCs w:val="22"/>
              </w:rPr>
            </w:pPr>
            <w:r w:rsidRPr="002476EE">
              <w:rPr>
                <w:rFonts w:asciiTheme="majorHAnsi" w:hAnsiTheme="majorHAnsi" w:cstheme="majorHAnsi"/>
                <w:bCs/>
                <w:sz w:val="22"/>
                <w:szCs w:val="22"/>
              </w:rPr>
              <w:t xml:space="preserve">a. </w:t>
            </w:r>
            <w:r w:rsidR="00212A88" w:rsidRPr="002476EE">
              <w:rPr>
                <w:rFonts w:asciiTheme="majorHAnsi" w:hAnsiTheme="majorHAnsi" w:cstheme="majorHAnsi"/>
                <w:bCs/>
                <w:sz w:val="22"/>
                <w:szCs w:val="22"/>
              </w:rPr>
              <w:t>Requirements apply before a contract is entered into</w:t>
            </w:r>
          </w:p>
        </w:tc>
        <w:tc>
          <w:tcPr>
            <w:tcW w:w="2868" w:type="dxa"/>
          </w:tcPr>
          <w:p w14:paraId="7290FB7F" w14:textId="77777777" w:rsidR="00684F1A" w:rsidRDefault="00684F1A" w:rsidP="00AC1CFA">
            <w:pPr>
              <w:rPr>
                <w:rFonts w:ascii="Arial" w:hAnsi="Arial" w:cs="Arial"/>
                <w:bCs/>
              </w:rPr>
            </w:pPr>
          </w:p>
        </w:tc>
        <w:tc>
          <w:tcPr>
            <w:tcW w:w="2864" w:type="dxa"/>
          </w:tcPr>
          <w:p w14:paraId="3F0D3BAF" w14:textId="77777777" w:rsidR="00684F1A" w:rsidRDefault="00684F1A" w:rsidP="00AC1CFA">
            <w:pPr>
              <w:rPr>
                <w:rFonts w:ascii="Arial" w:hAnsi="Arial" w:cs="Arial"/>
                <w:bCs/>
              </w:rPr>
            </w:pPr>
          </w:p>
        </w:tc>
      </w:tr>
      <w:tr w:rsidR="00684F1A" w14:paraId="132A147E" w14:textId="77777777" w:rsidTr="00885D29">
        <w:tc>
          <w:tcPr>
            <w:tcW w:w="2898" w:type="dxa"/>
          </w:tcPr>
          <w:p w14:paraId="11F018B7" w14:textId="4E87D049" w:rsidR="00684F1A" w:rsidRPr="002476EE" w:rsidRDefault="00323667" w:rsidP="00357656">
            <w:pPr>
              <w:rPr>
                <w:rFonts w:asciiTheme="majorHAnsi" w:hAnsiTheme="majorHAnsi" w:cstheme="majorHAnsi"/>
                <w:bCs/>
                <w:sz w:val="22"/>
                <w:szCs w:val="22"/>
              </w:rPr>
            </w:pPr>
            <w:r w:rsidRPr="002476EE">
              <w:rPr>
                <w:rFonts w:asciiTheme="majorHAnsi" w:hAnsiTheme="majorHAnsi" w:cstheme="majorHAnsi"/>
                <w:bCs/>
                <w:sz w:val="22"/>
                <w:szCs w:val="22"/>
              </w:rPr>
              <w:t>b</w:t>
            </w:r>
            <w:r w:rsidR="00684F1A" w:rsidRPr="002476EE">
              <w:rPr>
                <w:rFonts w:asciiTheme="majorHAnsi" w:hAnsiTheme="majorHAnsi" w:cstheme="majorHAnsi"/>
                <w:bCs/>
                <w:sz w:val="22"/>
                <w:szCs w:val="22"/>
              </w:rPr>
              <w:t xml:space="preserve">. </w:t>
            </w:r>
            <w:r w:rsidR="00357656" w:rsidRPr="002476EE">
              <w:rPr>
                <w:rFonts w:asciiTheme="majorHAnsi" w:hAnsiTheme="majorHAnsi" w:cstheme="majorHAnsi"/>
                <w:bCs/>
                <w:sz w:val="22"/>
                <w:szCs w:val="22"/>
              </w:rPr>
              <w:t>Requirement apply through to the point at which all obligations under a contract have been satisfied</w:t>
            </w:r>
          </w:p>
        </w:tc>
        <w:tc>
          <w:tcPr>
            <w:tcW w:w="2868" w:type="dxa"/>
          </w:tcPr>
          <w:p w14:paraId="42F0DDF3" w14:textId="77777777" w:rsidR="00684F1A" w:rsidRDefault="00684F1A" w:rsidP="00AC1CFA">
            <w:pPr>
              <w:rPr>
                <w:rFonts w:ascii="Arial" w:hAnsi="Arial" w:cs="Arial"/>
                <w:bCs/>
              </w:rPr>
            </w:pPr>
          </w:p>
        </w:tc>
        <w:tc>
          <w:tcPr>
            <w:tcW w:w="2864" w:type="dxa"/>
          </w:tcPr>
          <w:p w14:paraId="2D7F9955" w14:textId="77777777" w:rsidR="00684F1A" w:rsidRDefault="00684F1A" w:rsidP="00AC1CFA">
            <w:pPr>
              <w:rPr>
                <w:rFonts w:ascii="Arial" w:hAnsi="Arial" w:cs="Arial"/>
                <w:bCs/>
              </w:rPr>
            </w:pPr>
          </w:p>
        </w:tc>
      </w:tr>
    </w:tbl>
    <w:p w14:paraId="4A695224" w14:textId="32C38F0E" w:rsidR="003D7C5A" w:rsidRDefault="003D7C5A" w:rsidP="003D7C5A"/>
    <w:p w14:paraId="5595F070" w14:textId="77777777" w:rsidR="002476EE" w:rsidRPr="007F5FF5" w:rsidRDefault="002476EE" w:rsidP="002476EE">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2476EE" w14:paraId="171E182A" w14:textId="77777777" w:rsidTr="00995B6A">
        <w:tc>
          <w:tcPr>
            <w:tcW w:w="8647" w:type="dxa"/>
          </w:tcPr>
          <w:p w14:paraId="7435ED33" w14:textId="77777777" w:rsidR="002476EE" w:rsidRDefault="002476EE" w:rsidP="00995B6A">
            <w:pPr>
              <w:rPr>
                <w:lang w:val="en-GB"/>
              </w:rPr>
            </w:pPr>
          </w:p>
          <w:p w14:paraId="53D9A8AD" w14:textId="77777777" w:rsidR="002476EE" w:rsidRDefault="002476EE" w:rsidP="00995B6A">
            <w:pPr>
              <w:rPr>
                <w:lang w:val="en-GB"/>
              </w:rPr>
            </w:pPr>
          </w:p>
          <w:p w14:paraId="6028C518" w14:textId="77777777" w:rsidR="002476EE" w:rsidRDefault="002476EE" w:rsidP="00995B6A">
            <w:pPr>
              <w:rPr>
                <w:lang w:val="en-GB"/>
              </w:rPr>
            </w:pPr>
          </w:p>
        </w:tc>
      </w:tr>
    </w:tbl>
    <w:p w14:paraId="1353E4E1" w14:textId="0CEE20E3" w:rsidR="002476EE" w:rsidRDefault="002476EE" w:rsidP="003D7C5A"/>
    <w:p w14:paraId="26704DE7" w14:textId="609D8988" w:rsidR="001F33CC" w:rsidRDefault="001F33CC" w:rsidP="003D7C5A"/>
    <w:p w14:paraId="090B7FC9" w14:textId="5B9C8FAA" w:rsidR="001F33CC" w:rsidRPr="00885D29" w:rsidRDefault="00FF1868" w:rsidP="00885D29">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1F33CC" w:rsidRPr="009149E7">
        <w:rPr>
          <w:rFonts w:asciiTheme="majorHAnsi" w:hAnsiTheme="majorHAnsi" w:cstheme="majorHAnsi"/>
          <w:bCs/>
          <w:sz w:val="22"/>
          <w:szCs w:val="22"/>
        </w:rPr>
        <w:t xml:space="preserve">oes YOUR </w:t>
      </w:r>
      <w:r w:rsidR="00A74BE2">
        <w:rPr>
          <w:rFonts w:asciiTheme="majorHAnsi" w:hAnsiTheme="majorHAnsi" w:cstheme="majorHAnsi"/>
          <w:bCs/>
          <w:sz w:val="22"/>
          <w:szCs w:val="22"/>
        </w:rPr>
        <w:t>JURISDICTION</w:t>
      </w:r>
      <w:r w:rsidR="00930B2C" w:rsidRPr="009149E7">
        <w:rPr>
          <w:rFonts w:asciiTheme="majorHAnsi" w:hAnsiTheme="majorHAnsi" w:cstheme="majorHAnsi"/>
          <w:bCs/>
          <w:sz w:val="22"/>
          <w:szCs w:val="22"/>
        </w:rPr>
        <w:t xml:space="preserve"> </w:t>
      </w:r>
      <w:r w:rsidR="0093750B">
        <w:rPr>
          <w:rFonts w:asciiTheme="majorHAnsi" w:hAnsiTheme="majorHAnsi" w:cstheme="majorHAnsi"/>
          <w:bCs/>
          <w:sz w:val="22"/>
          <w:szCs w:val="22"/>
        </w:rPr>
        <w:t>require</w:t>
      </w:r>
      <w:r w:rsidR="0093750B" w:rsidRPr="009149E7">
        <w:rPr>
          <w:rFonts w:asciiTheme="majorHAnsi" w:hAnsiTheme="majorHAnsi" w:cstheme="majorHAnsi"/>
          <w:bCs/>
          <w:sz w:val="22"/>
          <w:szCs w:val="22"/>
        </w:rPr>
        <w:t xml:space="preserve"> </w:t>
      </w:r>
      <w:r w:rsidR="001F33CC">
        <w:rPr>
          <w:rFonts w:asciiTheme="majorHAnsi" w:hAnsiTheme="majorHAnsi" w:cstheme="majorHAnsi"/>
          <w:bCs/>
          <w:sz w:val="22"/>
          <w:szCs w:val="22"/>
        </w:rPr>
        <w:t>intermediaries</w:t>
      </w:r>
      <w:r w:rsidR="001F33CC" w:rsidRPr="009149E7">
        <w:rPr>
          <w:rFonts w:asciiTheme="majorHAnsi" w:hAnsiTheme="majorHAnsi" w:cstheme="majorHAnsi"/>
          <w:bCs/>
          <w:sz w:val="22"/>
          <w:szCs w:val="22"/>
        </w:rPr>
        <w:t xml:space="preserve"> </w:t>
      </w:r>
      <w:r w:rsidR="0093750B">
        <w:rPr>
          <w:rFonts w:asciiTheme="majorHAnsi" w:hAnsiTheme="majorHAnsi" w:cstheme="majorHAnsi"/>
          <w:bCs/>
          <w:sz w:val="22"/>
          <w:szCs w:val="22"/>
        </w:rPr>
        <w:t xml:space="preserve">to </w:t>
      </w:r>
      <w:r w:rsidR="001F33CC" w:rsidRPr="009149E7">
        <w:rPr>
          <w:rFonts w:asciiTheme="majorHAnsi" w:hAnsiTheme="majorHAnsi" w:cstheme="majorHAnsi"/>
          <w:bCs/>
          <w:sz w:val="22"/>
          <w:szCs w:val="22"/>
        </w:rPr>
        <w:t xml:space="preserve">act with due skill, care and diligence when dealing with customers? </w:t>
      </w:r>
    </w:p>
    <w:p w14:paraId="1931F6FF" w14:textId="37880BDE" w:rsidR="001F33CC" w:rsidRPr="009149E7" w:rsidRDefault="00FF1868" w:rsidP="002C3876">
      <w:pPr>
        <w:pStyle w:val="ListParagraph"/>
        <w:numPr>
          <w:ilvl w:val="0"/>
          <w:numId w:val="137"/>
        </w:numPr>
        <w:ind w:left="1134" w:hanging="567"/>
        <w:jc w:val="both"/>
        <w:rPr>
          <w:rFonts w:asciiTheme="majorHAnsi" w:hAnsiTheme="majorHAnsi" w:cstheme="majorHAnsi"/>
          <w:bCs/>
          <w:sz w:val="22"/>
          <w:szCs w:val="22"/>
        </w:rPr>
      </w:pPr>
      <w:r>
        <w:rPr>
          <w:rFonts w:asciiTheme="majorHAnsi" w:hAnsiTheme="majorHAnsi" w:cstheme="majorHAnsi"/>
          <w:bCs/>
          <w:sz w:val="22"/>
          <w:szCs w:val="22"/>
        </w:rPr>
        <w:t>Yes,</w:t>
      </w:r>
      <w:r w:rsidR="001F33CC" w:rsidRPr="009149E7">
        <w:rPr>
          <w:rFonts w:asciiTheme="majorHAnsi" w:hAnsiTheme="majorHAnsi" w:cstheme="majorHAnsi"/>
          <w:bCs/>
          <w:sz w:val="22"/>
          <w:szCs w:val="22"/>
        </w:rPr>
        <w:t xml:space="preserve"> and this is found in legislation.</w:t>
      </w:r>
    </w:p>
    <w:p w14:paraId="2CDD5839" w14:textId="182F0B8B" w:rsidR="001F33CC" w:rsidRPr="009149E7" w:rsidRDefault="00E964F0" w:rsidP="002C3876">
      <w:pPr>
        <w:pStyle w:val="ListParagraph"/>
        <w:numPr>
          <w:ilvl w:val="0"/>
          <w:numId w:val="137"/>
        </w:numPr>
        <w:ind w:left="1134" w:hanging="567"/>
        <w:jc w:val="both"/>
        <w:rPr>
          <w:rFonts w:asciiTheme="majorHAnsi" w:hAnsiTheme="majorHAnsi" w:cstheme="majorHAnsi"/>
          <w:bCs/>
          <w:sz w:val="22"/>
          <w:szCs w:val="22"/>
        </w:rPr>
      </w:pPr>
      <w:proofErr w:type="gramStart"/>
      <w:r>
        <w:rPr>
          <w:rFonts w:asciiTheme="majorHAnsi" w:hAnsiTheme="majorHAnsi" w:cstheme="majorHAnsi"/>
          <w:bCs/>
          <w:sz w:val="22"/>
          <w:szCs w:val="22"/>
        </w:rPr>
        <w:t>Yes,</w:t>
      </w:r>
      <w:proofErr w:type="gramEnd"/>
      <w:r>
        <w:rPr>
          <w:rFonts w:asciiTheme="majorHAnsi" w:hAnsiTheme="majorHAnsi" w:cstheme="majorHAnsi"/>
          <w:bCs/>
          <w:sz w:val="22"/>
          <w:szCs w:val="22"/>
        </w:rPr>
        <w:t xml:space="preserve"> </w:t>
      </w:r>
      <w:r w:rsidR="001F33CC" w:rsidRPr="009149E7">
        <w:rPr>
          <w:rFonts w:asciiTheme="majorHAnsi" w:hAnsiTheme="majorHAnsi" w:cstheme="majorHAnsi"/>
          <w:bCs/>
          <w:sz w:val="22"/>
          <w:szCs w:val="22"/>
        </w:rPr>
        <w:t xml:space="preserve">and this expectation is found in published supervisory guidelines. </w:t>
      </w:r>
    </w:p>
    <w:p w14:paraId="428E5667" w14:textId="2CAF0BAA" w:rsidR="001F33CC" w:rsidRPr="009149E7" w:rsidRDefault="00D54D8D" w:rsidP="002C3876">
      <w:pPr>
        <w:pStyle w:val="ListParagraph"/>
        <w:numPr>
          <w:ilvl w:val="0"/>
          <w:numId w:val="137"/>
        </w:numPr>
        <w:ind w:left="1134" w:hanging="567"/>
        <w:jc w:val="both"/>
        <w:rPr>
          <w:rFonts w:asciiTheme="majorHAnsi" w:hAnsiTheme="majorHAnsi" w:cstheme="majorHAnsi"/>
          <w:bCs/>
          <w:sz w:val="22"/>
          <w:szCs w:val="22"/>
        </w:rPr>
      </w:pPr>
      <w:r>
        <w:rPr>
          <w:rFonts w:asciiTheme="majorHAnsi" w:hAnsiTheme="majorHAnsi" w:cstheme="majorHAnsi"/>
          <w:bCs/>
          <w:sz w:val="22"/>
          <w:szCs w:val="22"/>
        </w:rPr>
        <w:lastRenderedPageBreak/>
        <w:t>This</w:t>
      </w:r>
      <w:r w:rsidRPr="009149E7">
        <w:rPr>
          <w:rFonts w:asciiTheme="majorHAnsi" w:hAnsiTheme="majorHAnsi" w:cstheme="majorHAnsi"/>
          <w:bCs/>
          <w:sz w:val="22"/>
          <w:szCs w:val="22"/>
        </w:rPr>
        <w:t xml:space="preserve"> </w:t>
      </w:r>
      <w:r w:rsidR="001F33CC" w:rsidRPr="009149E7">
        <w:rPr>
          <w:rFonts w:asciiTheme="majorHAnsi" w:hAnsiTheme="majorHAnsi" w:cstheme="majorHAnsi"/>
          <w:bCs/>
          <w:sz w:val="22"/>
          <w:szCs w:val="22"/>
        </w:rPr>
        <w:t>is no</w:t>
      </w:r>
      <w:r>
        <w:rPr>
          <w:rFonts w:asciiTheme="majorHAnsi" w:hAnsiTheme="majorHAnsi" w:cstheme="majorHAnsi"/>
          <w:bCs/>
          <w:sz w:val="22"/>
          <w:szCs w:val="22"/>
        </w:rPr>
        <w:t xml:space="preserve">t </w:t>
      </w:r>
      <w:r w:rsidR="001F33CC" w:rsidRPr="009149E7">
        <w:rPr>
          <w:rFonts w:asciiTheme="majorHAnsi" w:hAnsiTheme="majorHAnsi" w:cstheme="majorHAnsi"/>
          <w:bCs/>
          <w:sz w:val="22"/>
          <w:szCs w:val="22"/>
        </w:rPr>
        <w:t>require</w:t>
      </w:r>
      <w:r>
        <w:rPr>
          <w:rFonts w:asciiTheme="majorHAnsi" w:hAnsiTheme="majorHAnsi" w:cstheme="majorHAnsi"/>
          <w:bCs/>
          <w:sz w:val="22"/>
          <w:szCs w:val="22"/>
        </w:rPr>
        <w:t>d</w:t>
      </w:r>
      <w:r w:rsidR="001F33CC" w:rsidRPr="009149E7">
        <w:rPr>
          <w:rFonts w:asciiTheme="majorHAnsi" w:hAnsiTheme="majorHAnsi" w:cstheme="majorHAnsi"/>
          <w:bCs/>
          <w:sz w:val="22"/>
          <w:szCs w:val="22"/>
        </w:rPr>
        <w:t xml:space="preserve"> in legislation or published supervisory guidelines, but </w:t>
      </w:r>
      <w:r w:rsidR="00E964F0">
        <w:rPr>
          <w:rFonts w:asciiTheme="majorHAnsi" w:hAnsiTheme="majorHAnsi" w:cstheme="majorHAnsi"/>
          <w:bCs/>
          <w:sz w:val="22"/>
          <w:szCs w:val="22"/>
        </w:rPr>
        <w:t xml:space="preserve">supervisors advise when expectations </w:t>
      </w:r>
      <w:proofErr w:type="gramStart"/>
      <w:r w:rsidR="00E964F0">
        <w:rPr>
          <w:rFonts w:asciiTheme="majorHAnsi" w:hAnsiTheme="majorHAnsi" w:cstheme="majorHAnsi"/>
          <w:bCs/>
          <w:sz w:val="22"/>
          <w:szCs w:val="22"/>
        </w:rPr>
        <w:t>are not being met</w:t>
      </w:r>
      <w:proofErr w:type="gramEnd"/>
      <w:r w:rsidR="00E964F0">
        <w:rPr>
          <w:rFonts w:asciiTheme="majorHAnsi" w:hAnsiTheme="majorHAnsi" w:cstheme="majorHAnsi"/>
          <w:bCs/>
          <w:sz w:val="22"/>
          <w:szCs w:val="22"/>
        </w:rPr>
        <w:t xml:space="preserve">. </w:t>
      </w:r>
    </w:p>
    <w:p w14:paraId="69958322" w14:textId="77777777" w:rsidR="001F33CC" w:rsidRDefault="001F33CC" w:rsidP="002C3876">
      <w:pPr>
        <w:pStyle w:val="ListParagraph"/>
        <w:numPr>
          <w:ilvl w:val="0"/>
          <w:numId w:val="137"/>
        </w:numPr>
        <w:ind w:left="1134" w:hanging="567"/>
        <w:jc w:val="both"/>
        <w:rPr>
          <w:rFonts w:asciiTheme="majorHAnsi" w:hAnsiTheme="majorHAnsi" w:cstheme="majorHAnsi"/>
          <w:bCs/>
          <w:sz w:val="22"/>
          <w:szCs w:val="22"/>
        </w:rPr>
      </w:pPr>
      <w:r w:rsidRPr="009149E7">
        <w:rPr>
          <w:rFonts w:asciiTheme="majorHAnsi" w:hAnsiTheme="majorHAnsi" w:cstheme="majorHAnsi"/>
          <w:bCs/>
          <w:sz w:val="22"/>
          <w:szCs w:val="22"/>
        </w:rPr>
        <w:t xml:space="preserve">There is no such requirement or expectation. </w:t>
      </w:r>
    </w:p>
    <w:p w14:paraId="27D4A7C3" w14:textId="77777777" w:rsidR="001F33CC" w:rsidRPr="009149E7" w:rsidRDefault="001F33CC" w:rsidP="001F33CC">
      <w:pPr>
        <w:pStyle w:val="ListParagraph"/>
        <w:ind w:left="1134"/>
        <w:rPr>
          <w:rFonts w:asciiTheme="majorHAnsi" w:hAnsiTheme="majorHAnsi" w:cstheme="majorHAnsi"/>
          <w:bCs/>
          <w:sz w:val="22"/>
          <w:szCs w:val="22"/>
        </w:rPr>
      </w:pPr>
    </w:p>
    <w:p w14:paraId="2434B9B6" w14:textId="77777777" w:rsidR="001F33CC" w:rsidRPr="00DA7370" w:rsidRDefault="001F33CC" w:rsidP="001F33CC">
      <w:pPr>
        <w:rPr>
          <w:rFonts w:asciiTheme="majorHAnsi" w:hAnsiTheme="majorHAnsi" w:cstheme="majorHAnsi"/>
          <w:sz w:val="22"/>
          <w:szCs w:val="22"/>
        </w:rPr>
      </w:pPr>
      <w:r w:rsidRPr="00DA737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F33CC" w14:paraId="65279532" w14:textId="77777777" w:rsidTr="00925DC7">
        <w:tc>
          <w:tcPr>
            <w:tcW w:w="8647" w:type="dxa"/>
          </w:tcPr>
          <w:p w14:paraId="15C534BD" w14:textId="77777777" w:rsidR="001F33CC" w:rsidRDefault="001F33CC" w:rsidP="00925DC7">
            <w:pPr>
              <w:rPr>
                <w:lang w:val="en-GB"/>
              </w:rPr>
            </w:pPr>
          </w:p>
          <w:p w14:paraId="49850449" w14:textId="77777777" w:rsidR="001F33CC" w:rsidRDefault="001F33CC" w:rsidP="00925DC7">
            <w:pPr>
              <w:rPr>
                <w:lang w:val="en-GB"/>
              </w:rPr>
            </w:pPr>
          </w:p>
          <w:p w14:paraId="0F024541" w14:textId="77777777" w:rsidR="001F33CC" w:rsidRDefault="001F33CC" w:rsidP="00925DC7">
            <w:pPr>
              <w:rPr>
                <w:lang w:val="en-GB"/>
              </w:rPr>
            </w:pPr>
          </w:p>
        </w:tc>
      </w:tr>
    </w:tbl>
    <w:p w14:paraId="3A937D0D" w14:textId="77777777" w:rsidR="001F33CC" w:rsidRDefault="001F33CC" w:rsidP="001F33CC">
      <w:pPr>
        <w:pStyle w:val="ListParagraph"/>
        <w:ind w:left="1440"/>
        <w:rPr>
          <w:rFonts w:asciiTheme="majorHAnsi" w:hAnsiTheme="majorHAnsi" w:cstheme="majorHAnsi"/>
          <w:bCs/>
          <w:sz w:val="22"/>
          <w:szCs w:val="22"/>
        </w:rPr>
      </w:pPr>
    </w:p>
    <w:p w14:paraId="4731260D" w14:textId="77777777" w:rsidR="001F33CC" w:rsidRPr="009149E7" w:rsidRDefault="001F33CC" w:rsidP="001F33CC">
      <w:pPr>
        <w:pStyle w:val="ListParagraph"/>
        <w:ind w:left="1440"/>
        <w:rPr>
          <w:rFonts w:asciiTheme="majorHAnsi" w:hAnsiTheme="majorHAnsi" w:cstheme="majorHAnsi"/>
          <w:bCs/>
          <w:sz w:val="22"/>
          <w:szCs w:val="22"/>
        </w:rPr>
      </w:pPr>
    </w:p>
    <w:p w14:paraId="47346AB6" w14:textId="604D3A5B" w:rsidR="000E3350" w:rsidRPr="009149E7" w:rsidRDefault="000E3350" w:rsidP="000E3350">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During the last three years, has </w:t>
      </w:r>
      <w:r w:rsidRPr="009149E7">
        <w:rPr>
          <w:rFonts w:asciiTheme="majorHAnsi" w:hAnsiTheme="majorHAnsi" w:cstheme="majorHAnsi"/>
          <w:bCs/>
          <w:sz w:val="22"/>
          <w:szCs w:val="22"/>
        </w:rPr>
        <w:t xml:space="preserve">YOUR </w:t>
      </w:r>
      <w:r>
        <w:rPr>
          <w:rFonts w:asciiTheme="majorHAnsi" w:hAnsiTheme="majorHAnsi" w:cstheme="majorHAnsi"/>
          <w:bCs/>
          <w:sz w:val="22"/>
          <w:szCs w:val="22"/>
        </w:rPr>
        <w:t>AUTHORITY</w:t>
      </w:r>
      <w:r w:rsidRPr="009149E7">
        <w:rPr>
          <w:rFonts w:asciiTheme="majorHAnsi" w:hAnsiTheme="majorHAnsi" w:cstheme="majorHAnsi"/>
          <w:bCs/>
          <w:sz w:val="22"/>
          <w:szCs w:val="22"/>
        </w:rPr>
        <w:t xml:space="preserve"> </w:t>
      </w:r>
      <w:r>
        <w:rPr>
          <w:rFonts w:asciiTheme="majorHAnsi" w:hAnsiTheme="majorHAnsi" w:cstheme="majorHAnsi"/>
          <w:bCs/>
          <w:sz w:val="22"/>
          <w:szCs w:val="22"/>
        </w:rPr>
        <w:t>taken action to resolve supervisory concerns regarding the requirements of an intermediary</w:t>
      </w:r>
      <w:r w:rsidRPr="009149E7">
        <w:rPr>
          <w:rFonts w:asciiTheme="majorHAnsi" w:hAnsiTheme="majorHAnsi" w:cstheme="majorHAnsi"/>
          <w:bCs/>
          <w:sz w:val="22"/>
          <w:szCs w:val="22"/>
        </w:rPr>
        <w:t xml:space="preserve"> to act with due skill, care and diligence when dealing with customers? </w:t>
      </w:r>
    </w:p>
    <w:p w14:paraId="40EE9658" w14:textId="027142FE" w:rsidR="000E3350" w:rsidRPr="009149E7" w:rsidRDefault="000E3350" w:rsidP="000863B9">
      <w:pPr>
        <w:pStyle w:val="ListParagraph"/>
        <w:numPr>
          <w:ilvl w:val="0"/>
          <w:numId w:val="162"/>
        </w:numPr>
        <w:ind w:left="1134" w:hanging="567"/>
        <w:jc w:val="both"/>
        <w:rPr>
          <w:rFonts w:asciiTheme="majorHAnsi" w:hAnsiTheme="majorHAnsi" w:cstheme="majorHAnsi"/>
          <w:bCs/>
          <w:sz w:val="22"/>
          <w:szCs w:val="22"/>
        </w:rPr>
      </w:pPr>
      <w:r w:rsidRPr="009149E7">
        <w:rPr>
          <w:rFonts w:asciiTheme="majorHAnsi" w:hAnsiTheme="majorHAnsi" w:cstheme="majorHAnsi"/>
          <w:bCs/>
          <w:sz w:val="22"/>
          <w:szCs w:val="22"/>
        </w:rPr>
        <w:t xml:space="preserve">Yes, </w:t>
      </w:r>
      <w:r>
        <w:rPr>
          <w:rFonts w:asciiTheme="majorHAnsi" w:hAnsiTheme="majorHAnsi" w:cstheme="majorHAnsi"/>
          <w:bCs/>
          <w:sz w:val="22"/>
          <w:szCs w:val="22"/>
        </w:rPr>
        <w:t>all or almost all concerns were resolved</w:t>
      </w:r>
      <w:r w:rsidRPr="009149E7">
        <w:rPr>
          <w:rFonts w:asciiTheme="majorHAnsi" w:hAnsiTheme="majorHAnsi" w:cstheme="majorHAnsi"/>
          <w:bCs/>
          <w:sz w:val="22"/>
          <w:szCs w:val="22"/>
        </w:rPr>
        <w:t xml:space="preserve">. </w:t>
      </w:r>
    </w:p>
    <w:p w14:paraId="1C0A79B9" w14:textId="6EF0FA75" w:rsidR="000E3350" w:rsidRPr="009149E7" w:rsidRDefault="000E3350" w:rsidP="00EA4320">
      <w:pPr>
        <w:pStyle w:val="ListParagraph"/>
        <w:numPr>
          <w:ilvl w:val="0"/>
          <w:numId w:val="162"/>
        </w:numPr>
        <w:ind w:left="1134" w:hanging="567"/>
        <w:jc w:val="both"/>
        <w:rPr>
          <w:rFonts w:asciiTheme="majorHAnsi" w:hAnsiTheme="majorHAnsi" w:cstheme="majorHAnsi"/>
          <w:bCs/>
          <w:sz w:val="22"/>
          <w:szCs w:val="22"/>
        </w:rPr>
      </w:pPr>
      <w:r w:rsidRPr="009149E7">
        <w:rPr>
          <w:rFonts w:asciiTheme="majorHAnsi" w:hAnsiTheme="majorHAnsi" w:cstheme="majorHAnsi"/>
          <w:bCs/>
          <w:sz w:val="22"/>
          <w:szCs w:val="22"/>
        </w:rPr>
        <w:t xml:space="preserve">Yes, </w:t>
      </w:r>
      <w:r>
        <w:rPr>
          <w:rFonts w:asciiTheme="majorHAnsi" w:hAnsiTheme="majorHAnsi" w:cstheme="majorHAnsi"/>
          <w:bCs/>
          <w:sz w:val="22"/>
          <w:szCs w:val="22"/>
        </w:rPr>
        <w:t xml:space="preserve">a majority of concerns were </w:t>
      </w:r>
      <w:r w:rsidR="00EA4320">
        <w:rPr>
          <w:rFonts w:asciiTheme="majorHAnsi" w:hAnsiTheme="majorHAnsi" w:cstheme="majorHAnsi"/>
          <w:bCs/>
          <w:sz w:val="22"/>
          <w:szCs w:val="22"/>
        </w:rPr>
        <w:t>resolved</w:t>
      </w:r>
      <w:r w:rsidRPr="009149E7">
        <w:rPr>
          <w:rFonts w:asciiTheme="majorHAnsi" w:hAnsiTheme="majorHAnsi" w:cstheme="majorHAnsi"/>
          <w:bCs/>
          <w:sz w:val="22"/>
          <w:szCs w:val="22"/>
        </w:rPr>
        <w:t xml:space="preserve">. </w:t>
      </w:r>
    </w:p>
    <w:p w14:paraId="58EC7A2F" w14:textId="77777777" w:rsidR="000E3350" w:rsidRPr="009149E7" w:rsidRDefault="000E3350" w:rsidP="00EA4320">
      <w:pPr>
        <w:pStyle w:val="ListParagraph"/>
        <w:numPr>
          <w:ilvl w:val="0"/>
          <w:numId w:val="162"/>
        </w:numPr>
        <w:ind w:left="1134" w:hanging="567"/>
        <w:jc w:val="both"/>
        <w:rPr>
          <w:rFonts w:asciiTheme="majorHAnsi" w:hAnsiTheme="majorHAnsi" w:cstheme="majorHAnsi"/>
          <w:bCs/>
          <w:sz w:val="22"/>
          <w:szCs w:val="22"/>
        </w:rPr>
      </w:pPr>
      <w:r>
        <w:rPr>
          <w:rFonts w:asciiTheme="majorHAnsi" w:hAnsiTheme="majorHAnsi" w:cstheme="majorHAnsi"/>
          <w:bCs/>
          <w:sz w:val="22"/>
          <w:szCs w:val="22"/>
        </w:rPr>
        <w:t xml:space="preserve">Yes, but </w:t>
      </w:r>
      <w:proofErr w:type="gramStart"/>
      <w:r>
        <w:rPr>
          <w:rFonts w:asciiTheme="majorHAnsi" w:hAnsiTheme="majorHAnsi" w:cstheme="majorHAnsi"/>
          <w:bCs/>
          <w:sz w:val="22"/>
          <w:szCs w:val="22"/>
        </w:rPr>
        <w:t>a majority of concerns were</w:t>
      </w:r>
      <w:proofErr w:type="gramEnd"/>
      <w:r>
        <w:rPr>
          <w:rFonts w:asciiTheme="majorHAnsi" w:hAnsiTheme="majorHAnsi" w:cstheme="majorHAnsi"/>
          <w:bCs/>
          <w:sz w:val="22"/>
          <w:szCs w:val="22"/>
        </w:rPr>
        <w:t xml:space="preserve"> not resolved.</w:t>
      </w:r>
      <w:r w:rsidRPr="009149E7" w:rsidDel="00C72F0A">
        <w:rPr>
          <w:rFonts w:asciiTheme="majorHAnsi" w:hAnsiTheme="majorHAnsi" w:cstheme="majorHAnsi"/>
          <w:bCs/>
          <w:sz w:val="22"/>
          <w:szCs w:val="22"/>
        </w:rPr>
        <w:t xml:space="preserve"> </w:t>
      </w:r>
    </w:p>
    <w:p w14:paraId="03183DF6" w14:textId="20223862" w:rsidR="000E3350" w:rsidRDefault="000E3350" w:rsidP="00EA4320">
      <w:pPr>
        <w:pStyle w:val="ListParagraph"/>
        <w:numPr>
          <w:ilvl w:val="0"/>
          <w:numId w:val="162"/>
        </w:numPr>
        <w:ind w:left="1134" w:hanging="567"/>
        <w:jc w:val="both"/>
        <w:rPr>
          <w:rFonts w:asciiTheme="majorHAnsi" w:hAnsiTheme="majorHAnsi" w:cstheme="majorHAnsi"/>
          <w:bCs/>
          <w:sz w:val="22"/>
          <w:szCs w:val="22"/>
        </w:rPr>
      </w:pPr>
      <w:r>
        <w:rPr>
          <w:rFonts w:asciiTheme="majorHAnsi" w:hAnsiTheme="majorHAnsi" w:cstheme="majorHAnsi"/>
          <w:bCs/>
          <w:sz w:val="22"/>
          <w:szCs w:val="22"/>
        </w:rPr>
        <w:t xml:space="preserve">This question is not applicable, because no such concerns </w:t>
      </w:r>
      <w:proofErr w:type="gramStart"/>
      <w:r w:rsidR="00E964F0">
        <w:rPr>
          <w:rFonts w:asciiTheme="majorHAnsi" w:hAnsiTheme="majorHAnsi" w:cstheme="majorHAnsi"/>
          <w:bCs/>
          <w:sz w:val="22"/>
          <w:szCs w:val="22"/>
        </w:rPr>
        <w:t>were identified</w:t>
      </w:r>
      <w:proofErr w:type="gramEnd"/>
      <w:r>
        <w:rPr>
          <w:rFonts w:asciiTheme="majorHAnsi" w:hAnsiTheme="majorHAnsi" w:cstheme="majorHAnsi"/>
          <w:bCs/>
          <w:sz w:val="22"/>
          <w:szCs w:val="22"/>
        </w:rPr>
        <w:t xml:space="preserve"> during the last three years.</w:t>
      </w:r>
      <w:r w:rsidRPr="009149E7">
        <w:rPr>
          <w:rFonts w:asciiTheme="majorHAnsi" w:hAnsiTheme="majorHAnsi" w:cstheme="majorHAnsi"/>
          <w:bCs/>
          <w:sz w:val="22"/>
          <w:szCs w:val="22"/>
        </w:rPr>
        <w:t xml:space="preserve"> </w:t>
      </w:r>
    </w:p>
    <w:p w14:paraId="292EE356" w14:textId="77777777" w:rsidR="001F33CC" w:rsidRPr="009149E7" w:rsidRDefault="001F33CC" w:rsidP="001F33CC">
      <w:pPr>
        <w:pStyle w:val="ListParagraph"/>
        <w:ind w:left="1134"/>
        <w:rPr>
          <w:rFonts w:asciiTheme="majorHAnsi" w:hAnsiTheme="majorHAnsi" w:cstheme="majorHAnsi"/>
          <w:bCs/>
          <w:sz w:val="22"/>
          <w:szCs w:val="22"/>
        </w:rPr>
      </w:pPr>
    </w:p>
    <w:p w14:paraId="06D42F24" w14:textId="77777777" w:rsidR="001F33CC" w:rsidRPr="00DA7370" w:rsidRDefault="001F33CC" w:rsidP="001F33CC">
      <w:pPr>
        <w:rPr>
          <w:rFonts w:asciiTheme="majorHAnsi" w:hAnsiTheme="majorHAnsi" w:cstheme="majorHAnsi"/>
          <w:sz w:val="22"/>
          <w:szCs w:val="22"/>
        </w:rPr>
      </w:pPr>
      <w:r w:rsidRPr="00DA737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F33CC" w14:paraId="642FC07D" w14:textId="77777777" w:rsidTr="00925DC7">
        <w:tc>
          <w:tcPr>
            <w:tcW w:w="8647" w:type="dxa"/>
          </w:tcPr>
          <w:p w14:paraId="152123D7" w14:textId="77777777" w:rsidR="001F33CC" w:rsidRDefault="001F33CC" w:rsidP="00925DC7">
            <w:pPr>
              <w:rPr>
                <w:lang w:val="en-GB"/>
              </w:rPr>
            </w:pPr>
          </w:p>
          <w:p w14:paraId="3368A594" w14:textId="77777777" w:rsidR="001F33CC" w:rsidRDefault="001F33CC" w:rsidP="00925DC7">
            <w:pPr>
              <w:rPr>
                <w:lang w:val="en-GB"/>
              </w:rPr>
            </w:pPr>
          </w:p>
          <w:p w14:paraId="50A4FAA1" w14:textId="77777777" w:rsidR="001F33CC" w:rsidRDefault="001F33CC" w:rsidP="00925DC7">
            <w:pPr>
              <w:rPr>
                <w:lang w:val="en-GB"/>
              </w:rPr>
            </w:pPr>
          </w:p>
        </w:tc>
      </w:tr>
    </w:tbl>
    <w:p w14:paraId="16B21B4C" w14:textId="77777777" w:rsidR="001F33CC" w:rsidRDefault="001F33CC" w:rsidP="003D7C5A"/>
    <w:p w14:paraId="54AEC16D" w14:textId="2092136D" w:rsidR="002476EE" w:rsidRDefault="002476EE" w:rsidP="003D7C5A"/>
    <w:p w14:paraId="75DECE61" w14:textId="676B6851" w:rsidR="002476EE" w:rsidRDefault="002476EE" w:rsidP="002476EE">
      <w:pPr>
        <w:ind w:left="567" w:hanging="567"/>
        <w:jc w:val="both"/>
        <w:rPr>
          <w:rFonts w:asciiTheme="majorHAnsi" w:hAnsiTheme="majorHAnsi" w:cstheme="majorHAnsi"/>
          <w:b/>
          <w:sz w:val="22"/>
          <w:szCs w:val="22"/>
          <w:lang w:val="en-GB"/>
        </w:rPr>
      </w:pPr>
      <w:r w:rsidRPr="003D117B">
        <w:rPr>
          <w:rFonts w:asciiTheme="majorHAnsi" w:hAnsiTheme="majorHAnsi" w:cstheme="majorHAnsi"/>
          <w:b/>
          <w:sz w:val="22"/>
          <w:szCs w:val="22"/>
          <w:lang w:val="en-GB"/>
        </w:rPr>
        <w:t xml:space="preserve">19.2 </w:t>
      </w:r>
      <w:r>
        <w:rPr>
          <w:rFonts w:asciiTheme="majorHAnsi" w:hAnsiTheme="majorHAnsi" w:cstheme="majorHAnsi"/>
          <w:b/>
          <w:sz w:val="22"/>
          <w:szCs w:val="22"/>
          <w:lang w:val="en-GB"/>
        </w:rPr>
        <w:t xml:space="preserve">  T</w:t>
      </w:r>
      <w:r w:rsidRPr="003D117B">
        <w:rPr>
          <w:rFonts w:asciiTheme="majorHAnsi" w:hAnsiTheme="majorHAnsi" w:cstheme="majorHAnsi"/>
          <w:b/>
          <w:sz w:val="22"/>
          <w:szCs w:val="22"/>
          <w:lang w:val="en-GB"/>
        </w:rPr>
        <w:t>he supervisor requires insurers and intermediaries to establish and implement policies and procedures on the fair treatment of customers</w:t>
      </w:r>
      <w:r w:rsidRPr="008F3126">
        <w:rPr>
          <w:rFonts w:asciiTheme="majorHAnsi" w:hAnsiTheme="majorHAnsi" w:cstheme="majorHAnsi"/>
          <w:b/>
          <w:sz w:val="22"/>
          <w:szCs w:val="22"/>
          <w:lang w:val="en-GB"/>
        </w:rPr>
        <w:t xml:space="preserve">, as </w:t>
      </w:r>
      <w:r w:rsidRPr="003D117B">
        <w:rPr>
          <w:rFonts w:asciiTheme="majorHAnsi" w:hAnsiTheme="majorHAnsi" w:cstheme="majorHAnsi"/>
          <w:b/>
          <w:sz w:val="22"/>
          <w:szCs w:val="22"/>
          <w:lang w:val="en-GB"/>
        </w:rPr>
        <w:t>an integral part of their business culture.</w:t>
      </w:r>
    </w:p>
    <w:p w14:paraId="1E8DC784" w14:textId="77777777" w:rsidR="00D54D8D" w:rsidRDefault="00D54D8D" w:rsidP="002476EE">
      <w:pPr>
        <w:ind w:left="567" w:hanging="567"/>
        <w:jc w:val="both"/>
        <w:rPr>
          <w:rFonts w:asciiTheme="majorHAnsi" w:hAnsiTheme="majorHAnsi" w:cstheme="majorHAnsi"/>
          <w:b/>
          <w:sz w:val="22"/>
          <w:szCs w:val="22"/>
          <w:lang w:val="en-GB"/>
        </w:rPr>
      </w:pPr>
    </w:p>
    <w:p w14:paraId="5A34D1A8" w14:textId="6F2EA8E5" w:rsidR="00885D29" w:rsidRPr="00D27089" w:rsidRDefault="00885D29" w:rsidP="00885D29">
      <w:pPr>
        <w:pStyle w:val="ListParagraph"/>
        <w:numPr>
          <w:ilvl w:val="0"/>
          <w:numId w:val="1"/>
        </w:numPr>
        <w:ind w:left="567" w:hanging="567"/>
        <w:jc w:val="both"/>
        <w:rPr>
          <w:rFonts w:asciiTheme="majorHAnsi" w:hAnsiTheme="majorHAnsi" w:cstheme="majorHAnsi"/>
          <w:bCs/>
          <w:sz w:val="22"/>
          <w:szCs w:val="22"/>
        </w:rPr>
      </w:pPr>
      <w:r w:rsidRPr="00D27089">
        <w:rPr>
          <w:rFonts w:asciiTheme="majorHAnsi" w:hAnsiTheme="majorHAnsi" w:cstheme="majorHAnsi"/>
          <w:bCs/>
          <w:sz w:val="22"/>
          <w:szCs w:val="22"/>
        </w:rPr>
        <w:t xml:space="preserve">Does YOUR </w:t>
      </w:r>
      <w:r>
        <w:rPr>
          <w:rFonts w:asciiTheme="majorHAnsi" w:hAnsiTheme="majorHAnsi" w:cstheme="majorHAnsi"/>
          <w:bCs/>
          <w:sz w:val="22"/>
          <w:szCs w:val="22"/>
        </w:rPr>
        <w:t>JURISDICTION</w:t>
      </w:r>
      <w:r w:rsidRPr="00D27089">
        <w:rPr>
          <w:rFonts w:asciiTheme="majorHAnsi" w:hAnsiTheme="majorHAnsi" w:cstheme="majorHAnsi"/>
          <w:bCs/>
          <w:sz w:val="22"/>
          <w:szCs w:val="22"/>
        </w:rPr>
        <w:t xml:space="preserve"> require </w:t>
      </w:r>
      <w:r>
        <w:rPr>
          <w:rFonts w:asciiTheme="majorHAnsi" w:hAnsiTheme="majorHAnsi" w:cstheme="majorHAnsi"/>
          <w:bCs/>
          <w:sz w:val="22"/>
          <w:szCs w:val="22"/>
        </w:rPr>
        <w:t>intermediaries</w:t>
      </w:r>
      <w:r w:rsidRPr="00D27089">
        <w:rPr>
          <w:rFonts w:asciiTheme="majorHAnsi" w:hAnsiTheme="majorHAnsi" w:cstheme="majorHAnsi"/>
          <w:bCs/>
          <w:sz w:val="22"/>
          <w:szCs w:val="22"/>
        </w:rPr>
        <w:t xml:space="preserve"> to establish and implement policies and procedures on the fair treatment of customers, as an integral part of their business culture? </w:t>
      </w:r>
    </w:p>
    <w:p w14:paraId="375C136A" w14:textId="77777777" w:rsidR="00885D29" w:rsidRPr="00D27089" w:rsidRDefault="00885D29" w:rsidP="00885D29">
      <w:pPr>
        <w:pStyle w:val="ListParagraph"/>
        <w:numPr>
          <w:ilvl w:val="0"/>
          <w:numId w:val="144"/>
        </w:numPr>
        <w:ind w:left="1134" w:hanging="567"/>
        <w:jc w:val="both"/>
        <w:rPr>
          <w:rFonts w:asciiTheme="majorHAnsi" w:hAnsiTheme="majorHAnsi" w:cstheme="majorHAnsi"/>
          <w:bCs/>
          <w:sz w:val="22"/>
          <w:szCs w:val="22"/>
        </w:rPr>
      </w:pPr>
      <w:r w:rsidRPr="00D27089">
        <w:rPr>
          <w:rFonts w:asciiTheme="majorHAnsi" w:hAnsiTheme="majorHAnsi" w:cstheme="majorHAnsi"/>
          <w:bCs/>
          <w:sz w:val="22"/>
          <w:szCs w:val="22"/>
        </w:rPr>
        <w:t xml:space="preserve">Yes, and this is found in legislation. </w:t>
      </w:r>
    </w:p>
    <w:p w14:paraId="6261AD3C" w14:textId="77777777" w:rsidR="00885D29" w:rsidRPr="00D27089" w:rsidRDefault="00885D29" w:rsidP="00885D29">
      <w:pPr>
        <w:pStyle w:val="ListParagraph"/>
        <w:numPr>
          <w:ilvl w:val="0"/>
          <w:numId w:val="144"/>
        </w:numPr>
        <w:ind w:left="1134" w:hanging="567"/>
        <w:jc w:val="both"/>
        <w:rPr>
          <w:rFonts w:asciiTheme="majorHAnsi" w:hAnsiTheme="majorHAnsi" w:cstheme="majorHAnsi"/>
          <w:bCs/>
          <w:sz w:val="22"/>
          <w:szCs w:val="22"/>
        </w:rPr>
      </w:pPr>
      <w:proofErr w:type="gramStart"/>
      <w:r w:rsidRPr="00D27089">
        <w:rPr>
          <w:rFonts w:asciiTheme="majorHAnsi" w:hAnsiTheme="majorHAnsi" w:cstheme="majorHAnsi"/>
          <w:bCs/>
          <w:sz w:val="22"/>
          <w:szCs w:val="22"/>
        </w:rPr>
        <w:t>Yes,</w:t>
      </w:r>
      <w:proofErr w:type="gramEnd"/>
      <w:r w:rsidRPr="00D27089">
        <w:rPr>
          <w:rFonts w:asciiTheme="majorHAnsi" w:hAnsiTheme="majorHAnsi" w:cstheme="majorHAnsi"/>
          <w:bCs/>
          <w:sz w:val="22"/>
          <w:szCs w:val="22"/>
        </w:rPr>
        <w:t xml:space="preserve"> and this expectation is found in published supervisory guidelines. </w:t>
      </w:r>
    </w:p>
    <w:p w14:paraId="583FCDEF" w14:textId="150579ED" w:rsidR="00885D29" w:rsidRPr="00D27089" w:rsidRDefault="00D54D8D" w:rsidP="00885D29">
      <w:pPr>
        <w:pStyle w:val="ListParagraph"/>
        <w:numPr>
          <w:ilvl w:val="0"/>
          <w:numId w:val="144"/>
        </w:numPr>
        <w:ind w:left="1134" w:hanging="567"/>
        <w:jc w:val="both"/>
        <w:rPr>
          <w:rFonts w:asciiTheme="majorHAnsi" w:hAnsiTheme="majorHAnsi" w:cstheme="majorHAnsi"/>
          <w:bCs/>
          <w:sz w:val="22"/>
          <w:szCs w:val="22"/>
        </w:rPr>
      </w:pPr>
      <w:r>
        <w:rPr>
          <w:rFonts w:asciiTheme="majorHAnsi" w:hAnsiTheme="majorHAnsi" w:cstheme="majorHAnsi"/>
          <w:bCs/>
          <w:sz w:val="22"/>
          <w:szCs w:val="22"/>
        </w:rPr>
        <w:t>This</w:t>
      </w:r>
      <w:r w:rsidR="00885D29" w:rsidRPr="00D27089">
        <w:rPr>
          <w:rFonts w:asciiTheme="majorHAnsi" w:hAnsiTheme="majorHAnsi" w:cstheme="majorHAnsi"/>
          <w:bCs/>
          <w:sz w:val="22"/>
          <w:szCs w:val="22"/>
        </w:rPr>
        <w:t xml:space="preserve"> is no</w:t>
      </w:r>
      <w:r>
        <w:rPr>
          <w:rFonts w:asciiTheme="majorHAnsi" w:hAnsiTheme="majorHAnsi" w:cstheme="majorHAnsi"/>
          <w:bCs/>
          <w:sz w:val="22"/>
          <w:szCs w:val="22"/>
        </w:rPr>
        <w:t>t</w:t>
      </w:r>
      <w:r w:rsidR="00885D29" w:rsidRPr="00D27089">
        <w:rPr>
          <w:rFonts w:asciiTheme="majorHAnsi" w:hAnsiTheme="majorHAnsi" w:cstheme="majorHAnsi"/>
          <w:bCs/>
          <w:sz w:val="22"/>
          <w:szCs w:val="22"/>
        </w:rPr>
        <w:t xml:space="preserve"> require</w:t>
      </w:r>
      <w:r>
        <w:rPr>
          <w:rFonts w:asciiTheme="majorHAnsi" w:hAnsiTheme="majorHAnsi" w:cstheme="majorHAnsi"/>
          <w:bCs/>
          <w:sz w:val="22"/>
          <w:szCs w:val="22"/>
        </w:rPr>
        <w:t>d</w:t>
      </w:r>
      <w:r w:rsidR="00885D29" w:rsidRPr="00D27089">
        <w:rPr>
          <w:rFonts w:asciiTheme="majorHAnsi" w:hAnsiTheme="majorHAnsi" w:cstheme="majorHAnsi"/>
          <w:bCs/>
          <w:sz w:val="22"/>
          <w:szCs w:val="22"/>
        </w:rPr>
        <w:t xml:space="preserve"> in legislation or published supervisory guidelines, but </w:t>
      </w:r>
      <w:r w:rsidR="00E964F0">
        <w:rPr>
          <w:rFonts w:asciiTheme="majorHAnsi" w:hAnsiTheme="majorHAnsi" w:cstheme="majorHAnsi"/>
          <w:bCs/>
          <w:sz w:val="22"/>
          <w:szCs w:val="22"/>
        </w:rPr>
        <w:t xml:space="preserve">supervisors advise when expectations </w:t>
      </w:r>
      <w:proofErr w:type="gramStart"/>
      <w:r w:rsidR="00E964F0">
        <w:rPr>
          <w:rFonts w:asciiTheme="majorHAnsi" w:hAnsiTheme="majorHAnsi" w:cstheme="majorHAnsi"/>
          <w:bCs/>
          <w:sz w:val="22"/>
          <w:szCs w:val="22"/>
        </w:rPr>
        <w:t>are not being met</w:t>
      </w:r>
      <w:proofErr w:type="gramEnd"/>
      <w:r w:rsidR="00E964F0">
        <w:rPr>
          <w:rFonts w:asciiTheme="majorHAnsi" w:hAnsiTheme="majorHAnsi" w:cstheme="majorHAnsi"/>
          <w:bCs/>
          <w:sz w:val="22"/>
          <w:szCs w:val="22"/>
        </w:rPr>
        <w:t xml:space="preserve">. </w:t>
      </w:r>
    </w:p>
    <w:p w14:paraId="22CC1C53" w14:textId="77777777" w:rsidR="00885D29" w:rsidRDefault="00885D29" w:rsidP="00885D29">
      <w:pPr>
        <w:pStyle w:val="ListParagraph"/>
        <w:numPr>
          <w:ilvl w:val="0"/>
          <w:numId w:val="144"/>
        </w:numPr>
        <w:ind w:left="1134" w:hanging="567"/>
        <w:jc w:val="both"/>
        <w:rPr>
          <w:rFonts w:asciiTheme="majorHAnsi" w:hAnsiTheme="majorHAnsi" w:cstheme="majorHAnsi"/>
          <w:bCs/>
          <w:sz w:val="22"/>
          <w:szCs w:val="22"/>
        </w:rPr>
      </w:pPr>
      <w:r w:rsidRPr="00D27089">
        <w:rPr>
          <w:rFonts w:asciiTheme="majorHAnsi" w:hAnsiTheme="majorHAnsi" w:cstheme="majorHAnsi"/>
          <w:bCs/>
          <w:sz w:val="22"/>
          <w:szCs w:val="22"/>
        </w:rPr>
        <w:t xml:space="preserve">There is no such requirement or expectation. </w:t>
      </w:r>
    </w:p>
    <w:p w14:paraId="44451B8A" w14:textId="77777777" w:rsidR="00F269C6" w:rsidRPr="00BB0BA2" w:rsidRDefault="00F269C6" w:rsidP="00BB0BA2">
      <w:pPr>
        <w:jc w:val="both"/>
        <w:rPr>
          <w:rFonts w:asciiTheme="majorHAnsi" w:hAnsiTheme="majorHAnsi" w:cstheme="majorHAnsi"/>
          <w:sz w:val="22"/>
          <w:szCs w:val="22"/>
        </w:rPr>
      </w:pPr>
    </w:p>
    <w:p w14:paraId="3A243273" w14:textId="77777777" w:rsidR="00EE0C2B" w:rsidRPr="007F5FF5" w:rsidRDefault="00EE0C2B" w:rsidP="00EE0C2B">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E0C2B" w14:paraId="0292EC1B" w14:textId="77777777" w:rsidTr="00995B6A">
        <w:tc>
          <w:tcPr>
            <w:tcW w:w="8647" w:type="dxa"/>
          </w:tcPr>
          <w:p w14:paraId="19B03A99" w14:textId="77777777" w:rsidR="00EE0C2B" w:rsidRDefault="00EE0C2B" w:rsidP="00995B6A">
            <w:pPr>
              <w:rPr>
                <w:lang w:val="en-GB"/>
              </w:rPr>
            </w:pPr>
          </w:p>
          <w:p w14:paraId="18C4CABD" w14:textId="77777777" w:rsidR="00EE0C2B" w:rsidRDefault="00EE0C2B" w:rsidP="00995B6A">
            <w:pPr>
              <w:rPr>
                <w:lang w:val="en-GB"/>
              </w:rPr>
            </w:pPr>
          </w:p>
          <w:p w14:paraId="50A26F41" w14:textId="77777777" w:rsidR="00EE0C2B" w:rsidRDefault="00EE0C2B" w:rsidP="00995B6A">
            <w:pPr>
              <w:rPr>
                <w:lang w:val="en-GB"/>
              </w:rPr>
            </w:pPr>
          </w:p>
        </w:tc>
      </w:tr>
    </w:tbl>
    <w:p w14:paraId="2A3E6895" w14:textId="52B63373" w:rsidR="00684F1A" w:rsidRDefault="00684F1A" w:rsidP="00BB0BA2">
      <w:pPr>
        <w:jc w:val="both"/>
        <w:rPr>
          <w:rFonts w:asciiTheme="majorHAnsi" w:hAnsiTheme="majorHAnsi" w:cstheme="majorHAnsi"/>
          <w:sz w:val="22"/>
          <w:szCs w:val="22"/>
        </w:rPr>
      </w:pPr>
    </w:p>
    <w:p w14:paraId="32E099D8" w14:textId="77777777" w:rsidR="00EE0C2B" w:rsidRPr="00BB0BA2" w:rsidRDefault="00EE0C2B" w:rsidP="00BB0BA2">
      <w:pPr>
        <w:jc w:val="both"/>
        <w:rPr>
          <w:rFonts w:asciiTheme="majorHAnsi" w:hAnsiTheme="majorHAnsi" w:cstheme="majorHAnsi"/>
          <w:sz w:val="22"/>
          <w:szCs w:val="22"/>
        </w:rPr>
      </w:pPr>
    </w:p>
    <w:p w14:paraId="373EE1BD" w14:textId="2C0E36B5" w:rsidR="003D7C5A" w:rsidRDefault="00684F1A" w:rsidP="00885D29">
      <w:pPr>
        <w:pStyle w:val="ListParagraph"/>
        <w:numPr>
          <w:ilvl w:val="0"/>
          <w:numId w:val="1"/>
        </w:numPr>
        <w:tabs>
          <w:tab w:val="left" w:pos="6663"/>
        </w:tabs>
        <w:ind w:left="567" w:hanging="567"/>
        <w:jc w:val="both"/>
        <w:rPr>
          <w:rFonts w:asciiTheme="majorHAnsi" w:hAnsiTheme="majorHAnsi" w:cstheme="majorHAnsi"/>
          <w:sz w:val="22"/>
          <w:szCs w:val="22"/>
        </w:rPr>
      </w:pPr>
      <w:r w:rsidRPr="00BB0BA2">
        <w:rPr>
          <w:rFonts w:asciiTheme="majorHAnsi" w:hAnsiTheme="majorHAnsi" w:cstheme="majorHAnsi"/>
          <w:bCs/>
          <w:sz w:val="22"/>
          <w:szCs w:val="22"/>
        </w:rPr>
        <w:t xml:space="preserve">How does YOUR JURISDICTION </w:t>
      </w:r>
      <w:r w:rsidR="00D86DE2" w:rsidRPr="00BB0BA2">
        <w:rPr>
          <w:rFonts w:asciiTheme="majorHAnsi" w:hAnsiTheme="majorHAnsi" w:cstheme="majorHAnsi"/>
          <w:bCs/>
          <w:sz w:val="22"/>
          <w:szCs w:val="22"/>
        </w:rPr>
        <w:t>review</w:t>
      </w:r>
      <w:r w:rsidRPr="00BB0BA2">
        <w:rPr>
          <w:rFonts w:asciiTheme="majorHAnsi" w:hAnsiTheme="majorHAnsi" w:cstheme="majorHAnsi"/>
          <w:bCs/>
          <w:sz w:val="22"/>
          <w:szCs w:val="22"/>
        </w:rPr>
        <w:t xml:space="preserve"> whether the fair treatment of customers </w:t>
      </w:r>
      <w:r w:rsidRPr="00BB0BA2">
        <w:rPr>
          <w:rFonts w:asciiTheme="majorHAnsi" w:hAnsiTheme="majorHAnsi" w:cstheme="majorHAnsi"/>
          <w:sz w:val="22"/>
          <w:szCs w:val="22"/>
        </w:rPr>
        <w:t xml:space="preserve">is an integral part of an intermediary’s business culture? </w:t>
      </w:r>
      <w:r w:rsidR="00280B60" w:rsidRPr="00BB0BA2">
        <w:rPr>
          <w:rFonts w:asciiTheme="majorHAnsi" w:hAnsiTheme="majorHAnsi" w:cstheme="majorHAnsi"/>
          <w:sz w:val="22"/>
          <w:szCs w:val="22"/>
          <w:lang w:val="en-GB"/>
        </w:rPr>
        <w:t>(more than one option in each row can be selected)</w:t>
      </w:r>
      <w:r w:rsidR="009D6ED2">
        <w:rPr>
          <w:rFonts w:asciiTheme="majorHAnsi" w:hAnsiTheme="majorHAnsi" w:cstheme="majorHAnsi"/>
          <w:sz w:val="22"/>
          <w:szCs w:val="22"/>
          <w:lang w:val="en-GB"/>
        </w:rPr>
        <w:t xml:space="preserve"> </w:t>
      </w:r>
      <w:r w:rsidR="00280B60" w:rsidRPr="00BB0BA2" w:rsidDel="00280B60">
        <w:rPr>
          <w:rFonts w:asciiTheme="majorHAnsi" w:hAnsiTheme="majorHAnsi" w:cstheme="majorHAnsi"/>
          <w:sz w:val="22"/>
          <w:szCs w:val="22"/>
        </w:rPr>
        <w:t xml:space="preserve"> </w:t>
      </w:r>
    </w:p>
    <w:p w14:paraId="41353E5F" w14:textId="69728267" w:rsidR="009D6ED2" w:rsidRPr="00BB0BA2" w:rsidRDefault="009D6ED2" w:rsidP="009D6ED2">
      <w:pPr>
        <w:pStyle w:val="ListParagraph"/>
        <w:tabs>
          <w:tab w:val="left" w:pos="6663"/>
        </w:tabs>
        <w:ind w:left="567"/>
        <w:jc w:val="both"/>
        <w:rPr>
          <w:rFonts w:asciiTheme="majorHAnsi" w:hAnsiTheme="majorHAnsi" w:cstheme="majorHAnsi"/>
          <w:sz w:val="22"/>
          <w:szCs w:val="22"/>
        </w:rPr>
      </w:pPr>
    </w:p>
    <w:tbl>
      <w:tblPr>
        <w:tblStyle w:val="TableGrid"/>
        <w:tblW w:w="5000" w:type="pct"/>
        <w:tblLayout w:type="fixed"/>
        <w:tblLook w:val="04A0" w:firstRow="1" w:lastRow="0" w:firstColumn="1" w:lastColumn="0" w:noHBand="0" w:noVBand="1"/>
      </w:tblPr>
      <w:tblGrid>
        <w:gridCol w:w="1561"/>
        <w:gridCol w:w="1062"/>
        <w:gridCol w:w="1213"/>
        <w:gridCol w:w="1284"/>
        <w:gridCol w:w="1277"/>
        <w:gridCol w:w="1213"/>
        <w:gridCol w:w="1020"/>
      </w:tblGrid>
      <w:tr w:rsidR="004416EB" w:rsidRPr="00CB37AE" w14:paraId="1BEA3567" w14:textId="77777777" w:rsidTr="00F04635">
        <w:trPr>
          <w:trHeight w:val="1379"/>
          <w:tblHeader/>
        </w:trPr>
        <w:tc>
          <w:tcPr>
            <w:tcW w:w="904" w:type="pct"/>
          </w:tcPr>
          <w:p w14:paraId="3537C77B" w14:textId="77777777" w:rsidR="004416EB" w:rsidRPr="00652726" w:rsidRDefault="004416EB" w:rsidP="00691E78">
            <w:pPr>
              <w:jc w:val="center"/>
              <w:rPr>
                <w:rFonts w:asciiTheme="majorHAnsi" w:hAnsiTheme="majorHAnsi" w:cstheme="majorHAnsi"/>
                <w:sz w:val="22"/>
                <w:szCs w:val="22"/>
              </w:rPr>
            </w:pPr>
          </w:p>
        </w:tc>
        <w:tc>
          <w:tcPr>
            <w:tcW w:w="615" w:type="pct"/>
          </w:tcPr>
          <w:p w14:paraId="37EC8F1B" w14:textId="77777777" w:rsidR="004416EB" w:rsidRPr="00CB37AE" w:rsidRDefault="004416EB" w:rsidP="00691E78">
            <w:pPr>
              <w:rPr>
                <w:rFonts w:ascii="Arial" w:hAnsi="Arial" w:cs="Arial"/>
                <w:sz w:val="18"/>
              </w:rPr>
            </w:pPr>
            <w:r>
              <w:rPr>
                <w:rFonts w:ascii="Arial" w:hAnsi="Arial" w:cs="Arial"/>
                <w:sz w:val="18"/>
              </w:rPr>
              <w:t>1. A</w:t>
            </w:r>
            <w:r w:rsidRPr="00CB37AE">
              <w:rPr>
                <w:rFonts w:ascii="Arial" w:hAnsi="Arial" w:cs="Arial"/>
                <w:sz w:val="18"/>
              </w:rPr>
              <w:t>t Licensing stage</w:t>
            </w:r>
          </w:p>
        </w:tc>
        <w:tc>
          <w:tcPr>
            <w:tcW w:w="703" w:type="pct"/>
          </w:tcPr>
          <w:p w14:paraId="093AC07D" w14:textId="0861547D" w:rsidR="004416EB" w:rsidRPr="00CB37AE" w:rsidRDefault="004416EB" w:rsidP="00C23882">
            <w:pPr>
              <w:rPr>
                <w:rFonts w:ascii="Arial" w:hAnsi="Arial" w:cs="Arial"/>
                <w:sz w:val="18"/>
              </w:rPr>
            </w:pPr>
            <w:r>
              <w:rPr>
                <w:rFonts w:ascii="Arial" w:hAnsi="Arial" w:cs="Arial"/>
                <w:sz w:val="18"/>
              </w:rPr>
              <w:t>2. Through</w:t>
            </w:r>
            <w:r w:rsidRPr="00CB37AE">
              <w:rPr>
                <w:rFonts w:ascii="Arial" w:hAnsi="Arial" w:cs="Arial"/>
                <w:sz w:val="18"/>
              </w:rPr>
              <w:t xml:space="preserve"> on-site inspection</w:t>
            </w:r>
            <w:r>
              <w:rPr>
                <w:rFonts w:ascii="Arial" w:hAnsi="Arial" w:cs="Arial"/>
                <w:sz w:val="18"/>
              </w:rPr>
              <w:t>s</w:t>
            </w:r>
            <w:r w:rsidR="00C61BFB">
              <w:rPr>
                <w:rFonts w:ascii="Arial" w:hAnsi="Arial" w:cs="Arial"/>
                <w:sz w:val="18"/>
              </w:rPr>
              <w:t xml:space="preserve">, including </w:t>
            </w:r>
            <w:r w:rsidR="00C23882">
              <w:rPr>
                <w:rFonts w:ascii="Arial" w:hAnsi="Arial" w:cs="Arial"/>
                <w:sz w:val="18"/>
              </w:rPr>
              <w:t>inspection</w:t>
            </w:r>
            <w:r w:rsidR="009D26C2">
              <w:rPr>
                <w:rFonts w:ascii="Arial" w:hAnsi="Arial" w:cs="Arial"/>
                <w:sz w:val="18"/>
              </w:rPr>
              <w:t>s</w:t>
            </w:r>
            <w:r w:rsidR="00C23882">
              <w:rPr>
                <w:rFonts w:ascii="Arial" w:hAnsi="Arial" w:cs="Arial"/>
                <w:sz w:val="18"/>
              </w:rPr>
              <w:t xml:space="preserve"> of </w:t>
            </w:r>
            <w:r w:rsidR="00C61BFB">
              <w:rPr>
                <w:rFonts w:ascii="Arial" w:hAnsi="Arial" w:cs="Arial"/>
                <w:sz w:val="18"/>
              </w:rPr>
              <w:t>the insurer</w:t>
            </w:r>
          </w:p>
        </w:tc>
        <w:tc>
          <w:tcPr>
            <w:tcW w:w="744" w:type="pct"/>
          </w:tcPr>
          <w:p w14:paraId="2DF723B9" w14:textId="204058BB" w:rsidR="004416EB" w:rsidRPr="00CB37AE" w:rsidRDefault="004416EB" w:rsidP="00C23882">
            <w:pPr>
              <w:rPr>
                <w:rFonts w:ascii="Arial" w:hAnsi="Arial" w:cs="Arial"/>
                <w:sz w:val="18"/>
              </w:rPr>
            </w:pPr>
            <w:r>
              <w:rPr>
                <w:rFonts w:ascii="Arial" w:hAnsi="Arial" w:cs="Arial"/>
                <w:sz w:val="18"/>
              </w:rPr>
              <w:t>3. Through periodic reporting, at least annually</w:t>
            </w:r>
            <w:r w:rsidR="00C61BFB">
              <w:rPr>
                <w:rFonts w:ascii="Arial" w:hAnsi="Arial" w:cs="Arial"/>
                <w:sz w:val="18"/>
              </w:rPr>
              <w:t xml:space="preserve">, including </w:t>
            </w:r>
            <w:r w:rsidR="009D26C2">
              <w:rPr>
                <w:rFonts w:ascii="Arial" w:hAnsi="Arial" w:cs="Arial"/>
                <w:sz w:val="18"/>
              </w:rPr>
              <w:t xml:space="preserve">reporting </w:t>
            </w:r>
            <w:r w:rsidR="00C23882">
              <w:rPr>
                <w:rFonts w:ascii="Arial" w:hAnsi="Arial" w:cs="Arial"/>
                <w:sz w:val="18"/>
              </w:rPr>
              <w:t>of</w:t>
            </w:r>
            <w:r w:rsidR="00C61BFB">
              <w:rPr>
                <w:rFonts w:ascii="Arial" w:hAnsi="Arial" w:cs="Arial"/>
                <w:sz w:val="18"/>
              </w:rPr>
              <w:t xml:space="preserve"> the insurer</w:t>
            </w:r>
          </w:p>
        </w:tc>
        <w:tc>
          <w:tcPr>
            <w:tcW w:w="740" w:type="pct"/>
          </w:tcPr>
          <w:p w14:paraId="7D223F67" w14:textId="5F98CDF5" w:rsidR="004416EB" w:rsidRPr="00CB37AE" w:rsidRDefault="004416EB" w:rsidP="00C23882">
            <w:pPr>
              <w:rPr>
                <w:rFonts w:ascii="Arial" w:hAnsi="Arial" w:cs="Arial"/>
                <w:sz w:val="18"/>
              </w:rPr>
            </w:pPr>
            <w:r>
              <w:rPr>
                <w:rFonts w:ascii="Arial" w:hAnsi="Arial" w:cs="Arial"/>
                <w:sz w:val="18"/>
              </w:rPr>
              <w:t>4. Through off-site monitoring</w:t>
            </w:r>
            <w:r w:rsidR="00C61BFB">
              <w:rPr>
                <w:rFonts w:ascii="Arial" w:hAnsi="Arial" w:cs="Arial"/>
                <w:sz w:val="18"/>
              </w:rPr>
              <w:t xml:space="preserve">, including </w:t>
            </w:r>
            <w:r w:rsidR="009D26C2">
              <w:rPr>
                <w:rFonts w:ascii="Arial" w:hAnsi="Arial" w:cs="Arial"/>
                <w:sz w:val="18"/>
              </w:rPr>
              <w:t xml:space="preserve">monitoring </w:t>
            </w:r>
            <w:r w:rsidR="00C23882">
              <w:rPr>
                <w:rFonts w:ascii="Arial" w:hAnsi="Arial" w:cs="Arial"/>
                <w:sz w:val="18"/>
              </w:rPr>
              <w:t xml:space="preserve">of </w:t>
            </w:r>
            <w:r w:rsidR="00C61BFB">
              <w:rPr>
                <w:rFonts w:ascii="Arial" w:hAnsi="Arial" w:cs="Arial"/>
                <w:sz w:val="18"/>
              </w:rPr>
              <w:t>the insurer</w:t>
            </w:r>
          </w:p>
        </w:tc>
        <w:tc>
          <w:tcPr>
            <w:tcW w:w="703" w:type="pct"/>
          </w:tcPr>
          <w:p w14:paraId="25E75266" w14:textId="0422098C" w:rsidR="004416EB" w:rsidRPr="00CB37AE" w:rsidRDefault="004416EB" w:rsidP="00C23882">
            <w:pPr>
              <w:rPr>
                <w:rFonts w:ascii="Arial" w:hAnsi="Arial" w:cs="Arial"/>
                <w:sz w:val="18"/>
              </w:rPr>
            </w:pPr>
            <w:r>
              <w:rPr>
                <w:rFonts w:ascii="Arial" w:hAnsi="Arial" w:cs="Arial"/>
                <w:sz w:val="18"/>
              </w:rPr>
              <w:t>5. Targeted reviews w</w:t>
            </w:r>
            <w:r w:rsidRPr="00CB37AE">
              <w:rPr>
                <w:rFonts w:ascii="Arial" w:hAnsi="Arial" w:cs="Arial"/>
                <w:sz w:val="18"/>
              </w:rPr>
              <w:t>hen complaint or concern arises</w:t>
            </w:r>
            <w:r w:rsidR="00C61BFB">
              <w:rPr>
                <w:rFonts w:ascii="Arial" w:hAnsi="Arial" w:cs="Arial"/>
                <w:sz w:val="18"/>
              </w:rPr>
              <w:t xml:space="preserve">, including </w:t>
            </w:r>
            <w:r w:rsidR="009D26C2">
              <w:rPr>
                <w:rFonts w:ascii="Arial" w:hAnsi="Arial" w:cs="Arial"/>
                <w:sz w:val="18"/>
              </w:rPr>
              <w:t xml:space="preserve">reviews </w:t>
            </w:r>
            <w:r w:rsidR="00C23882">
              <w:rPr>
                <w:rFonts w:ascii="Arial" w:hAnsi="Arial" w:cs="Arial"/>
                <w:sz w:val="18"/>
              </w:rPr>
              <w:t>of</w:t>
            </w:r>
            <w:r w:rsidR="00C61BFB">
              <w:rPr>
                <w:rFonts w:ascii="Arial" w:hAnsi="Arial" w:cs="Arial"/>
                <w:sz w:val="18"/>
              </w:rPr>
              <w:t xml:space="preserve"> the insurer</w:t>
            </w:r>
          </w:p>
        </w:tc>
        <w:tc>
          <w:tcPr>
            <w:tcW w:w="591" w:type="pct"/>
          </w:tcPr>
          <w:p w14:paraId="3650CFD3" w14:textId="77777777" w:rsidR="004416EB" w:rsidRDefault="004416EB" w:rsidP="00691E78">
            <w:pPr>
              <w:rPr>
                <w:rFonts w:ascii="Arial" w:hAnsi="Arial" w:cs="Arial"/>
                <w:sz w:val="18"/>
              </w:rPr>
            </w:pPr>
            <w:r>
              <w:rPr>
                <w:rFonts w:ascii="Arial" w:hAnsi="Arial" w:cs="Arial"/>
                <w:sz w:val="18"/>
              </w:rPr>
              <w:t>6. Not</w:t>
            </w:r>
          </w:p>
          <w:p w14:paraId="5541910A" w14:textId="77777777" w:rsidR="004416EB" w:rsidRDefault="004416EB" w:rsidP="00691E78">
            <w:pPr>
              <w:rPr>
                <w:rFonts w:ascii="Arial" w:hAnsi="Arial" w:cs="Arial"/>
                <w:sz w:val="18"/>
              </w:rPr>
            </w:pPr>
            <w:r>
              <w:rPr>
                <w:rFonts w:ascii="Arial" w:hAnsi="Arial" w:cs="Arial"/>
                <w:sz w:val="18"/>
              </w:rPr>
              <w:t>Reviewed</w:t>
            </w:r>
          </w:p>
          <w:p w14:paraId="4F662019" w14:textId="77777777" w:rsidR="004416EB" w:rsidRPr="00CB37AE" w:rsidRDefault="004416EB" w:rsidP="00691E78">
            <w:pPr>
              <w:rPr>
                <w:rFonts w:ascii="Arial" w:hAnsi="Arial" w:cs="Arial"/>
                <w:sz w:val="18"/>
              </w:rPr>
            </w:pPr>
          </w:p>
        </w:tc>
      </w:tr>
      <w:tr w:rsidR="004416EB" w:rsidRPr="00CB37AE" w14:paraId="0B376A49" w14:textId="77777777" w:rsidTr="00F04635">
        <w:tc>
          <w:tcPr>
            <w:tcW w:w="904" w:type="pct"/>
          </w:tcPr>
          <w:p w14:paraId="030F6D7D" w14:textId="63E14F2B" w:rsidR="004416EB" w:rsidRPr="00652726" w:rsidRDefault="004416EB" w:rsidP="004416EB">
            <w:pPr>
              <w:rPr>
                <w:rFonts w:asciiTheme="majorHAnsi" w:hAnsiTheme="majorHAnsi" w:cstheme="majorHAnsi"/>
                <w:sz w:val="22"/>
                <w:szCs w:val="22"/>
              </w:rPr>
            </w:pPr>
            <w:r w:rsidRPr="00652726">
              <w:rPr>
                <w:rFonts w:asciiTheme="majorHAnsi" w:hAnsiTheme="majorHAnsi" w:cstheme="majorHAnsi"/>
                <w:sz w:val="22"/>
                <w:szCs w:val="22"/>
              </w:rPr>
              <w:t xml:space="preserve">a. Ensure the </w:t>
            </w:r>
            <w:r w:rsidR="00EA4320">
              <w:rPr>
                <w:rFonts w:asciiTheme="majorHAnsi" w:hAnsiTheme="majorHAnsi" w:cstheme="majorHAnsi"/>
                <w:sz w:val="22"/>
                <w:szCs w:val="22"/>
              </w:rPr>
              <w:t>intermediary</w:t>
            </w:r>
            <w:r w:rsidRPr="00652726">
              <w:rPr>
                <w:rFonts w:asciiTheme="majorHAnsi" w:hAnsiTheme="majorHAnsi" w:cstheme="majorHAnsi"/>
                <w:sz w:val="22"/>
                <w:szCs w:val="22"/>
              </w:rPr>
              <w:t xml:space="preserve"> has established and implemented policies and procedures </w:t>
            </w:r>
            <w:r>
              <w:rPr>
                <w:rFonts w:asciiTheme="majorHAnsi" w:hAnsiTheme="majorHAnsi" w:cstheme="majorHAnsi"/>
                <w:sz w:val="22"/>
                <w:szCs w:val="22"/>
              </w:rPr>
              <w:t>regarding</w:t>
            </w:r>
            <w:r w:rsidRPr="00652726">
              <w:rPr>
                <w:rFonts w:asciiTheme="majorHAnsi" w:hAnsiTheme="majorHAnsi" w:cstheme="majorHAnsi"/>
                <w:sz w:val="22"/>
                <w:szCs w:val="22"/>
              </w:rPr>
              <w:t xml:space="preserve"> the fair treatment of customers</w:t>
            </w:r>
          </w:p>
        </w:tc>
        <w:tc>
          <w:tcPr>
            <w:tcW w:w="615" w:type="pct"/>
          </w:tcPr>
          <w:p w14:paraId="01E80950" w14:textId="77777777" w:rsidR="004416EB" w:rsidRPr="00CB37AE" w:rsidRDefault="004416EB" w:rsidP="00691E78">
            <w:pPr>
              <w:rPr>
                <w:rFonts w:ascii="Arial" w:hAnsi="Arial" w:cs="Arial"/>
                <w:sz w:val="18"/>
              </w:rPr>
            </w:pPr>
          </w:p>
        </w:tc>
        <w:tc>
          <w:tcPr>
            <w:tcW w:w="703" w:type="pct"/>
          </w:tcPr>
          <w:p w14:paraId="3DB9FEAF" w14:textId="77777777" w:rsidR="004416EB" w:rsidRPr="00CB37AE" w:rsidRDefault="004416EB" w:rsidP="00691E78">
            <w:pPr>
              <w:rPr>
                <w:rFonts w:ascii="Arial" w:hAnsi="Arial" w:cs="Arial"/>
                <w:sz w:val="18"/>
              </w:rPr>
            </w:pPr>
          </w:p>
        </w:tc>
        <w:tc>
          <w:tcPr>
            <w:tcW w:w="744" w:type="pct"/>
          </w:tcPr>
          <w:p w14:paraId="236C4807" w14:textId="77777777" w:rsidR="004416EB" w:rsidRPr="00CB37AE" w:rsidRDefault="004416EB" w:rsidP="00691E78">
            <w:pPr>
              <w:rPr>
                <w:rFonts w:ascii="Arial" w:hAnsi="Arial" w:cs="Arial"/>
                <w:sz w:val="18"/>
              </w:rPr>
            </w:pPr>
          </w:p>
        </w:tc>
        <w:tc>
          <w:tcPr>
            <w:tcW w:w="740" w:type="pct"/>
          </w:tcPr>
          <w:p w14:paraId="0C13F92E" w14:textId="77777777" w:rsidR="004416EB" w:rsidRPr="00CB37AE" w:rsidRDefault="004416EB" w:rsidP="00691E78">
            <w:pPr>
              <w:rPr>
                <w:rFonts w:ascii="Arial" w:hAnsi="Arial" w:cs="Arial"/>
                <w:sz w:val="18"/>
              </w:rPr>
            </w:pPr>
          </w:p>
        </w:tc>
        <w:tc>
          <w:tcPr>
            <w:tcW w:w="703" w:type="pct"/>
          </w:tcPr>
          <w:p w14:paraId="754B1BDF" w14:textId="77777777" w:rsidR="004416EB" w:rsidRPr="00CB37AE" w:rsidRDefault="004416EB" w:rsidP="00691E78">
            <w:pPr>
              <w:rPr>
                <w:rFonts w:ascii="Arial" w:hAnsi="Arial" w:cs="Arial"/>
                <w:sz w:val="18"/>
              </w:rPr>
            </w:pPr>
          </w:p>
        </w:tc>
        <w:tc>
          <w:tcPr>
            <w:tcW w:w="591" w:type="pct"/>
          </w:tcPr>
          <w:p w14:paraId="5D7922C3" w14:textId="77777777" w:rsidR="004416EB" w:rsidRPr="00CB37AE" w:rsidRDefault="004416EB" w:rsidP="00691E78">
            <w:pPr>
              <w:rPr>
                <w:rFonts w:ascii="Arial" w:hAnsi="Arial" w:cs="Arial"/>
                <w:sz w:val="18"/>
              </w:rPr>
            </w:pPr>
          </w:p>
        </w:tc>
      </w:tr>
      <w:tr w:rsidR="004416EB" w:rsidRPr="00CB37AE" w14:paraId="6B09E7F9" w14:textId="77777777" w:rsidTr="00F04635">
        <w:tc>
          <w:tcPr>
            <w:tcW w:w="904" w:type="pct"/>
          </w:tcPr>
          <w:p w14:paraId="67F52505" w14:textId="4B4752BD" w:rsidR="004416EB" w:rsidRPr="00652726" w:rsidRDefault="004416EB" w:rsidP="00D93FEE">
            <w:pPr>
              <w:rPr>
                <w:rFonts w:asciiTheme="majorHAnsi" w:hAnsiTheme="majorHAnsi" w:cstheme="majorHAnsi"/>
                <w:sz w:val="22"/>
                <w:szCs w:val="22"/>
              </w:rPr>
            </w:pPr>
            <w:r w:rsidRPr="00652726">
              <w:rPr>
                <w:rFonts w:asciiTheme="majorHAnsi" w:hAnsiTheme="majorHAnsi" w:cstheme="majorHAnsi"/>
                <w:sz w:val="22"/>
                <w:szCs w:val="22"/>
              </w:rPr>
              <w:t xml:space="preserve">b. Ensure the fair treatment of customers is part of the </w:t>
            </w:r>
            <w:r>
              <w:rPr>
                <w:rFonts w:asciiTheme="majorHAnsi" w:hAnsiTheme="majorHAnsi" w:cstheme="majorHAnsi"/>
                <w:sz w:val="22"/>
                <w:szCs w:val="22"/>
              </w:rPr>
              <w:t>intermediary</w:t>
            </w:r>
            <w:r w:rsidRPr="00652726">
              <w:rPr>
                <w:rFonts w:asciiTheme="majorHAnsi" w:hAnsiTheme="majorHAnsi" w:cstheme="majorHAnsi"/>
                <w:sz w:val="22"/>
                <w:szCs w:val="22"/>
              </w:rPr>
              <w:t>’s business strategy</w:t>
            </w:r>
            <w:r w:rsidR="00D93FEE">
              <w:rPr>
                <w:rFonts w:asciiTheme="majorHAnsi" w:hAnsiTheme="majorHAnsi" w:cstheme="majorHAnsi"/>
                <w:sz w:val="22"/>
                <w:szCs w:val="22"/>
              </w:rPr>
              <w:t xml:space="preserve"> and</w:t>
            </w:r>
            <w:r>
              <w:rPr>
                <w:rFonts w:asciiTheme="majorHAnsi" w:hAnsiTheme="majorHAnsi" w:cstheme="majorHAnsi"/>
                <w:sz w:val="22"/>
                <w:szCs w:val="22"/>
              </w:rPr>
              <w:t xml:space="preserve"> product distribution</w:t>
            </w:r>
          </w:p>
        </w:tc>
        <w:tc>
          <w:tcPr>
            <w:tcW w:w="615" w:type="pct"/>
          </w:tcPr>
          <w:p w14:paraId="429A1AFD" w14:textId="77777777" w:rsidR="004416EB" w:rsidRPr="00CB37AE" w:rsidRDefault="004416EB" w:rsidP="00691E78">
            <w:pPr>
              <w:rPr>
                <w:rFonts w:ascii="Arial" w:hAnsi="Arial" w:cs="Arial"/>
                <w:sz w:val="18"/>
              </w:rPr>
            </w:pPr>
          </w:p>
        </w:tc>
        <w:tc>
          <w:tcPr>
            <w:tcW w:w="703" w:type="pct"/>
          </w:tcPr>
          <w:p w14:paraId="2D0A4483" w14:textId="77777777" w:rsidR="004416EB" w:rsidRPr="00CB37AE" w:rsidRDefault="004416EB" w:rsidP="00691E78">
            <w:pPr>
              <w:rPr>
                <w:rFonts w:ascii="Arial" w:hAnsi="Arial" w:cs="Arial"/>
                <w:sz w:val="18"/>
              </w:rPr>
            </w:pPr>
          </w:p>
        </w:tc>
        <w:tc>
          <w:tcPr>
            <w:tcW w:w="744" w:type="pct"/>
          </w:tcPr>
          <w:p w14:paraId="7DF31EF1" w14:textId="77777777" w:rsidR="004416EB" w:rsidRPr="00CB37AE" w:rsidRDefault="004416EB" w:rsidP="00691E78">
            <w:pPr>
              <w:rPr>
                <w:rFonts w:ascii="Arial" w:hAnsi="Arial" w:cs="Arial"/>
                <w:sz w:val="18"/>
              </w:rPr>
            </w:pPr>
          </w:p>
        </w:tc>
        <w:tc>
          <w:tcPr>
            <w:tcW w:w="740" w:type="pct"/>
          </w:tcPr>
          <w:p w14:paraId="72F6FD15" w14:textId="77777777" w:rsidR="004416EB" w:rsidRPr="00CB37AE" w:rsidRDefault="004416EB" w:rsidP="00691E78">
            <w:pPr>
              <w:rPr>
                <w:rFonts w:ascii="Arial" w:hAnsi="Arial" w:cs="Arial"/>
                <w:sz w:val="18"/>
              </w:rPr>
            </w:pPr>
          </w:p>
        </w:tc>
        <w:tc>
          <w:tcPr>
            <w:tcW w:w="703" w:type="pct"/>
          </w:tcPr>
          <w:p w14:paraId="08580073" w14:textId="77777777" w:rsidR="004416EB" w:rsidRPr="00CB37AE" w:rsidRDefault="004416EB" w:rsidP="00691E78">
            <w:pPr>
              <w:rPr>
                <w:rFonts w:ascii="Arial" w:hAnsi="Arial" w:cs="Arial"/>
                <w:sz w:val="18"/>
              </w:rPr>
            </w:pPr>
          </w:p>
        </w:tc>
        <w:tc>
          <w:tcPr>
            <w:tcW w:w="591" w:type="pct"/>
          </w:tcPr>
          <w:p w14:paraId="3315EBF5" w14:textId="77777777" w:rsidR="004416EB" w:rsidRPr="00CB37AE" w:rsidRDefault="004416EB" w:rsidP="00691E78">
            <w:pPr>
              <w:rPr>
                <w:rFonts w:ascii="Arial" w:hAnsi="Arial" w:cs="Arial"/>
                <w:sz w:val="18"/>
              </w:rPr>
            </w:pPr>
          </w:p>
        </w:tc>
      </w:tr>
      <w:tr w:rsidR="004416EB" w:rsidRPr="00CB37AE" w14:paraId="71219DA1" w14:textId="77777777" w:rsidTr="00F04635">
        <w:tc>
          <w:tcPr>
            <w:tcW w:w="904" w:type="pct"/>
          </w:tcPr>
          <w:p w14:paraId="761530B8" w14:textId="77777777" w:rsidR="004416EB" w:rsidRPr="00652726" w:rsidRDefault="004416EB" w:rsidP="00691E78">
            <w:pPr>
              <w:rPr>
                <w:rFonts w:asciiTheme="majorHAnsi" w:hAnsiTheme="majorHAnsi" w:cstheme="majorHAnsi"/>
                <w:sz w:val="22"/>
                <w:szCs w:val="22"/>
              </w:rPr>
            </w:pPr>
            <w:r w:rsidRPr="00652726">
              <w:rPr>
                <w:rFonts w:asciiTheme="majorHAnsi" w:hAnsiTheme="majorHAnsi" w:cstheme="majorHAnsi"/>
                <w:sz w:val="22"/>
                <w:szCs w:val="22"/>
              </w:rPr>
              <w:t>c. Ensure the overall responsibility for the fair treatment of customers is at the level of the Board and Senior Management</w:t>
            </w:r>
          </w:p>
        </w:tc>
        <w:tc>
          <w:tcPr>
            <w:tcW w:w="615" w:type="pct"/>
          </w:tcPr>
          <w:p w14:paraId="25FAE706" w14:textId="77777777" w:rsidR="004416EB" w:rsidRPr="00CB37AE" w:rsidRDefault="004416EB" w:rsidP="00691E78">
            <w:pPr>
              <w:rPr>
                <w:rFonts w:ascii="Arial" w:hAnsi="Arial" w:cs="Arial"/>
                <w:sz w:val="18"/>
              </w:rPr>
            </w:pPr>
          </w:p>
        </w:tc>
        <w:tc>
          <w:tcPr>
            <w:tcW w:w="703" w:type="pct"/>
          </w:tcPr>
          <w:p w14:paraId="257DA57A" w14:textId="77777777" w:rsidR="004416EB" w:rsidRPr="00CB37AE" w:rsidRDefault="004416EB" w:rsidP="00691E78">
            <w:pPr>
              <w:rPr>
                <w:rFonts w:ascii="Arial" w:hAnsi="Arial" w:cs="Arial"/>
                <w:sz w:val="18"/>
              </w:rPr>
            </w:pPr>
          </w:p>
        </w:tc>
        <w:tc>
          <w:tcPr>
            <w:tcW w:w="744" w:type="pct"/>
          </w:tcPr>
          <w:p w14:paraId="6041FA0F" w14:textId="77777777" w:rsidR="004416EB" w:rsidRPr="00CB37AE" w:rsidRDefault="004416EB" w:rsidP="00691E78">
            <w:pPr>
              <w:rPr>
                <w:rFonts w:ascii="Arial" w:hAnsi="Arial" w:cs="Arial"/>
                <w:sz w:val="18"/>
              </w:rPr>
            </w:pPr>
          </w:p>
        </w:tc>
        <w:tc>
          <w:tcPr>
            <w:tcW w:w="740" w:type="pct"/>
          </w:tcPr>
          <w:p w14:paraId="5E22E8E4" w14:textId="77777777" w:rsidR="004416EB" w:rsidRPr="00CB37AE" w:rsidRDefault="004416EB" w:rsidP="00691E78">
            <w:pPr>
              <w:rPr>
                <w:rFonts w:ascii="Arial" w:hAnsi="Arial" w:cs="Arial"/>
                <w:sz w:val="18"/>
              </w:rPr>
            </w:pPr>
          </w:p>
        </w:tc>
        <w:tc>
          <w:tcPr>
            <w:tcW w:w="703" w:type="pct"/>
          </w:tcPr>
          <w:p w14:paraId="7C4D4BB1" w14:textId="77777777" w:rsidR="004416EB" w:rsidRPr="00CB37AE" w:rsidRDefault="004416EB" w:rsidP="00691E78">
            <w:pPr>
              <w:rPr>
                <w:rFonts w:ascii="Arial" w:hAnsi="Arial" w:cs="Arial"/>
                <w:sz w:val="18"/>
              </w:rPr>
            </w:pPr>
          </w:p>
        </w:tc>
        <w:tc>
          <w:tcPr>
            <w:tcW w:w="591" w:type="pct"/>
          </w:tcPr>
          <w:p w14:paraId="3C5DAF7A" w14:textId="77777777" w:rsidR="004416EB" w:rsidRPr="00CB37AE" w:rsidRDefault="004416EB" w:rsidP="00691E78">
            <w:pPr>
              <w:rPr>
                <w:rFonts w:ascii="Arial" w:hAnsi="Arial" w:cs="Arial"/>
                <w:sz w:val="18"/>
              </w:rPr>
            </w:pPr>
          </w:p>
        </w:tc>
      </w:tr>
      <w:tr w:rsidR="004416EB" w:rsidRPr="00CB37AE" w14:paraId="15676ED8" w14:textId="77777777" w:rsidTr="00F04635">
        <w:tc>
          <w:tcPr>
            <w:tcW w:w="904" w:type="pct"/>
          </w:tcPr>
          <w:p w14:paraId="31A9202D" w14:textId="127EA0F8" w:rsidR="004416EB" w:rsidRPr="00652726" w:rsidRDefault="003F4E8E" w:rsidP="00691E78">
            <w:pPr>
              <w:rPr>
                <w:rFonts w:asciiTheme="majorHAnsi" w:hAnsiTheme="majorHAnsi" w:cstheme="majorHAnsi"/>
                <w:sz w:val="22"/>
                <w:szCs w:val="22"/>
              </w:rPr>
            </w:pPr>
            <w:r>
              <w:rPr>
                <w:rFonts w:asciiTheme="majorHAnsi" w:hAnsiTheme="majorHAnsi" w:cstheme="majorHAnsi"/>
                <w:sz w:val="22"/>
                <w:szCs w:val="22"/>
              </w:rPr>
              <w:t xml:space="preserve">d. Ensure </w:t>
            </w:r>
            <w:r w:rsidR="004416EB" w:rsidRPr="00652726">
              <w:rPr>
                <w:rFonts w:asciiTheme="majorHAnsi" w:hAnsiTheme="majorHAnsi" w:cstheme="majorHAnsi"/>
                <w:sz w:val="22"/>
                <w:szCs w:val="22"/>
              </w:rPr>
              <w:t xml:space="preserve">decisions that have an impact on customers are subject to particular scrutiny </w:t>
            </w:r>
          </w:p>
        </w:tc>
        <w:tc>
          <w:tcPr>
            <w:tcW w:w="615" w:type="pct"/>
          </w:tcPr>
          <w:p w14:paraId="40442D66" w14:textId="77777777" w:rsidR="004416EB" w:rsidRPr="00CB37AE" w:rsidRDefault="004416EB" w:rsidP="00691E78">
            <w:pPr>
              <w:rPr>
                <w:rFonts w:ascii="Arial" w:hAnsi="Arial" w:cs="Arial"/>
                <w:sz w:val="18"/>
              </w:rPr>
            </w:pPr>
          </w:p>
        </w:tc>
        <w:tc>
          <w:tcPr>
            <w:tcW w:w="703" w:type="pct"/>
          </w:tcPr>
          <w:p w14:paraId="128E6DBC" w14:textId="77777777" w:rsidR="004416EB" w:rsidRPr="00CB37AE" w:rsidRDefault="004416EB" w:rsidP="00691E78">
            <w:pPr>
              <w:rPr>
                <w:rFonts w:ascii="Arial" w:hAnsi="Arial" w:cs="Arial"/>
                <w:sz w:val="18"/>
              </w:rPr>
            </w:pPr>
          </w:p>
        </w:tc>
        <w:tc>
          <w:tcPr>
            <w:tcW w:w="744" w:type="pct"/>
          </w:tcPr>
          <w:p w14:paraId="7D148A4D" w14:textId="77777777" w:rsidR="004416EB" w:rsidRPr="00CB37AE" w:rsidRDefault="004416EB" w:rsidP="00691E78">
            <w:pPr>
              <w:rPr>
                <w:rFonts w:ascii="Arial" w:hAnsi="Arial" w:cs="Arial"/>
                <w:sz w:val="18"/>
              </w:rPr>
            </w:pPr>
          </w:p>
        </w:tc>
        <w:tc>
          <w:tcPr>
            <w:tcW w:w="740" w:type="pct"/>
          </w:tcPr>
          <w:p w14:paraId="180AB758" w14:textId="77777777" w:rsidR="004416EB" w:rsidRPr="00CB37AE" w:rsidRDefault="004416EB" w:rsidP="00691E78">
            <w:pPr>
              <w:rPr>
                <w:rFonts w:ascii="Arial" w:hAnsi="Arial" w:cs="Arial"/>
                <w:sz w:val="18"/>
              </w:rPr>
            </w:pPr>
          </w:p>
        </w:tc>
        <w:tc>
          <w:tcPr>
            <w:tcW w:w="703" w:type="pct"/>
          </w:tcPr>
          <w:p w14:paraId="6E2858BF" w14:textId="77777777" w:rsidR="004416EB" w:rsidRPr="00CB37AE" w:rsidRDefault="004416EB" w:rsidP="00691E78">
            <w:pPr>
              <w:rPr>
                <w:rFonts w:ascii="Arial" w:hAnsi="Arial" w:cs="Arial"/>
                <w:sz w:val="18"/>
              </w:rPr>
            </w:pPr>
          </w:p>
        </w:tc>
        <w:tc>
          <w:tcPr>
            <w:tcW w:w="591" w:type="pct"/>
          </w:tcPr>
          <w:p w14:paraId="1CE196EB" w14:textId="77777777" w:rsidR="004416EB" w:rsidRPr="00CB37AE" w:rsidRDefault="004416EB" w:rsidP="00691E78">
            <w:pPr>
              <w:rPr>
                <w:rFonts w:ascii="Arial" w:hAnsi="Arial" w:cs="Arial"/>
                <w:sz w:val="18"/>
              </w:rPr>
            </w:pPr>
          </w:p>
        </w:tc>
      </w:tr>
      <w:tr w:rsidR="004416EB" w:rsidRPr="00CB37AE" w14:paraId="7C039CB8" w14:textId="77777777" w:rsidTr="00F04635">
        <w:tc>
          <w:tcPr>
            <w:tcW w:w="904" w:type="pct"/>
          </w:tcPr>
          <w:p w14:paraId="3C141429" w14:textId="50822716" w:rsidR="004416EB" w:rsidRPr="00652726" w:rsidRDefault="004416EB" w:rsidP="00EF3CC3">
            <w:pPr>
              <w:rPr>
                <w:rFonts w:asciiTheme="majorHAnsi" w:hAnsiTheme="majorHAnsi" w:cstheme="majorHAnsi"/>
                <w:sz w:val="22"/>
                <w:szCs w:val="22"/>
              </w:rPr>
            </w:pPr>
            <w:r w:rsidRPr="00652726">
              <w:rPr>
                <w:rFonts w:asciiTheme="majorHAnsi" w:hAnsiTheme="majorHAnsi" w:cstheme="majorHAnsi"/>
                <w:sz w:val="22"/>
                <w:szCs w:val="22"/>
              </w:rPr>
              <w:t xml:space="preserve">e. Ensure </w:t>
            </w:r>
            <w:r w:rsidR="00E964F0">
              <w:rPr>
                <w:rFonts w:asciiTheme="majorHAnsi" w:hAnsiTheme="majorHAnsi" w:cstheme="majorHAnsi"/>
                <w:sz w:val="22"/>
                <w:szCs w:val="22"/>
              </w:rPr>
              <w:t xml:space="preserve">that internal controls exist </w:t>
            </w:r>
            <w:r w:rsidR="00E964F0">
              <w:rPr>
                <w:rFonts w:asciiTheme="majorHAnsi" w:hAnsiTheme="majorHAnsi" w:cstheme="majorHAnsi"/>
                <w:sz w:val="22"/>
                <w:szCs w:val="22"/>
              </w:rPr>
              <w:lastRenderedPageBreak/>
              <w:t xml:space="preserve">that enable the identification, collection and evaluation of management information and generation of management reports that support the monitoring and measuring of an intermediary’s performance with respect to fair treatment of customers </w:t>
            </w:r>
          </w:p>
        </w:tc>
        <w:tc>
          <w:tcPr>
            <w:tcW w:w="615" w:type="pct"/>
          </w:tcPr>
          <w:p w14:paraId="69562B81" w14:textId="77777777" w:rsidR="004416EB" w:rsidRPr="00CB37AE" w:rsidRDefault="004416EB" w:rsidP="00691E78">
            <w:pPr>
              <w:rPr>
                <w:rFonts w:ascii="Arial" w:hAnsi="Arial" w:cs="Arial"/>
                <w:sz w:val="18"/>
              </w:rPr>
            </w:pPr>
          </w:p>
        </w:tc>
        <w:tc>
          <w:tcPr>
            <w:tcW w:w="703" w:type="pct"/>
          </w:tcPr>
          <w:p w14:paraId="29CFE010" w14:textId="77777777" w:rsidR="004416EB" w:rsidRPr="00CB37AE" w:rsidRDefault="004416EB" w:rsidP="00691E78">
            <w:pPr>
              <w:rPr>
                <w:rFonts w:ascii="Arial" w:hAnsi="Arial" w:cs="Arial"/>
                <w:sz w:val="18"/>
              </w:rPr>
            </w:pPr>
          </w:p>
        </w:tc>
        <w:tc>
          <w:tcPr>
            <w:tcW w:w="744" w:type="pct"/>
          </w:tcPr>
          <w:p w14:paraId="26D38461" w14:textId="77777777" w:rsidR="004416EB" w:rsidRPr="00CB37AE" w:rsidRDefault="004416EB" w:rsidP="00691E78">
            <w:pPr>
              <w:rPr>
                <w:rFonts w:ascii="Arial" w:hAnsi="Arial" w:cs="Arial"/>
                <w:sz w:val="18"/>
              </w:rPr>
            </w:pPr>
          </w:p>
        </w:tc>
        <w:tc>
          <w:tcPr>
            <w:tcW w:w="740" w:type="pct"/>
          </w:tcPr>
          <w:p w14:paraId="1B8A4A6B" w14:textId="77777777" w:rsidR="004416EB" w:rsidRPr="00CB37AE" w:rsidRDefault="004416EB" w:rsidP="00691E78">
            <w:pPr>
              <w:rPr>
                <w:rFonts w:ascii="Arial" w:hAnsi="Arial" w:cs="Arial"/>
                <w:sz w:val="18"/>
              </w:rPr>
            </w:pPr>
          </w:p>
        </w:tc>
        <w:tc>
          <w:tcPr>
            <w:tcW w:w="703" w:type="pct"/>
          </w:tcPr>
          <w:p w14:paraId="2355A1CC" w14:textId="77777777" w:rsidR="004416EB" w:rsidRPr="00CB37AE" w:rsidRDefault="004416EB" w:rsidP="00691E78">
            <w:pPr>
              <w:rPr>
                <w:rFonts w:ascii="Arial" w:hAnsi="Arial" w:cs="Arial"/>
                <w:sz w:val="18"/>
              </w:rPr>
            </w:pPr>
          </w:p>
        </w:tc>
        <w:tc>
          <w:tcPr>
            <w:tcW w:w="591" w:type="pct"/>
          </w:tcPr>
          <w:p w14:paraId="272CC80F" w14:textId="77777777" w:rsidR="004416EB" w:rsidRPr="00CB37AE" w:rsidRDefault="004416EB" w:rsidP="00691E78">
            <w:pPr>
              <w:rPr>
                <w:rFonts w:ascii="Arial" w:hAnsi="Arial" w:cs="Arial"/>
                <w:sz w:val="18"/>
              </w:rPr>
            </w:pPr>
          </w:p>
        </w:tc>
      </w:tr>
      <w:tr w:rsidR="004416EB" w:rsidRPr="00CB37AE" w14:paraId="528CE5AC" w14:textId="77777777" w:rsidTr="00F04635">
        <w:tc>
          <w:tcPr>
            <w:tcW w:w="904" w:type="pct"/>
          </w:tcPr>
          <w:p w14:paraId="31A044AB" w14:textId="0E0EB23E" w:rsidR="004416EB" w:rsidRPr="00652726" w:rsidRDefault="004416EB" w:rsidP="00A6046B">
            <w:pPr>
              <w:rPr>
                <w:rFonts w:asciiTheme="majorHAnsi" w:hAnsiTheme="majorHAnsi" w:cstheme="majorHAnsi"/>
                <w:sz w:val="22"/>
                <w:szCs w:val="22"/>
              </w:rPr>
            </w:pPr>
            <w:r w:rsidRPr="00652726">
              <w:rPr>
                <w:rFonts w:asciiTheme="majorHAnsi" w:hAnsiTheme="majorHAnsi" w:cstheme="majorHAnsi"/>
                <w:sz w:val="22"/>
                <w:szCs w:val="22"/>
              </w:rPr>
              <w:t xml:space="preserve">f. Ensure </w:t>
            </w:r>
            <w:r w:rsidR="00F85151">
              <w:rPr>
                <w:rFonts w:asciiTheme="majorHAnsi" w:hAnsiTheme="majorHAnsi" w:cstheme="majorHAnsi"/>
                <w:sz w:val="22"/>
                <w:szCs w:val="22"/>
              </w:rPr>
              <w:t xml:space="preserve">that as part of an </w:t>
            </w:r>
            <w:r w:rsidR="001C126E">
              <w:rPr>
                <w:rFonts w:asciiTheme="majorHAnsi" w:hAnsiTheme="majorHAnsi" w:cstheme="majorHAnsi"/>
                <w:sz w:val="22"/>
                <w:szCs w:val="22"/>
              </w:rPr>
              <w:t xml:space="preserve"> intermediary</w:t>
            </w:r>
            <w:r w:rsidR="00F85151">
              <w:rPr>
                <w:rFonts w:asciiTheme="majorHAnsi" w:hAnsiTheme="majorHAnsi" w:cstheme="majorHAnsi"/>
                <w:sz w:val="22"/>
                <w:szCs w:val="22"/>
              </w:rPr>
              <w:t xml:space="preserve">’s </w:t>
            </w:r>
            <w:r w:rsidR="00A6046B">
              <w:rPr>
                <w:rFonts w:asciiTheme="majorHAnsi" w:hAnsiTheme="majorHAnsi" w:cstheme="majorHAnsi"/>
                <w:sz w:val="22"/>
                <w:szCs w:val="22"/>
              </w:rPr>
              <w:t xml:space="preserve">recruitment process and ongoing performance management, staff and agents are measured against </w:t>
            </w:r>
            <w:r w:rsidRPr="00652726">
              <w:rPr>
                <w:rFonts w:asciiTheme="majorHAnsi" w:hAnsiTheme="majorHAnsi" w:cstheme="majorHAnsi"/>
                <w:sz w:val="22"/>
                <w:szCs w:val="22"/>
              </w:rPr>
              <w:t xml:space="preserve"> high standards of ethics and integrity</w:t>
            </w:r>
            <w:r w:rsidR="00A6046B">
              <w:rPr>
                <w:rFonts w:asciiTheme="majorHAnsi" w:hAnsiTheme="majorHAnsi" w:cstheme="majorHAnsi"/>
                <w:sz w:val="22"/>
                <w:szCs w:val="22"/>
              </w:rPr>
              <w:t>€</w:t>
            </w:r>
          </w:p>
        </w:tc>
        <w:tc>
          <w:tcPr>
            <w:tcW w:w="615" w:type="pct"/>
          </w:tcPr>
          <w:p w14:paraId="6C77177B" w14:textId="77777777" w:rsidR="004416EB" w:rsidRPr="00CB37AE" w:rsidRDefault="004416EB" w:rsidP="00691E78">
            <w:pPr>
              <w:rPr>
                <w:rFonts w:ascii="Arial" w:hAnsi="Arial" w:cs="Arial"/>
                <w:sz w:val="18"/>
              </w:rPr>
            </w:pPr>
          </w:p>
        </w:tc>
        <w:tc>
          <w:tcPr>
            <w:tcW w:w="703" w:type="pct"/>
          </w:tcPr>
          <w:p w14:paraId="2FCCAED7" w14:textId="77777777" w:rsidR="004416EB" w:rsidRPr="00CB37AE" w:rsidRDefault="004416EB" w:rsidP="00691E78">
            <w:pPr>
              <w:rPr>
                <w:rFonts w:ascii="Arial" w:hAnsi="Arial" w:cs="Arial"/>
                <w:sz w:val="18"/>
              </w:rPr>
            </w:pPr>
          </w:p>
        </w:tc>
        <w:tc>
          <w:tcPr>
            <w:tcW w:w="744" w:type="pct"/>
          </w:tcPr>
          <w:p w14:paraId="5A5C29F9" w14:textId="77777777" w:rsidR="004416EB" w:rsidRPr="00CB37AE" w:rsidRDefault="004416EB" w:rsidP="00691E78">
            <w:pPr>
              <w:rPr>
                <w:rFonts w:ascii="Arial" w:hAnsi="Arial" w:cs="Arial"/>
                <w:sz w:val="18"/>
              </w:rPr>
            </w:pPr>
          </w:p>
        </w:tc>
        <w:tc>
          <w:tcPr>
            <w:tcW w:w="740" w:type="pct"/>
          </w:tcPr>
          <w:p w14:paraId="1CC31452" w14:textId="77777777" w:rsidR="004416EB" w:rsidRPr="00CB37AE" w:rsidRDefault="004416EB" w:rsidP="00691E78">
            <w:pPr>
              <w:rPr>
                <w:rFonts w:ascii="Arial" w:hAnsi="Arial" w:cs="Arial"/>
                <w:sz w:val="18"/>
              </w:rPr>
            </w:pPr>
          </w:p>
        </w:tc>
        <w:tc>
          <w:tcPr>
            <w:tcW w:w="703" w:type="pct"/>
          </w:tcPr>
          <w:p w14:paraId="02EF3F9F" w14:textId="77777777" w:rsidR="004416EB" w:rsidRPr="00CB37AE" w:rsidRDefault="004416EB" w:rsidP="00691E78">
            <w:pPr>
              <w:rPr>
                <w:rFonts w:ascii="Arial" w:hAnsi="Arial" w:cs="Arial"/>
                <w:sz w:val="18"/>
              </w:rPr>
            </w:pPr>
          </w:p>
        </w:tc>
        <w:tc>
          <w:tcPr>
            <w:tcW w:w="591" w:type="pct"/>
          </w:tcPr>
          <w:p w14:paraId="2F686239" w14:textId="77777777" w:rsidR="004416EB" w:rsidRPr="00CB37AE" w:rsidRDefault="004416EB" w:rsidP="00691E78">
            <w:pPr>
              <w:rPr>
                <w:rFonts w:ascii="Arial" w:hAnsi="Arial" w:cs="Arial"/>
                <w:sz w:val="18"/>
              </w:rPr>
            </w:pPr>
          </w:p>
        </w:tc>
      </w:tr>
      <w:tr w:rsidR="004416EB" w:rsidRPr="00CB37AE" w14:paraId="23A9EB79" w14:textId="77777777" w:rsidTr="00F04635">
        <w:tc>
          <w:tcPr>
            <w:tcW w:w="904" w:type="pct"/>
          </w:tcPr>
          <w:p w14:paraId="0253D479" w14:textId="77777777" w:rsidR="004416EB" w:rsidRPr="00652726" w:rsidRDefault="004416EB" w:rsidP="00691E78">
            <w:pPr>
              <w:rPr>
                <w:rFonts w:asciiTheme="majorHAnsi" w:hAnsiTheme="majorHAnsi" w:cstheme="majorHAnsi"/>
                <w:sz w:val="22"/>
                <w:szCs w:val="22"/>
              </w:rPr>
            </w:pPr>
            <w:r w:rsidRPr="00652726">
              <w:rPr>
                <w:rFonts w:asciiTheme="majorHAnsi" w:hAnsiTheme="majorHAnsi" w:cstheme="majorHAnsi"/>
                <w:sz w:val="22"/>
                <w:szCs w:val="22"/>
              </w:rPr>
              <w:t xml:space="preserve">g. Ensure remuneration and reward </w:t>
            </w:r>
            <w:r>
              <w:rPr>
                <w:rFonts w:asciiTheme="majorHAnsi" w:hAnsiTheme="majorHAnsi" w:cstheme="majorHAnsi"/>
                <w:sz w:val="22"/>
                <w:szCs w:val="22"/>
              </w:rPr>
              <w:t xml:space="preserve">policies </w:t>
            </w:r>
            <w:r w:rsidRPr="00652726">
              <w:rPr>
                <w:rFonts w:asciiTheme="majorHAnsi" w:hAnsiTheme="majorHAnsi" w:cstheme="majorHAnsi"/>
                <w:sz w:val="22"/>
                <w:szCs w:val="22"/>
              </w:rPr>
              <w:t xml:space="preserve">take account of the </w:t>
            </w:r>
            <w:r w:rsidRPr="00652726">
              <w:rPr>
                <w:rFonts w:asciiTheme="majorHAnsi" w:hAnsiTheme="majorHAnsi" w:cstheme="majorHAnsi"/>
                <w:sz w:val="22"/>
                <w:szCs w:val="22"/>
              </w:rPr>
              <w:lastRenderedPageBreak/>
              <w:t>fair treatment of customers</w:t>
            </w:r>
            <w:r>
              <w:rPr>
                <w:rFonts w:asciiTheme="majorHAnsi" w:hAnsiTheme="majorHAnsi" w:cstheme="majorHAnsi"/>
                <w:sz w:val="22"/>
                <w:szCs w:val="22"/>
              </w:rPr>
              <w:t>, including actual or potential conflicts of interest that may lead to poor customer outcomes</w:t>
            </w:r>
          </w:p>
        </w:tc>
        <w:tc>
          <w:tcPr>
            <w:tcW w:w="615" w:type="pct"/>
          </w:tcPr>
          <w:p w14:paraId="650AE964" w14:textId="77777777" w:rsidR="004416EB" w:rsidRPr="00CB37AE" w:rsidRDefault="004416EB" w:rsidP="00691E78">
            <w:pPr>
              <w:rPr>
                <w:rFonts w:ascii="Arial" w:hAnsi="Arial" w:cs="Arial"/>
                <w:sz w:val="18"/>
              </w:rPr>
            </w:pPr>
          </w:p>
        </w:tc>
        <w:tc>
          <w:tcPr>
            <w:tcW w:w="703" w:type="pct"/>
          </w:tcPr>
          <w:p w14:paraId="6EA88D73" w14:textId="77777777" w:rsidR="004416EB" w:rsidRPr="00CB37AE" w:rsidRDefault="004416EB" w:rsidP="00691E78">
            <w:pPr>
              <w:rPr>
                <w:rFonts w:ascii="Arial" w:hAnsi="Arial" w:cs="Arial"/>
                <w:sz w:val="18"/>
              </w:rPr>
            </w:pPr>
          </w:p>
        </w:tc>
        <w:tc>
          <w:tcPr>
            <w:tcW w:w="744" w:type="pct"/>
          </w:tcPr>
          <w:p w14:paraId="534769BD" w14:textId="77777777" w:rsidR="004416EB" w:rsidRPr="00CB37AE" w:rsidRDefault="004416EB" w:rsidP="00691E78">
            <w:pPr>
              <w:rPr>
                <w:rFonts w:ascii="Arial" w:hAnsi="Arial" w:cs="Arial"/>
                <w:sz w:val="18"/>
              </w:rPr>
            </w:pPr>
          </w:p>
        </w:tc>
        <w:tc>
          <w:tcPr>
            <w:tcW w:w="740" w:type="pct"/>
          </w:tcPr>
          <w:p w14:paraId="75B06654" w14:textId="77777777" w:rsidR="004416EB" w:rsidRPr="00CB37AE" w:rsidRDefault="004416EB" w:rsidP="00691E78">
            <w:pPr>
              <w:rPr>
                <w:rFonts w:ascii="Arial" w:hAnsi="Arial" w:cs="Arial"/>
                <w:sz w:val="18"/>
              </w:rPr>
            </w:pPr>
          </w:p>
        </w:tc>
        <w:tc>
          <w:tcPr>
            <w:tcW w:w="703" w:type="pct"/>
          </w:tcPr>
          <w:p w14:paraId="0B528939" w14:textId="77777777" w:rsidR="004416EB" w:rsidRPr="00CB37AE" w:rsidRDefault="004416EB" w:rsidP="00691E78">
            <w:pPr>
              <w:rPr>
                <w:rFonts w:ascii="Arial" w:hAnsi="Arial" w:cs="Arial"/>
                <w:sz w:val="18"/>
              </w:rPr>
            </w:pPr>
          </w:p>
        </w:tc>
        <w:tc>
          <w:tcPr>
            <w:tcW w:w="591" w:type="pct"/>
          </w:tcPr>
          <w:p w14:paraId="786707FA" w14:textId="77777777" w:rsidR="004416EB" w:rsidRPr="00CB37AE" w:rsidRDefault="004416EB" w:rsidP="00691E78">
            <w:pPr>
              <w:rPr>
                <w:rFonts w:ascii="Arial" w:hAnsi="Arial" w:cs="Arial"/>
                <w:sz w:val="18"/>
              </w:rPr>
            </w:pPr>
          </w:p>
        </w:tc>
      </w:tr>
    </w:tbl>
    <w:p w14:paraId="4AD95B25" w14:textId="7B8583B5" w:rsidR="00684F1A" w:rsidRDefault="00684F1A" w:rsidP="00BB0BA2">
      <w:pPr>
        <w:pStyle w:val="Default"/>
        <w:jc w:val="both"/>
        <w:rPr>
          <w:rFonts w:asciiTheme="majorHAnsi" w:hAnsiTheme="majorHAnsi" w:cstheme="majorHAnsi"/>
          <w:bCs/>
          <w:sz w:val="22"/>
          <w:szCs w:val="22"/>
        </w:rPr>
      </w:pPr>
    </w:p>
    <w:p w14:paraId="220B2404" w14:textId="77777777" w:rsidR="000B3051" w:rsidRPr="007F5FF5" w:rsidRDefault="000B3051" w:rsidP="000B3051">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0B3051" w14:paraId="4CB6A22A" w14:textId="77777777" w:rsidTr="008F3126">
        <w:tc>
          <w:tcPr>
            <w:tcW w:w="8647" w:type="dxa"/>
          </w:tcPr>
          <w:p w14:paraId="20717F34" w14:textId="77777777" w:rsidR="000B3051" w:rsidRDefault="000B3051" w:rsidP="007169E6">
            <w:pPr>
              <w:rPr>
                <w:lang w:val="en-GB"/>
              </w:rPr>
            </w:pPr>
          </w:p>
          <w:p w14:paraId="3D29A7E3" w14:textId="77777777" w:rsidR="000B3051" w:rsidRDefault="000B3051" w:rsidP="007169E6">
            <w:pPr>
              <w:rPr>
                <w:lang w:val="en-GB"/>
              </w:rPr>
            </w:pPr>
          </w:p>
          <w:p w14:paraId="021A7993" w14:textId="77777777" w:rsidR="000B3051" w:rsidRDefault="000B3051" w:rsidP="007169E6">
            <w:pPr>
              <w:rPr>
                <w:lang w:val="en-GB"/>
              </w:rPr>
            </w:pPr>
          </w:p>
        </w:tc>
      </w:tr>
    </w:tbl>
    <w:p w14:paraId="4C1ABE39" w14:textId="7DE600EF" w:rsidR="000B3051" w:rsidRDefault="000B3051" w:rsidP="00BB0BA2">
      <w:pPr>
        <w:pStyle w:val="Default"/>
        <w:jc w:val="both"/>
        <w:rPr>
          <w:rFonts w:asciiTheme="majorHAnsi" w:hAnsiTheme="majorHAnsi" w:cstheme="majorHAnsi"/>
          <w:b/>
          <w:bCs/>
          <w:sz w:val="22"/>
          <w:szCs w:val="22"/>
        </w:rPr>
      </w:pPr>
    </w:p>
    <w:p w14:paraId="796FC4DE" w14:textId="77777777" w:rsidR="00BA6440" w:rsidRPr="000B3051" w:rsidRDefault="00BA6440" w:rsidP="00BB0BA2">
      <w:pPr>
        <w:pStyle w:val="Default"/>
        <w:jc w:val="both"/>
        <w:rPr>
          <w:rFonts w:asciiTheme="majorHAnsi" w:hAnsiTheme="majorHAnsi" w:cstheme="majorHAnsi"/>
          <w:b/>
          <w:bCs/>
          <w:sz w:val="22"/>
          <w:szCs w:val="22"/>
        </w:rPr>
      </w:pPr>
    </w:p>
    <w:p w14:paraId="0F8A7CAD" w14:textId="77B5D3C3" w:rsidR="00684F1A" w:rsidRPr="00BB0BA2" w:rsidRDefault="00684F1A" w:rsidP="001B1AA4">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During the last three years, has YOUR </w:t>
      </w:r>
      <w:r w:rsidR="00EF3CC3">
        <w:rPr>
          <w:rFonts w:asciiTheme="majorHAnsi" w:hAnsiTheme="majorHAnsi" w:cstheme="majorHAnsi"/>
          <w:sz w:val="22"/>
          <w:szCs w:val="22"/>
        </w:rPr>
        <w:t>AUTHORITY</w:t>
      </w:r>
      <w:r w:rsidR="00EF3CC3" w:rsidRPr="00BB0BA2">
        <w:rPr>
          <w:rFonts w:asciiTheme="majorHAnsi" w:hAnsiTheme="majorHAnsi" w:cstheme="majorHAnsi"/>
          <w:sz w:val="22"/>
          <w:szCs w:val="22"/>
        </w:rPr>
        <w:t xml:space="preserve"> </w:t>
      </w:r>
      <w:r w:rsidRPr="00BB0BA2">
        <w:rPr>
          <w:rFonts w:asciiTheme="majorHAnsi" w:hAnsiTheme="majorHAnsi" w:cstheme="majorHAnsi"/>
          <w:sz w:val="22"/>
          <w:szCs w:val="22"/>
        </w:rPr>
        <w:t xml:space="preserve">taken action </w:t>
      </w:r>
      <w:r w:rsidR="00EF3CC3">
        <w:rPr>
          <w:rFonts w:asciiTheme="majorHAnsi" w:hAnsiTheme="majorHAnsi" w:cstheme="majorHAnsi"/>
          <w:sz w:val="22"/>
          <w:szCs w:val="22"/>
        </w:rPr>
        <w:t>to resolve supervisory concerns regarding</w:t>
      </w:r>
      <w:r w:rsidRPr="00BB0BA2">
        <w:rPr>
          <w:rFonts w:asciiTheme="majorHAnsi" w:hAnsiTheme="majorHAnsi" w:cstheme="majorHAnsi"/>
          <w:sz w:val="22"/>
          <w:szCs w:val="22"/>
        </w:rPr>
        <w:t xml:space="preserve"> </w:t>
      </w:r>
      <w:r w:rsidR="00EF3CC3">
        <w:rPr>
          <w:rFonts w:asciiTheme="majorHAnsi" w:hAnsiTheme="majorHAnsi" w:cstheme="majorHAnsi"/>
          <w:sz w:val="22"/>
          <w:szCs w:val="22"/>
        </w:rPr>
        <w:t xml:space="preserve">the </w:t>
      </w:r>
      <w:r w:rsidRPr="00BB0BA2">
        <w:rPr>
          <w:rFonts w:asciiTheme="majorHAnsi" w:hAnsiTheme="majorHAnsi" w:cstheme="majorHAnsi"/>
          <w:sz w:val="22"/>
          <w:szCs w:val="22"/>
        </w:rPr>
        <w:t>establish</w:t>
      </w:r>
      <w:r w:rsidR="00EF3CC3">
        <w:rPr>
          <w:rFonts w:asciiTheme="majorHAnsi" w:hAnsiTheme="majorHAnsi" w:cstheme="majorHAnsi"/>
          <w:sz w:val="22"/>
          <w:szCs w:val="22"/>
        </w:rPr>
        <w:t>ment</w:t>
      </w:r>
      <w:r w:rsidRPr="00BB0BA2">
        <w:rPr>
          <w:rFonts w:asciiTheme="majorHAnsi" w:hAnsiTheme="majorHAnsi" w:cstheme="majorHAnsi"/>
          <w:sz w:val="22"/>
          <w:szCs w:val="22"/>
        </w:rPr>
        <w:t xml:space="preserve"> and/or implement</w:t>
      </w:r>
      <w:r w:rsidR="00EF3CC3">
        <w:rPr>
          <w:rFonts w:asciiTheme="majorHAnsi" w:hAnsiTheme="majorHAnsi" w:cstheme="majorHAnsi"/>
          <w:sz w:val="22"/>
          <w:szCs w:val="22"/>
        </w:rPr>
        <w:t xml:space="preserve">ation of an </w:t>
      </w:r>
      <w:r w:rsidR="00CA2C32">
        <w:rPr>
          <w:rFonts w:asciiTheme="majorHAnsi" w:hAnsiTheme="majorHAnsi" w:cstheme="majorHAnsi"/>
          <w:sz w:val="22"/>
          <w:szCs w:val="22"/>
        </w:rPr>
        <w:t>intermediary</w:t>
      </w:r>
      <w:r w:rsidR="00EF3CC3">
        <w:rPr>
          <w:rFonts w:asciiTheme="majorHAnsi" w:hAnsiTheme="majorHAnsi" w:cstheme="majorHAnsi"/>
          <w:sz w:val="22"/>
          <w:szCs w:val="22"/>
        </w:rPr>
        <w:t>’s</w:t>
      </w:r>
      <w:r w:rsidRPr="00BB0BA2">
        <w:rPr>
          <w:rFonts w:asciiTheme="majorHAnsi" w:hAnsiTheme="majorHAnsi" w:cstheme="majorHAnsi"/>
          <w:sz w:val="22"/>
          <w:szCs w:val="22"/>
        </w:rPr>
        <w:t xml:space="preserve"> policies and procedures on the fair treatment of customers</w:t>
      </w:r>
      <w:r w:rsidR="000250CF" w:rsidRPr="00BB0BA2">
        <w:rPr>
          <w:rFonts w:asciiTheme="majorHAnsi" w:hAnsiTheme="majorHAnsi" w:cstheme="majorHAnsi"/>
          <w:sz w:val="22"/>
          <w:szCs w:val="22"/>
        </w:rPr>
        <w:t>?</w:t>
      </w:r>
      <w:r w:rsidR="001B1AA4">
        <w:rPr>
          <w:rFonts w:asciiTheme="majorHAnsi" w:hAnsiTheme="majorHAnsi" w:cstheme="majorHAnsi"/>
          <w:sz w:val="22"/>
          <w:szCs w:val="22"/>
        </w:rPr>
        <w:t xml:space="preserve"> </w:t>
      </w:r>
    </w:p>
    <w:p w14:paraId="29E95529" w14:textId="7F06369B" w:rsidR="00F118B5" w:rsidRPr="000B3051" w:rsidRDefault="00596B65" w:rsidP="007169E6">
      <w:pPr>
        <w:pStyle w:val="ListParagraph"/>
        <w:numPr>
          <w:ilvl w:val="0"/>
          <w:numId w:val="97"/>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F118B5" w:rsidRPr="000B3051">
        <w:rPr>
          <w:rFonts w:asciiTheme="majorHAnsi" w:hAnsiTheme="majorHAnsi" w:cstheme="majorHAnsi"/>
          <w:sz w:val="22"/>
          <w:szCs w:val="22"/>
        </w:rPr>
        <w:t xml:space="preserve">ll or </w:t>
      </w:r>
      <w:r>
        <w:rPr>
          <w:rFonts w:asciiTheme="majorHAnsi" w:hAnsiTheme="majorHAnsi" w:cstheme="majorHAnsi"/>
          <w:sz w:val="22"/>
          <w:szCs w:val="22"/>
        </w:rPr>
        <w:t>al</w:t>
      </w:r>
      <w:r w:rsidR="00F118B5" w:rsidRPr="000B3051">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F118B5" w:rsidRPr="000B3051">
        <w:rPr>
          <w:rFonts w:asciiTheme="majorHAnsi" w:hAnsiTheme="majorHAnsi" w:cstheme="majorHAnsi"/>
          <w:sz w:val="22"/>
          <w:szCs w:val="22"/>
        </w:rPr>
        <w:t>concerns were resolved.</w:t>
      </w:r>
    </w:p>
    <w:p w14:paraId="6B9BC141" w14:textId="7261F9D1" w:rsidR="00F118B5" w:rsidRPr="00BB0BA2" w:rsidRDefault="00596B65" w:rsidP="000B3051">
      <w:pPr>
        <w:pStyle w:val="ListParagraph"/>
        <w:numPr>
          <w:ilvl w:val="0"/>
          <w:numId w:val="97"/>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470A35" w:rsidRPr="00BB0BA2">
        <w:rPr>
          <w:rFonts w:asciiTheme="majorHAnsi" w:hAnsiTheme="majorHAnsi" w:cstheme="majorHAnsi"/>
          <w:sz w:val="22"/>
          <w:szCs w:val="22"/>
        </w:rPr>
        <w:t xml:space="preserve"> concerns were resolved</w:t>
      </w:r>
      <w:r w:rsidR="00F118B5" w:rsidRPr="00BB0BA2">
        <w:rPr>
          <w:rFonts w:asciiTheme="majorHAnsi" w:hAnsiTheme="majorHAnsi" w:cstheme="majorHAnsi"/>
          <w:sz w:val="22"/>
          <w:szCs w:val="22"/>
        </w:rPr>
        <w:t>.</w:t>
      </w:r>
    </w:p>
    <w:p w14:paraId="4B5000BD" w14:textId="3A6AB3A0" w:rsidR="00F118B5" w:rsidRDefault="00596B65" w:rsidP="000B3051">
      <w:pPr>
        <w:pStyle w:val="ListParagraph"/>
        <w:numPr>
          <w:ilvl w:val="0"/>
          <w:numId w:val="97"/>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470A35" w:rsidRPr="00BB0BA2">
        <w:rPr>
          <w:rFonts w:asciiTheme="majorHAnsi" w:hAnsiTheme="majorHAnsi" w:cstheme="majorHAnsi"/>
          <w:sz w:val="22"/>
          <w:szCs w:val="22"/>
        </w:rPr>
        <w:t xml:space="preserve"> majority of concerns were</w:t>
      </w:r>
      <w:proofErr w:type="gramEnd"/>
      <w:r w:rsidR="00470A35" w:rsidRPr="00BB0BA2">
        <w:rPr>
          <w:rFonts w:asciiTheme="majorHAnsi" w:hAnsiTheme="majorHAnsi" w:cstheme="majorHAnsi"/>
          <w:sz w:val="22"/>
          <w:szCs w:val="22"/>
        </w:rPr>
        <w:t xml:space="preserve"> not resolved</w:t>
      </w:r>
      <w:r w:rsidR="00F118B5" w:rsidRPr="00BB0BA2">
        <w:rPr>
          <w:rFonts w:asciiTheme="majorHAnsi" w:hAnsiTheme="majorHAnsi" w:cstheme="majorHAnsi"/>
          <w:sz w:val="22"/>
          <w:szCs w:val="22"/>
        </w:rPr>
        <w:t>.</w:t>
      </w:r>
    </w:p>
    <w:p w14:paraId="2A79D4F9" w14:textId="4D54137D" w:rsidR="00854CC0" w:rsidRDefault="00854CC0" w:rsidP="000B3051">
      <w:pPr>
        <w:pStyle w:val="ListParagraph"/>
        <w:numPr>
          <w:ilvl w:val="0"/>
          <w:numId w:val="97"/>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This question is not applicable, because no such concerns </w:t>
      </w:r>
      <w:proofErr w:type="gramStart"/>
      <w:r>
        <w:rPr>
          <w:rFonts w:asciiTheme="majorHAnsi" w:hAnsiTheme="majorHAnsi" w:cstheme="majorHAnsi"/>
          <w:sz w:val="22"/>
          <w:szCs w:val="22"/>
        </w:rPr>
        <w:t>were identified</w:t>
      </w:r>
      <w:proofErr w:type="gramEnd"/>
      <w:r>
        <w:rPr>
          <w:rFonts w:asciiTheme="majorHAnsi" w:hAnsiTheme="majorHAnsi" w:cstheme="majorHAnsi"/>
          <w:sz w:val="22"/>
          <w:szCs w:val="22"/>
        </w:rPr>
        <w:t xml:space="preserve"> during the last three years. </w:t>
      </w:r>
    </w:p>
    <w:p w14:paraId="24FC7C52" w14:textId="77777777" w:rsidR="00AB2FB5" w:rsidRPr="007F5FF5" w:rsidRDefault="00AB2FB5" w:rsidP="00AB2FB5">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AB2FB5" w14:paraId="6467DE34" w14:textId="77777777" w:rsidTr="00C22C46">
        <w:tc>
          <w:tcPr>
            <w:tcW w:w="8647" w:type="dxa"/>
          </w:tcPr>
          <w:p w14:paraId="053A10C3" w14:textId="77777777" w:rsidR="00AB2FB5" w:rsidRDefault="00AB2FB5" w:rsidP="00C22C46">
            <w:pPr>
              <w:rPr>
                <w:lang w:val="en-GB"/>
              </w:rPr>
            </w:pPr>
          </w:p>
          <w:p w14:paraId="1FA1BA72" w14:textId="77777777" w:rsidR="00AB2FB5" w:rsidRDefault="00AB2FB5" w:rsidP="00C22C46">
            <w:pPr>
              <w:rPr>
                <w:lang w:val="en-GB"/>
              </w:rPr>
            </w:pPr>
          </w:p>
          <w:p w14:paraId="1A7A6455" w14:textId="77777777" w:rsidR="00AB2FB5" w:rsidRDefault="00AB2FB5" w:rsidP="00C22C46">
            <w:pPr>
              <w:rPr>
                <w:lang w:val="en-GB"/>
              </w:rPr>
            </w:pPr>
          </w:p>
        </w:tc>
      </w:tr>
    </w:tbl>
    <w:p w14:paraId="2D7C75CF" w14:textId="77777777" w:rsidR="00AB2FB5" w:rsidRDefault="00AB2FB5" w:rsidP="002F30F5">
      <w:pPr>
        <w:pStyle w:val="ListParagraph"/>
        <w:spacing w:after="200" w:line="276" w:lineRule="auto"/>
        <w:ind w:left="1134" w:hanging="1134"/>
        <w:jc w:val="both"/>
        <w:rPr>
          <w:rFonts w:asciiTheme="majorHAnsi" w:hAnsiTheme="majorHAnsi" w:cstheme="majorHAnsi"/>
          <w:sz w:val="22"/>
          <w:szCs w:val="22"/>
        </w:rPr>
      </w:pPr>
    </w:p>
    <w:p w14:paraId="534B6829" w14:textId="77777777" w:rsidR="00BA6440" w:rsidRDefault="00BA6440" w:rsidP="00BB0BA2">
      <w:pPr>
        <w:jc w:val="both"/>
        <w:rPr>
          <w:rFonts w:asciiTheme="majorHAnsi" w:hAnsiTheme="majorHAnsi" w:cstheme="majorHAnsi"/>
          <w:bCs/>
          <w:sz w:val="22"/>
          <w:szCs w:val="22"/>
        </w:rPr>
      </w:pPr>
    </w:p>
    <w:p w14:paraId="4BCDE1B5" w14:textId="37708FCC" w:rsidR="00BA6440" w:rsidRDefault="00BA6440" w:rsidP="00BA6440">
      <w:pPr>
        <w:ind w:left="616" w:hanging="616"/>
        <w:jc w:val="both"/>
        <w:rPr>
          <w:rFonts w:asciiTheme="majorHAnsi" w:hAnsiTheme="majorHAnsi" w:cstheme="majorHAnsi"/>
          <w:b/>
          <w:sz w:val="22"/>
          <w:szCs w:val="22"/>
        </w:rPr>
      </w:pPr>
      <w:r w:rsidRPr="00A06A72">
        <w:rPr>
          <w:rFonts w:asciiTheme="majorHAnsi" w:hAnsiTheme="majorHAnsi" w:cstheme="majorHAnsi"/>
          <w:b/>
          <w:sz w:val="22"/>
          <w:szCs w:val="22"/>
        </w:rPr>
        <w:t xml:space="preserve">19.3 </w:t>
      </w:r>
      <w:r>
        <w:rPr>
          <w:rFonts w:asciiTheme="majorHAnsi" w:hAnsiTheme="majorHAnsi" w:cstheme="majorHAnsi"/>
          <w:b/>
          <w:sz w:val="22"/>
          <w:szCs w:val="22"/>
        </w:rPr>
        <w:t xml:space="preserve">  </w:t>
      </w:r>
      <w:r w:rsidRPr="00A06A72">
        <w:rPr>
          <w:rFonts w:asciiTheme="majorHAnsi" w:hAnsiTheme="majorHAnsi" w:cstheme="majorHAnsi"/>
          <w:b/>
          <w:sz w:val="22"/>
          <w:szCs w:val="22"/>
        </w:rPr>
        <w:t xml:space="preserve">The supervisor requires insurers and intermediaries </w:t>
      </w:r>
      <w:r w:rsidRPr="008F3126">
        <w:rPr>
          <w:rFonts w:asciiTheme="majorHAnsi" w:hAnsiTheme="majorHAnsi" w:cstheme="majorHAnsi"/>
          <w:b/>
          <w:sz w:val="22"/>
          <w:szCs w:val="22"/>
        </w:rPr>
        <w:t>to avoid or properly manage</w:t>
      </w:r>
      <w:r w:rsidRPr="00A06A72">
        <w:rPr>
          <w:rFonts w:asciiTheme="majorHAnsi" w:hAnsiTheme="majorHAnsi" w:cstheme="majorHAnsi"/>
          <w:b/>
          <w:color w:val="FF0000"/>
          <w:sz w:val="22"/>
          <w:szCs w:val="22"/>
        </w:rPr>
        <w:t xml:space="preserve"> </w:t>
      </w:r>
      <w:r w:rsidRPr="00A06A72">
        <w:rPr>
          <w:rFonts w:asciiTheme="majorHAnsi" w:hAnsiTheme="majorHAnsi" w:cstheme="majorHAnsi"/>
          <w:b/>
          <w:sz w:val="22"/>
          <w:szCs w:val="22"/>
        </w:rPr>
        <w:t xml:space="preserve">any potential conflicts of interest. </w:t>
      </w:r>
    </w:p>
    <w:p w14:paraId="74495D99" w14:textId="77777777" w:rsidR="00A356EF" w:rsidRPr="00A06A72" w:rsidRDefault="00A356EF" w:rsidP="00BA6440">
      <w:pPr>
        <w:ind w:left="616" w:hanging="616"/>
        <w:jc w:val="both"/>
        <w:rPr>
          <w:rFonts w:asciiTheme="majorHAnsi" w:hAnsiTheme="majorHAnsi" w:cstheme="majorHAnsi"/>
          <w:b/>
          <w:sz w:val="22"/>
          <w:szCs w:val="22"/>
        </w:rPr>
      </w:pPr>
    </w:p>
    <w:p w14:paraId="7C6EF4C2" w14:textId="163A08D7" w:rsidR="00B16D61" w:rsidRPr="00BB0BA2" w:rsidRDefault="00B16D61" w:rsidP="00B16D61">
      <w:pPr>
        <w:pStyle w:val="ListParagraph"/>
        <w:numPr>
          <w:ilvl w:val="0"/>
          <w:numId w:val="1"/>
        </w:numPr>
        <w:ind w:left="567" w:hanging="567"/>
        <w:jc w:val="both"/>
        <w:rPr>
          <w:rFonts w:asciiTheme="majorHAnsi" w:hAnsiTheme="majorHAnsi" w:cstheme="majorHAnsi"/>
          <w:sz w:val="22"/>
          <w:szCs w:val="22"/>
        </w:rPr>
      </w:pPr>
      <w:r>
        <w:rPr>
          <w:rFonts w:asciiTheme="majorHAnsi" w:hAnsiTheme="majorHAnsi" w:cstheme="majorHAnsi"/>
          <w:bCs/>
          <w:sz w:val="22"/>
          <w:szCs w:val="22"/>
        </w:rPr>
        <w:t xml:space="preserve">Does </w:t>
      </w:r>
      <w:r w:rsidRPr="00BB0BA2">
        <w:rPr>
          <w:rFonts w:asciiTheme="majorHAnsi" w:hAnsiTheme="majorHAnsi" w:cstheme="majorHAnsi"/>
          <w:bCs/>
          <w:sz w:val="22"/>
          <w:szCs w:val="22"/>
        </w:rPr>
        <w:t xml:space="preserve">YOUR JURISDICTION require </w:t>
      </w:r>
      <w:r w:rsidRPr="00BB0BA2">
        <w:rPr>
          <w:rFonts w:asciiTheme="majorHAnsi" w:eastAsia="新細明體" w:hAnsiTheme="majorHAnsi" w:cstheme="majorHAnsi"/>
          <w:bCs/>
          <w:sz w:val="22"/>
          <w:szCs w:val="22"/>
          <w:lang w:eastAsia="zh-TW"/>
        </w:rPr>
        <w:t>intermediarie</w:t>
      </w:r>
      <w:r w:rsidRPr="00BB0BA2">
        <w:rPr>
          <w:rFonts w:asciiTheme="majorHAnsi" w:hAnsiTheme="majorHAnsi" w:cstheme="majorHAnsi"/>
          <w:bCs/>
          <w:sz w:val="22"/>
          <w:szCs w:val="22"/>
        </w:rPr>
        <w:t xml:space="preserve">s to </w:t>
      </w:r>
      <w:r>
        <w:rPr>
          <w:rFonts w:asciiTheme="majorHAnsi" w:hAnsiTheme="majorHAnsi" w:cstheme="majorHAnsi"/>
          <w:bCs/>
          <w:sz w:val="22"/>
          <w:szCs w:val="22"/>
        </w:rPr>
        <w:t>avoid or properly manage any potential conflicts of interest</w:t>
      </w:r>
      <w:r w:rsidRPr="00BB0BA2">
        <w:rPr>
          <w:rFonts w:asciiTheme="majorHAnsi" w:hAnsiTheme="majorHAnsi" w:cstheme="majorHAnsi"/>
          <w:bCs/>
          <w:sz w:val="22"/>
          <w:szCs w:val="22"/>
        </w:rPr>
        <w:t xml:space="preserve">? </w:t>
      </w:r>
    </w:p>
    <w:p w14:paraId="11AB3FD5" w14:textId="7D8E269D" w:rsidR="002A722A" w:rsidRPr="002A722A" w:rsidRDefault="00BA68BF" w:rsidP="002A722A">
      <w:pPr>
        <w:pStyle w:val="ListParagraph"/>
        <w:numPr>
          <w:ilvl w:val="0"/>
          <w:numId w:val="63"/>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r w:rsidR="00B16D61">
        <w:rPr>
          <w:rFonts w:asciiTheme="majorHAnsi" w:hAnsiTheme="majorHAnsi" w:cstheme="majorHAnsi"/>
          <w:sz w:val="22"/>
          <w:szCs w:val="22"/>
        </w:rPr>
        <w:t>,</w:t>
      </w:r>
      <w:proofErr w:type="gramEnd"/>
      <w:r w:rsidR="00B16D61">
        <w:rPr>
          <w:rFonts w:asciiTheme="majorHAnsi" w:hAnsiTheme="majorHAnsi" w:cstheme="majorHAnsi"/>
          <w:sz w:val="22"/>
          <w:szCs w:val="22"/>
        </w:rPr>
        <w:t xml:space="preserve"> </w:t>
      </w:r>
      <w:r w:rsidR="002A722A">
        <w:rPr>
          <w:rFonts w:asciiTheme="majorHAnsi" w:hAnsiTheme="majorHAnsi" w:cstheme="majorHAnsi"/>
          <w:sz w:val="22"/>
          <w:szCs w:val="22"/>
        </w:rPr>
        <w:t>and</w:t>
      </w:r>
      <w:r w:rsidR="002A722A" w:rsidRPr="002A722A">
        <w:rPr>
          <w:rFonts w:asciiTheme="majorHAnsi" w:hAnsiTheme="majorHAnsi" w:cstheme="majorHAnsi"/>
          <w:sz w:val="22"/>
          <w:szCs w:val="22"/>
        </w:rPr>
        <w:t xml:space="preserve"> this requirement is found in legislation. </w:t>
      </w:r>
    </w:p>
    <w:p w14:paraId="71BC89A5" w14:textId="07A5C099" w:rsidR="002A722A" w:rsidRPr="002A722A" w:rsidRDefault="002A722A" w:rsidP="002A722A">
      <w:pPr>
        <w:pStyle w:val="ListParagraph"/>
        <w:numPr>
          <w:ilvl w:val="0"/>
          <w:numId w:val="63"/>
        </w:numPr>
        <w:ind w:left="1134" w:hanging="567"/>
        <w:jc w:val="both"/>
        <w:rPr>
          <w:rFonts w:asciiTheme="majorHAnsi" w:hAnsiTheme="majorHAnsi" w:cstheme="majorHAnsi"/>
          <w:sz w:val="22"/>
          <w:szCs w:val="22"/>
        </w:rPr>
      </w:pPr>
      <w:proofErr w:type="gramStart"/>
      <w:r w:rsidRPr="002A722A">
        <w:rPr>
          <w:rFonts w:asciiTheme="majorHAnsi" w:hAnsiTheme="majorHAnsi" w:cstheme="majorHAnsi"/>
          <w:sz w:val="22"/>
          <w:szCs w:val="22"/>
        </w:rPr>
        <w:t>Yes,</w:t>
      </w:r>
      <w:proofErr w:type="gramEnd"/>
      <w:r w:rsidRPr="002A722A">
        <w:rPr>
          <w:rFonts w:asciiTheme="majorHAnsi" w:hAnsiTheme="majorHAnsi" w:cstheme="majorHAnsi"/>
          <w:sz w:val="22"/>
          <w:szCs w:val="22"/>
        </w:rPr>
        <w:t xml:space="preserve"> </w:t>
      </w:r>
      <w:r w:rsidR="00577B3F">
        <w:rPr>
          <w:rFonts w:asciiTheme="majorHAnsi" w:hAnsiTheme="majorHAnsi" w:cstheme="majorHAnsi"/>
          <w:sz w:val="22"/>
          <w:szCs w:val="22"/>
        </w:rPr>
        <w:t xml:space="preserve">and this expectation is found in published supervisory guidelines. </w:t>
      </w:r>
    </w:p>
    <w:p w14:paraId="40E9FB52" w14:textId="0E31748E" w:rsidR="00B16D61" w:rsidRPr="00BB0BA2" w:rsidRDefault="008F55CB" w:rsidP="002A722A">
      <w:pPr>
        <w:pStyle w:val="ListParagraph"/>
        <w:numPr>
          <w:ilvl w:val="0"/>
          <w:numId w:val="63"/>
        </w:numPr>
        <w:ind w:left="1134" w:hanging="567"/>
        <w:jc w:val="both"/>
        <w:rPr>
          <w:rFonts w:asciiTheme="majorHAnsi" w:hAnsiTheme="majorHAnsi" w:cstheme="majorHAnsi"/>
          <w:sz w:val="22"/>
          <w:szCs w:val="22"/>
        </w:rPr>
      </w:pPr>
      <w:r>
        <w:rPr>
          <w:rFonts w:asciiTheme="majorHAnsi" w:hAnsiTheme="majorHAnsi" w:cstheme="majorHAnsi"/>
          <w:sz w:val="22"/>
          <w:szCs w:val="22"/>
        </w:rPr>
        <w:lastRenderedPageBreak/>
        <w:t>This</w:t>
      </w:r>
      <w:r w:rsidR="00BD66AA">
        <w:rPr>
          <w:rFonts w:asciiTheme="majorHAnsi" w:hAnsiTheme="majorHAnsi" w:cstheme="majorHAnsi"/>
          <w:sz w:val="22"/>
          <w:szCs w:val="22"/>
        </w:rPr>
        <w:t xml:space="preserve"> is no</w:t>
      </w:r>
      <w:r>
        <w:rPr>
          <w:rFonts w:asciiTheme="majorHAnsi" w:hAnsiTheme="majorHAnsi" w:cstheme="majorHAnsi"/>
          <w:sz w:val="22"/>
          <w:szCs w:val="22"/>
        </w:rPr>
        <w:t>t</w:t>
      </w:r>
      <w:r w:rsidR="00BD66AA">
        <w:rPr>
          <w:rFonts w:asciiTheme="majorHAnsi" w:hAnsiTheme="majorHAnsi" w:cstheme="majorHAnsi"/>
          <w:sz w:val="22"/>
          <w:szCs w:val="22"/>
        </w:rPr>
        <w:t xml:space="preserve"> require</w:t>
      </w:r>
      <w:r>
        <w:rPr>
          <w:rFonts w:asciiTheme="majorHAnsi" w:hAnsiTheme="majorHAnsi" w:cstheme="majorHAnsi"/>
          <w:sz w:val="22"/>
          <w:szCs w:val="22"/>
        </w:rPr>
        <w:t>d</w:t>
      </w:r>
      <w:r w:rsidR="00577B3F">
        <w:rPr>
          <w:rFonts w:asciiTheme="majorHAnsi" w:hAnsiTheme="majorHAnsi" w:cstheme="majorHAnsi"/>
          <w:sz w:val="22"/>
          <w:szCs w:val="22"/>
        </w:rPr>
        <w:t xml:space="preserve"> in legislation or published supervisory guidelines, but supervisors advise when expectations </w:t>
      </w:r>
      <w:proofErr w:type="gramStart"/>
      <w:r w:rsidR="00577B3F">
        <w:rPr>
          <w:rFonts w:asciiTheme="majorHAnsi" w:hAnsiTheme="majorHAnsi" w:cstheme="majorHAnsi"/>
          <w:sz w:val="22"/>
          <w:szCs w:val="22"/>
        </w:rPr>
        <w:t>are not being met</w:t>
      </w:r>
      <w:proofErr w:type="gramEnd"/>
      <w:r w:rsidR="00577B3F">
        <w:rPr>
          <w:rFonts w:asciiTheme="majorHAnsi" w:hAnsiTheme="majorHAnsi" w:cstheme="majorHAnsi"/>
          <w:sz w:val="22"/>
          <w:szCs w:val="22"/>
        </w:rPr>
        <w:t xml:space="preserve">. </w:t>
      </w:r>
      <w:r w:rsidR="00BD66AA">
        <w:rPr>
          <w:rFonts w:asciiTheme="majorHAnsi" w:hAnsiTheme="majorHAnsi" w:cstheme="majorHAnsi"/>
          <w:sz w:val="22"/>
          <w:szCs w:val="22"/>
        </w:rPr>
        <w:t xml:space="preserve"> </w:t>
      </w:r>
    </w:p>
    <w:p w14:paraId="28FF41DA" w14:textId="1A512429" w:rsidR="00B16D61" w:rsidRPr="00BB0BA2" w:rsidRDefault="00577B3F" w:rsidP="00B16D61">
      <w:pPr>
        <w:pStyle w:val="ListParagraph"/>
        <w:numPr>
          <w:ilvl w:val="0"/>
          <w:numId w:val="63"/>
        </w:numPr>
        <w:ind w:left="1134" w:hanging="567"/>
        <w:jc w:val="both"/>
        <w:rPr>
          <w:rFonts w:asciiTheme="majorHAnsi" w:hAnsiTheme="majorHAnsi" w:cstheme="majorHAnsi"/>
          <w:sz w:val="22"/>
          <w:szCs w:val="22"/>
        </w:rPr>
      </w:pPr>
      <w:r>
        <w:rPr>
          <w:rFonts w:asciiTheme="majorHAnsi" w:hAnsiTheme="majorHAnsi" w:cstheme="majorHAnsi"/>
          <w:sz w:val="22"/>
          <w:szCs w:val="22"/>
        </w:rPr>
        <w:t>There is no such requirement or expectation</w:t>
      </w:r>
      <w:r w:rsidR="00BD66AA">
        <w:rPr>
          <w:rFonts w:asciiTheme="majorHAnsi" w:hAnsiTheme="majorHAnsi" w:cstheme="majorHAnsi"/>
          <w:sz w:val="22"/>
          <w:szCs w:val="22"/>
        </w:rPr>
        <w:t xml:space="preserve">. </w:t>
      </w:r>
    </w:p>
    <w:p w14:paraId="2EECBA71" w14:textId="77777777" w:rsidR="00111DA6" w:rsidRDefault="00111DA6" w:rsidP="00BD66AA">
      <w:pPr>
        <w:rPr>
          <w:rFonts w:asciiTheme="majorHAnsi" w:hAnsiTheme="majorHAnsi" w:cstheme="majorHAnsi"/>
          <w:sz w:val="22"/>
          <w:szCs w:val="22"/>
        </w:rPr>
      </w:pPr>
    </w:p>
    <w:p w14:paraId="66EAB1BE" w14:textId="6068C8D0" w:rsidR="00BD66AA" w:rsidRPr="007F5FF5" w:rsidRDefault="00BD66AA" w:rsidP="00BD66AA">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D66AA" w14:paraId="070DAC4E" w14:textId="77777777" w:rsidTr="007169E6">
        <w:tc>
          <w:tcPr>
            <w:tcW w:w="8647" w:type="dxa"/>
          </w:tcPr>
          <w:p w14:paraId="54B1B511" w14:textId="77777777" w:rsidR="00BD66AA" w:rsidRDefault="00BD66AA" w:rsidP="007169E6">
            <w:pPr>
              <w:rPr>
                <w:lang w:val="en-GB"/>
              </w:rPr>
            </w:pPr>
          </w:p>
          <w:p w14:paraId="407C2E5C" w14:textId="77777777" w:rsidR="00BD66AA" w:rsidRDefault="00BD66AA" w:rsidP="007169E6">
            <w:pPr>
              <w:rPr>
                <w:lang w:val="en-GB"/>
              </w:rPr>
            </w:pPr>
          </w:p>
          <w:p w14:paraId="770B4973" w14:textId="77777777" w:rsidR="00BD66AA" w:rsidRDefault="00BD66AA" w:rsidP="007169E6">
            <w:pPr>
              <w:rPr>
                <w:lang w:val="en-GB"/>
              </w:rPr>
            </w:pPr>
          </w:p>
        </w:tc>
      </w:tr>
    </w:tbl>
    <w:p w14:paraId="07173323" w14:textId="3A9BB0E7" w:rsidR="00BD66AA" w:rsidRDefault="00BD66AA" w:rsidP="00B16D61">
      <w:pPr>
        <w:jc w:val="both"/>
        <w:rPr>
          <w:rFonts w:asciiTheme="majorHAnsi" w:hAnsiTheme="majorHAnsi" w:cstheme="majorHAnsi"/>
          <w:bCs/>
          <w:sz w:val="22"/>
          <w:szCs w:val="22"/>
        </w:rPr>
      </w:pPr>
    </w:p>
    <w:p w14:paraId="18380683" w14:textId="77777777" w:rsidR="00BD66AA" w:rsidRPr="00933E37" w:rsidRDefault="00BD66AA" w:rsidP="00933E37">
      <w:pPr>
        <w:pStyle w:val="ListParagraph"/>
        <w:ind w:left="567"/>
        <w:jc w:val="both"/>
        <w:rPr>
          <w:rFonts w:asciiTheme="majorHAnsi" w:hAnsiTheme="majorHAnsi" w:cstheme="majorHAnsi"/>
          <w:bCs/>
          <w:sz w:val="22"/>
          <w:szCs w:val="22"/>
        </w:rPr>
      </w:pPr>
    </w:p>
    <w:p w14:paraId="59D13D07" w14:textId="36BA5845" w:rsidR="002A722A" w:rsidRDefault="002A722A" w:rsidP="00CE4DD8">
      <w:pPr>
        <w:pStyle w:val="ListParagraph"/>
        <w:numPr>
          <w:ilvl w:val="0"/>
          <w:numId w:val="1"/>
        </w:numPr>
        <w:ind w:left="567" w:hanging="567"/>
        <w:jc w:val="both"/>
        <w:rPr>
          <w:rFonts w:asciiTheme="majorHAnsi" w:hAnsiTheme="majorHAnsi" w:cstheme="majorHAnsi"/>
          <w:bCs/>
          <w:color w:val="FF0000"/>
          <w:sz w:val="22"/>
          <w:szCs w:val="22"/>
        </w:rPr>
      </w:pPr>
      <w:r w:rsidRPr="00B14A1B">
        <w:rPr>
          <w:rFonts w:asciiTheme="majorHAnsi" w:hAnsiTheme="majorHAnsi" w:cstheme="majorHAnsi"/>
          <w:bCs/>
          <w:sz w:val="22"/>
          <w:szCs w:val="22"/>
        </w:rPr>
        <w:t xml:space="preserve">How does YOUR </w:t>
      </w:r>
      <w:r>
        <w:rPr>
          <w:rFonts w:asciiTheme="majorHAnsi" w:hAnsiTheme="majorHAnsi" w:cstheme="majorHAnsi"/>
          <w:bCs/>
          <w:sz w:val="22"/>
          <w:szCs w:val="22"/>
        </w:rPr>
        <w:t>JURISDICTION</w:t>
      </w:r>
      <w:r w:rsidRPr="00B14A1B">
        <w:rPr>
          <w:rFonts w:asciiTheme="majorHAnsi" w:hAnsiTheme="majorHAnsi" w:cstheme="majorHAnsi"/>
          <w:bCs/>
          <w:sz w:val="22"/>
          <w:szCs w:val="22"/>
        </w:rPr>
        <w:t xml:space="preserve"> review the performance of </w:t>
      </w:r>
      <w:r>
        <w:rPr>
          <w:rFonts w:asciiTheme="majorHAnsi" w:hAnsiTheme="majorHAnsi" w:cstheme="majorHAnsi"/>
          <w:bCs/>
          <w:sz w:val="22"/>
          <w:szCs w:val="22"/>
        </w:rPr>
        <w:t>intermediaries</w:t>
      </w:r>
      <w:r w:rsidRPr="00B14A1B">
        <w:rPr>
          <w:rFonts w:asciiTheme="majorHAnsi" w:hAnsiTheme="majorHAnsi" w:cstheme="majorHAnsi"/>
          <w:bCs/>
          <w:sz w:val="22"/>
          <w:szCs w:val="22"/>
        </w:rPr>
        <w:t xml:space="preserve"> in </w:t>
      </w:r>
      <w:r w:rsidR="00577B3F">
        <w:rPr>
          <w:rFonts w:asciiTheme="majorHAnsi" w:hAnsiTheme="majorHAnsi" w:cstheme="majorHAnsi"/>
          <w:bCs/>
          <w:sz w:val="22"/>
          <w:szCs w:val="22"/>
        </w:rPr>
        <w:t xml:space="preserve">avoiding or properly </w:t>
      </w:r>
      <w:r w:rsidRPr="00B14A1B">
        <w:rPr>
          <w:rFonts w:asciiTheme="majorHAnsi" w:hAnsiTheme="majorHAnsi" w:cstheme="majorHAnsi"/>
          <w:bCs/>
          <w:sz w:val="22"/>
          <w:szCs w:val="22"/>
        </w:rPr>
        <w:t xml:space="preserve">managing any potential conflicts of interest? </w:t>
      </w:r>
    </w:p>
    <w:p w14:paraId="4B1F0D5C" w14:textId="77777777" w:rsidR="002A722A" w:rsidRPr="00B14A1B" w:rsidRDefault="002A722A" w:rsidP="002A722A">
      <w:pPr>
        <w:pStyle w:val="ListParagraph"/>
        <w:ind w:left="567"/>
        <w:jc w:val="both"/>
        <w:rPr>
          <w:rFonts w:asciiTheme="majorHAnsi" w:hAnsiTheme="majorHAnsi" w:cstheme="majorHAnsi"/>
          <w:bCs/>
          <w:color w:val="FF0000"/>
          <w:sz w:val="22"/>
          <w:szCs w:val="22"/>
        </w:rPr>
      </w:pPr>
    </w:p>
    <w:tbl>
      <w:tblPr>
        <w:tblStyle w:val="TableGrid"/>
        <w:tblW w:w="0" w:type="auto"/>
        <w:tblLook w:val="04A0" w:firstRow="1" w:lastRow="0" w:firstColumn="1" w:lastColumn="0" w:noHBand="0" w:noVBand="1"/>
      </w:tblPr>
      <w:tblGrid>
        <w:gridCol w:w="2912"/>
        <w:gridCol w:w="2860"/>
        <w:gridCol w:w="2858"/>
      </w:tblGrid>
      <w:tr w:rsidR="002A722A" w:rsidRPr="00B14A1B" w14:paraId="0E29A03F" w14:textId="77777777" w:rsidTr="00F04635">
        <w:trPr>
          <w:tblHeader/>
        </w:trPr>
        <w:tc>
          <w:tcPr>
            <w:tcW w:w="2912" w:type="dxa"/>
          </w:tcPr>
          <w:p w14:paraId="015057C5" w14:textId="77777777" w:rsidR="002A722A" w:rsidRPr="00B14A1B" w:rsidRDefault="002A722A" w:rsidP="00691E78">
            <w:pPr>
              <w:rPr>
                <w:rFonts w:asciiTheme="majorHAnsi" w:hAnsiTheme="majorHAnsi" w:cstheme="majorHAnsi"/>
                <w:sz w:val="22"/>
                <w:szCs w:val="22"/>
              </w:rPr>
            </w:pPr>
          </w:p>
        </w:tc>
        <w:tc>
          <w:tcPr>
            <w:tcW w:w="2860" w:type="dxa"/>
          </w:tcPr>
          <w:p w14:paraId="0243CFC6" w14:textId="77777777" w:rsidR="002A722A" w:rsidRPr="00B14A1B" w:rsidRDefault="002A722A" w:rsidP="00691E78">
            <w:pPr>
              <w:rPr>
                <w:rFonts w:asciiTheme="majorHAnsi" w:hAnsiTheme="majorHAnsi" w:cstheme="majorHAnsi"/>
                <w:sz w:val="22"/>
                <w:szCs w:val="22"/>
              </w:rPr>
            </w:pPr>
            <w:r w:rsidRPr="00B14A1B">
              <w:rPr>
                <w:rFonts w:asciiTheme="majorHAnsi" w:hAnsiTheme="majorHAnsi" w:cstheme="majorHAnsi"/>
                <w:bCs/>
                <w:sz w:val="22"/>
                <w:szCs w:val="22"/>
              </w:rPr>
              <w:t>1. Yes</w:t>
            </w:r>
          </w:p>
        </w:tc>
        <w:tc>
          <w:tcPr>
            <w:tcW w:w="2858" w:type="dxa"/>
          </w:tcPr>
          <w:p w14:paraId="7E86A30A" w14:textId="77777777" w:rsidR="002A722A" w:rsidRPr="00B14A1B" w:rsidRDefault="002A722A" w:rsidP="00691E78">
            <w:pPr>
              <w:rPr>
                <w:rFonts w:asciiTheme="majorHAnsi" w:hAnsiTheme="majorHAnsi" w:cstheme="majorHAnsi"/>
                <w:sz w:val="22"/>
                <w:szCs w:val="22"/>
              </w:rPr>
            </w:pPr>
            <w:r w:rsidRPr="00B14A1B">
              <w:rPr>
                <w:rFonts w:asciiTheme="majorHAnsi" w:hAnsiTheme="majorHAnsi" w:cstheme="majorHAnsi"/>
                <w:bCs/>
                <w:sz w:val="22"/>
                <w:szCs w:val="22"/>
              </w:rPr>
              <w:t>2. No</w:t>
            </w:r>
          </w:p>
        </w:tc>
      </w:tr>
      <w:tr w:rsidR="002A722A" w:rsidRPr="00B14A1B" w14:paraId="50B351C9" w14:textId="77777777" w:rsidTr="00691E78">
        <w:tc>
          <w:tcPr>
            <w:tcW w:w="2912" w:type="dxa"/>
          </w:tcPr>
          <w:p w14:paraId="6DF54183" w14:textId="77777777" w:rsidR="002A722A" w:rsidRPr="00B14A1B" w:rsidRDefault="002A722A" w:rsidP="00691E78">
            <w:pPr>
              <w:rPr>
                <w:rFonts w:asciiTheme="majorHAnsi" w:hAnsiTheme="majorHAnsi" w:cstheme="majorHAnsi"/>
                <w:sz w:val="22"/>
                <w:szCs w:val="22"/>
              </w:rPr>
            </w:pPr>
            <w:r w:rsidRPr="00B14A1B">
              <w:rPr>
                <w:rFonts w:asciiTheme="majorHAnsi" w:hAnsiTheme="majorHAnsi" w:cstheme="majorHAnsi"/>
                <w:sz w:val="22"/>
                <w:szCs w:val="22"/>
              </w:rPr>
              <w:t xml:space="preserve">a. </w:t>
            </w:r>
            <w:r>
              <w:rPr>
                <w:rFonts w:asciiTheme="majorHAnsi" w:hAnsiTheme="majorHAnsi" w:cstheme="majorHAnsi"/>
                <w:sz w:val="22"/>
                <w:szCs w:val="22"/>
              </w:rPr>
              <w:t>A</w:t>
            </w:r>
            <w:r w:rsidRPr="00B14A1B">
              <w:rPr>
                <w:rFonts w:asciiTheme="majorHAnsi" w:hAnsiTheme="majorHAnsi" w:cstheme="majorHAnsi"/>
                <w:sz w:val="22"/>
                <w:szCs w:val="22"/>
              </w:rPr>
              <w:t>t licensing stage</w:t>
            </w:r>
          </w:p>
        </w:tc>
        <w:tc>
          <w:tcPr>
            <w:tcW w:w="2860" w:type="dxa"/>
          </w:tcPr>
          <w:p w14:paraId="74DF3A5E" w14:textId="77777777" w:rsidR="002A722A" w:rsidRPr="00B14A1B" w:rsidRDefault="002A722A" w:rsidP="00691E78">
            <w:pPr>
              <w:rPr>
                <w:rFonts w:asciiTheme="majorHAnsi" w:hAnsiTheme="majorHAnsi" w:cstheme="majorHAnsi"/>
                <w:sz w:val="22"/>
                <w:szCs w:val="22"/>
              </w:rPr>
            </w:pPr>
          </w:p>
        </w:tc>
        <w:tc>
          <w:tcPr>
            <w:tcW w:w="2858" w:type="dxa"/>
          </w:tcPr>
          <w:p w14:paraId="32CF2B0D" w14:textId="77777777" w:rsidR="002A722A" w:rsidRPr="00B14A1B" w:rsidRDefault="002A722A" w:rsidP="00691E78">
            <w:pPr>
              <w:rPr>
                <w:rFonts w:asciiTheme="majorHAnsi" w:hAnsiTheme="majorHAnsi" w:cstheme="majorHAnsi"/>
                <w:sz w:val="22"/>
                <w:szCs w:val="22"/>
              </w:rPr>
            </w:pPr>
          </w:p>
        </w:tc>
      </w:tr>
      <w:tr w:rsidR="002A722A" w:rsidRPr="00B14A1B" w14:paraId="04F4A854" w14:textId="77777777" w:rsidTr="00691E78">
        <w:tc>
          <w:tcPr>
            <w:tcW w:w="2912" w:type="dxa"/>
          </w:tcPr>
          <w:p w14:paraId="0A55717A" w14:textId="3AF65BA4" w:rsidR="002A722A" w:rsidRPr="00B14A1B" w:rsidRDefault="002A722A" w:rsidP="00C23882">
            <w:pPr>
              <w:rPr>
                <w:rFonts w:asciiTheme="majorHAnsi" w:hAnsiTheme="majorHAnsi" w:cstheme="majorHAnsi"/>
                <w:sz w:val="22"/>
                <w:szCs w:val="22"/>
              </w:rPr>
            </w:pPr>
            <w:r w:rsidRPr="00B14A1B">
              <w:rPr>
                <w:rFonts w:asciiTheme="majorHAnsi" w:hAnsiTheme="majorHAnsi" w:cstheme="majorHAnsi"/>
                <w:sz w:val="22"/>
                <w:szCs w:val="22"/>
              </w:rPr>
              <w:t xml:space="preserve">b. </w:t>
            </w:r>
            <w:r>
              <w:rPr>
                <w:rFonts w:asciiTheme="majorHAnsi" w:hAnsiTheme="majorHAnsi" w:cstheme="majorHAnsi"/>
                <w:sz w:val="22"/>
                <w:szCs w:val="22"/>
              </w:rPr>
              <w:t>Through</w:t>
            </w:r>
            <w:r w:rsidRPr="00B14A1B">
              <w:rPr>
                <w:rFonts w:asciiTheme="majorHAnsi" w:hAnsiTheme="majorHAnsi" w:cstheme="majorHAnsi"/>
                <w:sz w:val="22"/>
                <w:szCs w:val="22"/>
              </w:rPr>
              <w:t xml:space="preserve"> on-site inspections</w:t>
            </w:r>
            <w:r w:rsidR="00F121BB">
              <w:rPr>
                <w:rFonts w:asciiTheme="majorHAnsi" w:hAnsiTheme="majorHAnsi" w:cstheme="majorHAnsi"/>
                <w:sz w:val="22"/>
                <w:szCs w:val="22"/>
              </w:rPr>
              <w:t xml:space="preserve">, including </w:t>
            </w:r>
            <w:r w:rsidR="00C23882">
              <w:rPr>
                <w:rFonts w:asciiTheme="majorHAnsi" w:hAnsiTheme="majorHAnsi" w:cstheme="majorHAnsi"/>
                <w:sz w:val="22"/>
                <w:szCs w:val="22"/>
              </w:rPr>
              <w:t>inspection</w:t>
            </w:r>
            <w:r w:rsidR="009D26C2">
              <w:rPr>
                <w:rFonts w:asciiTheme="majorHAnsi" w:hAnsiTheme="majorHAnsi" w:cstheme="majorHAnsi"/>
                <w:sz w:val="22"/>
                <w:szCs w:val="22"/>
              </w:rPr>
              <w:t>s</w:t>
            </w:r>
            <w:r w:rsidR="00C23882">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2860" w:type="dxa"/>
          </w:tcPr>
          <w:p w14:paraId="0AEF068D" w14:textId="77777777" w:rsidR="002A722A" w:rsidRPr="00B14A1B" w:rsidRDefault="002A722A" w:rsidP="00691E78">
            <w:pPr>
              <w:rPr>
                <w:rFonts w:asciiTheme="majorHAnsi" w:hAnsiTheme="majorHAnsi" w:cstheme="majorHAnsi"/>
                <w:sz w:val="22"/>
                <w:szCs w:val="22"/>
              </w:rPr>
            </w:pPr>
          </w:p>
        </w:tc>
        <w:tc>
          <w:tcPr>
            <w:tcW w:w="2858" w:type="dxa"/>
          </w:tcPr>
          <w:p w14:paraId="0EDB0FAA" w14:textId="77777777" w:rsidR="002A722A" w:rsidRPr="00B14A1B" w:rsidRDefault="002A722A" w:rsidP="00691E78">
            <w:pPr>
              <w:rPr>
                <w:rFonts w:asciiTheme="majorHAnsi" w:hAnsiTheme="majorHAnsi" w:cstheme="majorHAnsi"/>
                <w:sz w:val="22"/>
                <w:szCs w:val="22"/>
              </w:rPr>
            </w:pPr>
          </w:p>
        </w:tc>
      </w:tr>
      <w:tr w:rsidR="002A722A" w:rsidRPr="00B14A1B" w14:paraId="29DE1F89" w14:textId="77777777" w:rsidTr="00691E78">
        <w:tc>
          <w:tcPr>
            <w:tcW w:w="2912" w:type="dxa"/>
          </w:tcPr>
          <w:p w14:paraId="38EA6181" w14:textId="0EA5A726" w:rsidR="002A722A" w:rsidRPr="00B14A1B" w:rsidRDefault="002A722A" w:rsidP="00C23882">
            <w:pPr>
              <w:rPr>
                <w:rFonts w:asciiTheme="majorHAnsi" w:hAnsiTheme="majorHAnsi" w:cstheme="majorHAnsi"/>
                <w:sz w:val="22"/>
                <w:szCs w:val="22"/>
              </w:rPr>
            </w:pPr>
            <w:r w:rsidRPr="00B14A1B">
              <w:rPr>
                <w:rFonts w:asciiTheme="majorHAnsi" w:hAnsiTheme="majorHAnsi" w:cstheme="majorHAnsi"/>
                <w:sz w:val="22"/>
                <w:szCs w:val="22"/>
              </w:rPr>
              <w:t xml:space="preserve">c. </w:t>
            </w:r>
            <w:r>
              <w:rPr>
                <w:rFonts w:asciiTheme="majorHAnsi" w:hAnsiTheme="majorHAnsi" w:cstheme="majorHAnsi"/>
                <w:sz w:val="22"/>
                <w:szCs w:val="22"/>
              </w:rPr>
              <w:t xml:space="preserve">Through periodic </w:t>
            </w:r>
            <w:r w:rsidRPr="00B14A1B">
              <w:rPr>
                <w:rFonts w:asciiTheme="majorHAnsi" w:hAnsiTheme="majorHAnsi" w:cstheme="majorHAnsi"/>
                <w:sz w:val="22"/>
                <w:szCs w:val="22"/>
              </w:rPr>
              <w:t>reporting</w:t>
            </w:r>
            <w:r>
              <w:rPr>
                <w:rFonts w:asciiTheme="majorHAnsi" w:hAnsiTheme="majorHAnsi" w:cstheme="majorHAnsi"/>
                <w:sz w:val="22"/>
                <w:szCs w:val="22"/>
              </w:rPr>
              <w:t>, at least annually</w:t>
            </w:r>
            <w:r w:rsidR="00F121BB">
              <w:rPr>
                <w:rFonts w:asciiTheme="majorHAnsi" w:hAnsiTheme="majorHAnsi" w:cstheme="majorHAnsi"/>
                <w:sz w:val="22"/>
                <w:szCs w:val="22"/>
              </w:rPr>
              <w:t xml:space="preserve">, including </w:t>
            </w:r>
            <w:r w:rsidR="009D26C2">
              <w:rPr>
                <w:rFonts w:asciiTheme="majorHAnsi" w:hAnsiTheme="majorHAnsi" w:cstheme="majorHAnsi"/>
                <w:sz w:val="22"/>
                <w:szCs w:val="22"/>
              </w:rPr>
              <w:t xml:space="preserve">reporting </w:t>
            </w:r>
            <w:r w:rsidR="00C23882">
              <w:rPr>
                <w:rFonts w:asciiTheme="majorHAnsi" w:hAnsiTheme="majorHAnsi" w:cstheme="majorHAnsi"/>
                <w:sz w:val="22"/>
                <w:szCs w:val="22"/>
              </w:rPr>
              <w:t>of</w:t>
            </w:r>
            <w:r w:rsidR="00F121BB">
              <w:rPr>
                <w:rFonts w:asciiTheme="majorHAnsi" w:hAnsiTheme="majorHAnsi" w:cstheme="majorHAnsi"/>
                <w:sz w:val="22"/>
                <w:szCs w:val="22"/>
              </w:rPr>
              <w:t xml:space="preserve"> the insurer</w:t>
            </w:r>
          </w:p>
        </w:tc>
        <w:tc>
          <w:tcPr>
            <w:tcW w:w="2860" w:type="dxa"/>
          </w:tcPr>
          <w:p w14:paraId="12AB542E" w14:textId="77777777" w:rsidR="002A722A" w:rsidRPr="00B14A1B" w:rsidRDefault="002A722A" w:rsidP="00691E78">
            <w:pPr>
              <w:rPr>
                <w:rFonts w:asciiTheme="majorHAnsi" w:hAnsiTheme="majorHAnsi" w:cstheme="majorHAnsi"/>
                <w:sz w:val="22"/>
                <w:szCs w:val="22"/>
              </w:rPr>
            </w:pPr>
          </w:p>
        </w:tc>
        <w:tc>
          <w:tcPr>
            <w:tcW w:w="2858" w:type="dxa"/>
          </w:tcPr>
          <w:p w14:paraId="51C912AC" w14:textId="77777777" w:rsidR="002A722A" w:rsidRPr="00B14A1B" w:rsidRDefault="002A722A" w:rsidP="00691E78">
            <w:pPr>
              <w:rPr>
                <w:rFonts w:asciiTheme="majorHAnsi" w:hAnsiTheme="majorHAnsi" w:cstheme="majorHAnsi"/>
                <w:sz w:val="22"/>
                <w:szCs w:val="22"/>
              </w:rPr>
            </w:pPr>
          </w:p>
        </w:tc>
      </w:tr>
      <w:tr w:rsidR="002A722A" w:rsidRPr="00B14A1B" w14:paraId="33231C53" w14:textId="77777777" w:rsidTr="00691E78">
        <w:tc>
          <w:tcPr>
            <w:tcW w:w="2912" w:type="dxa"/>
          </w:tcPr>
          <w:p w14:paraId="496C9672" w14:textId="040A081E" w:rsidR="002A722A" w:rsidRPr="00B14A1B" w:rsidRDefault="002A722A" w:rsidP="00C23882">
            <w:pPr>
              <w:rPr>
                <w:rFonts w:asciiTheme="majorHAnsi" w:hAnsiTheme="majorHAnsi" w:cstheme="majorHAnsi"/>
                <w:sz w:val="22"/>
                <w:szCs w:val="22"/>
              </w:rPr>
            </w:pPr>
            <w:r w:rsidRPr="00B14A1B">
              <w:rPr>
                <w:rFonts w:asciiTheme="majorHAnsi" w:hAnsiTheme="majorHAnsi" w:cstheme="majorHAnsi"/>
                <w:sz w:val="22"/>
                <w:szCs w:val="22"/>
              </w:rPr>
              <w:t xml:space="preserve">d. </w:t>
            </w:r>
            <w:r>
              <w:rPr>
                <w:rFonts w:asciiTheme="majorHAnsi" w:hAnsiTheme="majorHAnsi" w:cstheme="majorHAnsi"/>
                <w:sz w:val="22"/>
                <w:szCs w:val="22"/>
              </w:rPr>
              <w:t>Through</w:t>
            </w:r>
            <w:r w:rsidR="00C23882">
              <w:rPr>
                <w:rFonts w:asciiTheme="majorHAnsi" w:hAnsiTheme="majorHAnsi" w:cstheme="majorHAnsi"/>
                <w:sz w:val="22"/>
                <w:szCs w:val="22"/>
              </w:rPr>
              <w:t xml:space="preserve"> </w:t>
            </w:r>
            <w:r>
              <w:rPr>
                <w:rFonts w:asciiTheme="majorHAnsi" w:hAnsiTheme="majorHAnsi" w:cstheme="majorHAnsi"/>
                <w:sz w:val="22"/>
                <w:szCs w:val="22"/>
              </w:rPr>
              <w:t>off-site monitoring</w:t>
            </w:r>
            <w:r w:rsidR="00F121BB">
              <w:rPr>
                <w:rFonts w:asciiTheme="majorHAnsi" w:hAnsiTheme="majorHAnsi" w:cstheme="majorHAnsi"/>
                <w:sz w:val="22"/>
                <w:szCs w:val="22"/>
              </w:rPr>
              <w:t xml:space="preserve">, including </w:t>
            </w:r>
            <w:r w:rsidR="009D26C2">
              <w:rPr>
                <w:rFonts w:asciiTheme="majorHAnsi" w:hAnsiTheme="majorHAnsi" w:cstheme="majorHAnsi"/>
                <w:sz w:val="22"/>
                <w:szCs w:val="22"/>
              </w:rPr>
              <w:t xml:space="preserve">monitoring </w:t>
            </w:r>
            <w:r w:rsidR="00C23882">
              <w:rPr>
                <w:rFonts w:asciiTheme="majorHAnsi" w:hAnsiTheme="majorHAnsi" w:cstheme="majorHAnsi"/>
                <w:sz w:val="22"/>
                <w:szCs w:val="22"/>
              </w:rPr>
              <w:t>of</w:t>
            </w:r>
            <w:r w:rsidR="00F121BB">
              <w:rPr>
                <w:rFonts w:asciiTheme="majorHAnsi" w:hAnsiTheme="majorHAnsi" w:cstheme="majorHAnsi"/>
                <w:sz w:val="22"/>
                <w:szCs w:val="22"/>
              </w:rPr>
              <w:t xml:space="preserve"> the insurer</w:t>
            </w:r>
          </w:p>
        </w:tc>
        <w:tc>
          <w:tcPr>
            <w:tcW w:w="2860" w:type="dxa"/>
          </w:tcPr>
          <w:p w14:paraId="65D47EC9" w14:textId="77777777" w:rsidR="002A722A" w:rsidRPr="00B14A1B" w:rsidRDefault="002A722A" w:rsidP="00691E78">
            <w:pPr>
              <w:rPr>
                <w:rFonts w:asciiTheme="majorHAnsi" w:hAnsiTheme="majorHAnsi" w:cstheme="majorHAnsi"/>
                <w:sz w:val="22"/>
                <w:szCs w:val="22"/>
              </w:rPr>
            </w:pPr>
          </w:p>
        </w:tc>
        <w:tc>
          <w:tcPr>
            <w:tcW w:w="2858" w:type="dxa"/>
          </w:tcPr>
          <w:p w14:paraId="2410CA06" w14:textId="77777777" w:rsidR="002A722A" w:rsidRPr="00B14A1B" w:rsidRDefault="002A722A" w:rsidP="00691E78">
            <w:pPr>
              <w:rPr>
                <w:rFonts w:asciiTheme="majorHAnsi" w:hAnsiTheme="majorHAnsi" w:cstheme="majorHAnsi"/>
                <w:sz w:val="22"/>
                <w:szCs w:val="22"/>
              </w:rPr>
            </w:pPr>
          </w:p>
        </w:tc>
      </w:tr>
      <w:tr w:rsidR="002A722A" w:rsidRPr="00B14A1B" w14:paraId="461327BC" w14:textId="77777777" w:rsidTr="00691E78">
        <w:tc>
          <w:tcPr>
            <w:tcW w:w="2912" w:type="dxa"/>
          </w:tcPr>
          <w:p w14:paraId="65027551" w14:textId="0FE619EE" w:rsidR="002A722A" w:rsidRPr="00B14A1B" w:rsidRDefault="002A722A" w:rsidP="00C23882">
            <w:pPr>
              <w:rPr>
                <w:rFonts w:asciiTheme="majorHAnsi" w:hAnsiTheme="majorHAnsi" w:cstheme="majorHAnsi"/>
                <w:sz w:val="22"/>
                <w:szCs w:val="22"/>
              </w:rPr>
            </w:pPr>
            <w:r w:rsidRPr="00B14A1B">
              <w:rPr>
                <w:rFonts w:asciiTheme="majorHAnsi" w:hAnsiTheme="majorHAnsi" w:cstheme="majorHAnsi"/>
                <w:sz w:val="22"/>
                <w:szCs w:val="22"/>
              </w:rPr>
              <w:t>e. Targeted reviews</w:t>
            </w:r>
            <w:r>
              <w:rPr>
                <w:rFonts w:asciiTheme="majorHAnsi" w:hAnsiTheme="majorHAnsi" w:cstheme="majorHAnsi"/>
                <w:sz w:val="22"/>
                <w:szCs w:val="22"/>
              </w:rPr>
              <w:t xml:space="preserve"> when complaint or concern arises</w:t>
            </w:r>
            <w:r w:rsidR="00F121BB">
              <w:rPr>
                <w:rFonts w:asciiTheme="majorHAnsi" w:hAnsiTheme="majorHAnsi" w:cstheme="majorHAnsi"/>
                <w:sz w:val="22"/>
                <w:szCs w:val="22"/>
              </w:rPr>
              <w:t xml:space="preserve">, including </w:t>
            </w:r>
            <w:r w:rsidR="009D26C2">
              <w:rPr>
                <w:rFonts w:asciiTheme="majorHAnsi" w:hAnsiTheme="majorHAnsi" w:cstheme="majorHAnsi"/>
                <w:sz w:val="22"/>
                <w:szCs w:val="22"/>
              </w:rPr>
              <w:t xml:space="preserve">reviews </w:t>
            </w:r>
            <w:r w:rsidR="00C23882">
              <w:rPr>
                <w:rFonts w:asciiTheme="majorHAnsi" w:hAnsiTheme="majorHAnsi" w:cstheme="majorHAnsi"/>
                <w:sz w:val="22"/>
                <w:szCs w:val="22"/>
              </w:rPr>
              <w:t>of</w:t>
            </w:r>
            <w:r w:rsidR="00F121BB">
              <w:rPr>
                <w:rFonts w:asciiTheme="majorHAnsi" w:hAnsiTheme="majorHAnsi" w:cstheme="majorHAnsi"/>
                <w:sz w:val="22"/>
                <w:szCs w:val="22"/>
              </w:rPr>
              <w:t xml:space="preserve"> the insurer</w:t>
            </w:r>
          </w:p>
        </w:tc>
        <w:tc>
          <w:tcPr>
            <w:tcW w:w="2860" w:type="dxa"/>
          </w:tcPr>
          <w:p w14:paraId="2A5B841C" w14:textId="77777777" w:rsidR="002A722A" w:rsidRPr="00B14A1B" w:rsidRDefault="002A722A" w:rsidP="00691E78">
            <w:pPr>
              <w:rPr>
                <w:rFonts w:asciiTheme="majorHAnsi" w:hAnsiTheme="majorHAnsi" w:cstheme="majorHAnsi"/>
                <w:sz w:val="22"/>
                <w:szCs w:val="22"/>
              </w:rPr>
            </w:pPr>
          </w:p>
        </w:tc>
        <w:tc>
          <w:tcPr>
            <w:tcW w:w="2858" w:type="dxa"/>
          </w:tcPr>
          <w:p w14:paraId="13E7FE4A" w14:textId="77777777" w:rsidR="002A722A" w:rsidRPr="00B14A1B" w:rsidRDefault="002A722A" w:rsidP="00691E78">
            <w:pPr>
              <w:rPr>
                <w:rFonts w:asciiTheme="majorHAnsi" w:hAnsiTheme="majorHAnsi" w:cstheme="majorHAnsi"/>
                <w:sz w:val="22"/>
                <w:szCs w:val="22"/>
              </w:rPr>
            </w:pPr>
          </w:p>
        </w:tc>
      </w:tr>
    </w:tbl>
    <w:p w14:paraId="00C27563" w14:textId="77777777" w:rsidR="00B67C73" w:rsidRPr="00BB0BA2" w:rsidRDefault="00B67C73" w:rsidP="00B67C73">
      <w:pPr>
        <w:pStyle w:val="ListParagraph"/>
        <w:ind w:left="567"/>
        <w:jc w:val="both"/>
        <w:rPr>
          <w:rFonts w:asciiTheme="majorHAnsi" w:hAnsiTheme="majorHAnsi" w:cstheme="majorHAnsi"/>
          <w:sz w:val="22"/>
          <w:szCs w:val="22"/>
        </w:rPr>
      </w:pPr>
    </w:p>
    <w:p w14:paraId="1061E3B2" w14:textId="4D51C3D4" w:rsidR="00BD66AA" w:rsidRPr="007F5FF5" w:rsidRDefault="00BD66AA" w:rsidP="00BD66AA">
      <w:pPr>
        <w:rPr>
          <w:rFonts w:asciiTheme="majorHAnsi" w:hAnsiTheme="majorHAnsi" w:cstheme="majorHAnsi"/>
          <w:sz w:val="22"/>
          <w:szCs w:val="22"/>
        </w:rPr>
      </w:pPr>
      <w:r w:rsidRPr="007F5FF5">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D66AA" w14:paraId="267466CA" w14:textId="77777777" w:rsidTr="007169E6">
        <w:tc>
          <w:tcPr>
            <w:tcW w:w="8647" w:type="dxa"/>
          </w:tcPr>
          <w:p w14:paraId="1668D3FF" w14:textId="77777777" w:rsidR="00BD66AA" w:rsidRDefault="00BD66AA" w:rsidP="007169E6">
            <w:pPr>
              <w:rPr>
                <w:lang w:val="en-GB"/>
              </w:rPr>
            </w:pPr>
          </w:p>
          <w:p w14:paraId="4E99972E" w14:textId="77777777" w:rsidR="00BD66AA" w:rsidRDefault="00BD66AA" w:rsidP="007169E6">
            <w:pPr>
              <w:rPr>
                <w:lang w:val="en-GB"/>
              </w:rPr>
            </w:pPr>
          </w:p>
          <w:p w14:paraId="7549ACBB" w14:textId="77777777" w:rsidR="00BD66AA" w:rsidRDefault="00BD66AA" w:rsidP="007169E6">
            <w:pPr>
              <w:rPr>
                <w:lang w:val="en-GB"/>
              </w:rPr>
            </w:pPr>
          </w:p>
        </w:tc>
      </w:tr>
    </w:tbl>
    <w:p w14:paraId="1D561769" w14:textId="2BE3B5EF" w:rsidR="00BD66AA" w:rsidRDefault="00BD66AA" w:rsidP="00B16D61">
      <w:pPr>
        <w:jc w:val="both"/>
        <w:rPr>
          <w:rFonts w:asciiTheme="majorHAnsi" w:hAnsiTheme="majorHAnsi" w:cstheme="majorHAnsi"/>
          <w:bCs/>
          <w:sz w:val="22"/>
          <w:szCs w:val="22"/>
        </w:rPr>
      </w:pPr>
    </w:p>
    <w:p w14:paraId="59C76E6F" w14:textId="77777777" w:rsidR="006308A6" w:rsidRPr="00BB0BA2" w:rsidRDefault="006308A6" w:rsidP="00B16D61">
      <w:pPr>
        <w:jc w:val="both"/>
        <w:rPr>
          <w:rFonts w:asciiTheme="majorHAnsi" w:hAnsiTheme="majorHAnsi" w:cstheme="majorHAnsi"/>
          <w:bCs/>
          <w:sz w:val="22"/>
          <w:szCs w:val="22"/>
        </w:rPr>
      </w:pPr>
    </w:p>
    <w:p w14:paraId="67BEF6D1" w14:textId="4EF11490" w:rsidR="00B16D61" w:rsidRPr="00BB0BA2" w:rsidRDefault="00B16D61" w:rsidP="00B16D61">
      <w:pPr>
        <w:pStyle w:val="ListParagraph"/>
        <w:numPr>
          <w:ilvl w:val="0"/>
          <w:numId w:val="1"/>
        </w:numPr>
        <w:ind w:left="567" w:hanging="567"/>
        <w:jc w:val="both"/>
        <w:rPr>
          <w:rFonts w:asciiTheme="majorHAnsi" w:hAnsiTheme="majorHAnsi" w:cstheme="majorHAnsi"/>
          <w:sz w:val="22"/>
          <w:szCs w:val="22"/>
        </w:rPr>
      </w:pPr>
      <w:r w:rsidRPr="00933E37">
        <w:rPr>
          <w:rFonts w:asciiTheme="majorHAnsi" w:hAnsiTheme="majorHAnsi" w:cstheme="majorHAnsi"/>
          <w:bCs/>
          <w:sz w:val="22"/>
          <w:szCs w:val="22"/>
        </w:rPr>
        <w:t xml:space="preserve">During the last three years, has YOUR JURISDICTION taken action </w:t>
      </w:r>
      <w:r w:rsidR="00CE4DD8">
        <w:rPr>
          <w:rFonts w:asciiTheme="majorHAnsi" w:hAnsiTheme="majorHAnsi" w:cstheme="majorHAnsi"/>
          <w:bCs/>
          <w:sz w:val="22"/>
          <w:szCs w:val="22"/>
        </w:rPr>
        <w:t xml:space="preserve">to resolve supervisory concerns regarding the </w:t>
      </w:r>
      <w:r w:rsidR="00D54D8D">
        <w:rPr>
          <w:rFonts w:asciiTheme="majorHAnsi" w:hAnsiTheme="majorHAnsi" w:cstheme="majorHAnsi"/>
          <w:bCs/>
          <w:sz w:val="22"/>
          <w:szCs w:val="22"/>
        </w:rPr>
        <w:t>requirements</w:t>
      </w:r>
      <w:r w:rsidR="00CE4DD8">
        <w:rPr>
          <w:rFonts w:asciiTheme="majorHAnsi" w:hAnsiTheme="majorHAnsi" w:cstheme="majorHAnsi"/>
          <w:bCs/>
          <w:sz w:val="22"/>
          <w:szCs w:val="22"/>
        </w:rPr>
        <w:t xml:space="preserve"> of </w:t>
      </w:r>
      <w:r w:rsidRPr="00933E37">
        <w:rPr>
          <w:rFonts w:asciiTheme="majorHAnsi" w:hAnsiTheme="majorHAnsi" w:cstheme="majorHAnsi"/>
          <w:bCs/>
          <w:sz w:val="22"/>
          <w:szCs w:val="22"/>
        </w:rPr>
        <w:t>an intermediary</w:t>
      </w:r>
      <w:r w:rsidR="00BD66AA" w:rsidRPr="00933E37">
        <w:rPr>
          <w:rFonts w:asciiTheme="majorHAnsi" w:hAnsiTheme="majorHAnsi" w:cstheme="majorHAnsi"/>
          <w:bCs/>
          <w:sz w:val="22"/>
          <w:szCs w:val="22"/>
        </w:rPr>
        <w:t xml:space="preserve"> </w:t>
      </w:r>
      <w:r w:rsidR="00D64E3D">
        <w:rPr>
          <w:rFonts w:asciiTheme="majorHAnsi" w:hAnsiTheme="majorHAnsi" w:cstheme="majorHAnsi"/>
          <w:bCs/>
          <w:sz w:val="22"/>
          <w:szCs w:val="22"/>
        </w:rPr>
        <w:t xml:space="preserve">to </w:t>
      </w:r>
      <w:r w:rsidR="00CA2C32">
        <w:rPr>
          <w:rFonts w:asciiTheme="majorHAnsi" w:hAnsiTheme="majorHAnsi" w:cstheme="majorHAnsi"/>
          <w:bCs/>
          <w:sz w:val="22"/>
          <w:szCs w:val="22"/>
        </w:rPr>
        <w:t xml:space="preserve">manage </w:t>
      </w:r>
      <w:r w:rsidRPr="00933E37">
        <w:rPr>
          <w:rFonts w:asciiTheme="majorHAnsi" w:hAnsiTheme="majorHAnsi" w:cstheme="majorHAnsi"/>
          <w:bCs/>
          <w:sz w:val="22"/>
          <w:szCs w:val="22"/>
        </w:rPr>
        <w:t xml:space="preserve">conflicts of interest </w:t>
      </w:r>
      <w:r w:rsidR="00BD66AA" w:rsidRPr="00933E37">
        <w:rPr>
          <w:rFonts w:asciiTheme="majorHAnsi" w:hAnsiTheme="majorHAnsi" w:cstheme="majorHAnsi"/>
          <w:bCs/>
          <w:sz w:val="22"/>
          <w:szCs w:val="22"/>
        </w:rPr>
        <w:t>in a satisfactory manner</w:t>
      </w:r>
      <w:r w:rsidRPr="00933E37">
        <w:rPr>
          <w:rFonts w:asciiTheme="majorHAnsi" w:hAnsiTheme="majorHAnsi" w:cstheme="majorHAnsi"/>
          <w:bCs/>
          <w:sz w:val="22"/>
          <w:szCs w:val="22"/>
        </w:rPr>
        <w:t>?</w:t>
      </w:r>
      <w:r w:rsidRPr="00BB0BA2">
        <w:rPr>
          <w:rFonts w:asciiTheme="majorHAnsi" w:hAnsiTheme="majorHAnsi" w:cstheme="majorHAnsi"/>
          <w:sz w:val="22"/>
          <w:szCs w:val="22"/>
        </w:rPr>
        <w:t xml:space="preserve"> </w:t>
      </w:r>
    </w:p>
    <w:p w14:paraId="240FA916" w14:textId="67D0DB90" w:rsidR="00B16D61" w:rsidRPr="00BB0BA2" w:rsidRDefault="00CE4DD8" w:rsidP="00010F1D">
      <w:pPr>
        <w:pStyle w:val="ListParagraph"/>
        <w:numPr>
          <w:ilvl w:val="0"/>
          <w:numId w:val="101"/>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B16D61"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B16D61"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B16D61" w:rsidRPr="00BB0BA2">
        <w:rPr>
          <w:rFonts w:asciiTheme="majorHAnsi" w:hAnsiTheme="majorHAnsi" w:cstheme="majorHAnsi"/>
          <w:sz w:val="22"/>
          <w:szCs w:val="22"/>
        </w:rPr>
        <w:t>concerns were resolved.</w:t>
      </w:r>
    </w:p>
    <w:p w14:paraId="1E914BF5" w14:textId="11AEB740" w:rsidR="00B16D61" w:rsidRPr="00BB0BA2" w:rsidRDefault="00CE4DD8" w:rsidP="00010F1D">
      <w:pPr>
        <w:pStyle w:val="ListParagraph"/>
        <w:numPr>
          <w:ilvl w:val="0"/>
          <w:numId w:val="101"/>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w:t>
      </w:r>
      <w:r w:rsidR="00A6046B">
        <w:rPr>
          <w:rFonts w:asciiTheme="majorHAnsi" w:hAnsiTheme="majorHAnsi" w:cstheme="majorHAnsi"/>
          <w:sz w:val="22"/>
          <w:szCs w:val="22"/>
        </w:rPr>
        <w:t>a</w:t>
      </w:r>
      <w:r w:rsidR="00B16D61"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B16D61" w:rsidRPr="00BB0BA2">
        <w:rPr>
          <w:rFonts w:asciiTheme="majorHAnsi" w:hAnsiTheme="majorHAnsi" w:cstheme="majorHAnsi"/>
          <w:sz w:val="22"/>
          <w:szCs w:val="22"/>
        </w:rPr>
        <w:t xml:space="preserve"> concerns were resolved.</w:t>
      </w:r>
    </w:p>
    <w:p w14:paraId="0BFC7CF4" w14:textId="2EC6F97E" w:rsidR="00B16D61" w:rsidRPr="00BB0BA2" w:rsidRDefault="00CE4DD8" w:rsidP="00010F1D">
      <w:pPr>
        <w:pStyle w:val="ListParagraph"/>
        <w:numPr>
          <w:ilvl w:val="0"/>
          <w:numId w:val="101"/>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but </w:t>
      </w:r>
      <w:proofErr w:type="gramStart"/>
      <w:r>
        <w:rPr>
          <w:rFonts w:asciiTheme="majorHAnsi" w:hAnsiTheme="majorHAnsi" w:cstheme="majorHAnsi"/>
          <w:sz w:val="22"/>
          <w:szCs w:val="22"/>
        </w:rPr>
        <w:t>a</w:t>
      </w:r>
      <w:r w:rsidR="00B16D61" w:rsidRPr="00BB0BA2">
        <w:rPr>
          <w:rFonts w:asciiTheme="majorHAnsi" w:hAnsiTheme="majorHAnsi" w:cstheme="majorHAnsi"/>
          <w:sz w:val="22"/>
          <w:szCs w:val="22"/>
        </w:rPr>
        <w:t xml:space="preserve"> majority of concerns were</w:t>
      </w:r>
      <w:proofErr w:type="gramEnd"/>
      <w:r w:rsidR="00B16D61" w:rsidRPr="00BB0BA2">
        <w:rPr>
          <w:rFonts w:asciiTheme="majorHAnsi" w:hAnsiTheme="majorHAnsi" w:cstheme="majorHAnsi"/>
          <w:sz w:val="22"/>
          <w:szCs w:val="22"/>
        </w:rPr>
        <w:t xml:space="preserve"> not resolved.</w:t>
      </w:r>
    </w:p>
    <w:p w14:paraId="20E1002F" w14:textId="225E2E11" w:rsidR="00B16D61" w:rsidRPr="00BB0BA2" w:rsidRDefault="00B16D61" w:rsidP="00010F1D">
      <w:pPr>
        <w:pStyle w:val="ListParagraph"/>
        <w:numPr>
          <w:ilvl w:val="0"/>
          <w:numId w:val="101"/>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577B3F">
        <w:rPr>
          <w:rFonts w:asciiTheme="majorHAnsi" w:hAnsiTheme="majorHAnsi" w:cstheme="majorHAnsi"/>
          <w:sz w:val="22"/>
          <w:szCs w:val="22"/>
        </w:rPr>
        <w:t>were identified</w:t>
      </w:r>
      <w:proofErr w:type="gramEnd"/>
      <w:r w:rsidR="00577B3F"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 years.</w:t>
      </w:r>
    </w:p>
    <w:p w14:paraId="3239AB93" w14:textId="77777777" w:rsidR="00010F1D" w:rsidRPr="00010F1D" w:rsidRDefault="00010F1D" w:rsidP="00010F1D">
      <w:pPr>
        <w:rPr>
          <w:rFonts w:asciiTheme="majorHAnsi" w:hAnsiTheme="majorHAnsi" w:cstheme="majorHAnsi"/>
          <w:sz w:val="22"/>
          <w:szCs w:val="22"/>
        </w:rPr>
      </w:pPr>
      <w:r w:rsidRPr="00010F1D">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010F1D" w14:paraId="0708EA4F" w14:textId="77777777" w:rsidTr="007169E6">
        <w:tc>
          <w:tcPr>
            <w:tcW w:w="8647" w:type="dxa"/>
          </w:tcPr>
          <w:p w14:paraId="6977E7AA" w14:textId="77777777" w:rsidR="00010F1D" w:rsidRDefault="00010F1D" w:rsidP="007169E6">
            <w:pPr>
              <w:rPr>
                <w:lang w:val="en-GB"/>
              </w:rPr>
            </w:pPr>
          </w:p>
          <w:p w14:paraId="37FF469D" w14:textId="77777777" w:rsidR="00010F1D" w:rsidRDefault="00010F1D" w:rsidP="007169E6">
            <w:pPr>
              <w:rPr>
                <w:lang w:val="en-GB"/>
              </w:rPr>
            </w:pPr>
          </w:p>
          <w:p w14:paraId="5744D76A" w14:textId="77777777" w:rsidR="00010F1D" w:rsidRDefault="00010F1D" w:rsidP="007169E6">
            <w:pPr>
              <w:rPr>
                <w:lang w:val="en-GB"/>
              </w:rPr>
            </w:pPr>
          </w:p>
        </w:tc>
      </w:tr>
    </w:tbl>
    <w:p w14:paraId="430F5196" w14:textId="32B884B9" w:rsidR="00A979C6" w:rsidRDefault="00A979C6" w:rsidP="00BB0BA2">
      <w:pPr>
        <w:jc w:val="both"/>
        <w:rPr>
          <w:rFonts w:asciiTheme="majorHAnsi" w:hAnsiTheme="majorHAnsi" w:cstheme="majorHAnsi"/>
          <w:bCs/>
          <w:sz w:val="22"/>
          <w:szCs w:val="22"/>
        </w:rPr>
      </w:pPr>
    </w:p>
    <w:p w14:paraId="6BC87CDA" w14:textId="77777777" w:rsidR="00143BDE" w:rsidRPr="008F55CB" w:rsidRDefault="00143BDE" w:rsidP="00BB0BA2">
      <w:pPr>
        <w:jc w:val="both"/>
        <w:rPr>
          <w:rFonts w:asciiTheme="majorHAnsi" w:hAnsiTheme="majorHAnsi" w:cstheme="majorHAnsi"/>
          <w:bCs/>
          <w:sz w:val="22"/>
          <w:szCs w:val="22"/>
        </w:rPr>
      </w:pPr>
    </w:p>
    <w:p w14:paraId="093C2040" w14:textId="77777777" w:rsidR="0043593A" w:rsidRPr="008F3126" w:rsidRDefault="0043593A" w:rsidP="00CE4DD8">
      <w:pPr>
        <w:tabs>
          <w:tab w:val="left" w:pos="0"/>
          <w:tab w:val="left" w:pos="709"/>
        </w:tabs>
        <w:spacing w:after="200" w:line="276" w:lineRule="auto"/>
        <w:ind w:left="616" w:hanging="616"/>
        <w:jc w:val="both"/>
        <w:rPr>
          <w:rFonts w:asciiTheme="majorHAnsi" w:eastAsia="Times New Roman" w:hAnsiTheme="majorHAnsi" w:cstheme="majorHAnsi"/>
          <w:b/>
          <w:sz w:val="22"/>
          <w:szCs w:val="22"/>
        </w:rPr>
      </w:pPr>
      <w:r w:rsidRPr="008F3126">
        <w:rPr>
          <w:rFonts w:asciiTheme="majorHAnsi" w:eastAsia="Times New Roman" w:hAnsiTheme="majorHAnsi" w:cstheme="majorHAnsi"/>
          <w:b/>
          <w:sz w:val="22"/>
          <w:szCs w:val="22"/>
        </w:rPr>
        <w:t>19.4   The supervisor requires insurers and intermediaries to have arrangements in place in dealing with each other to ensure the fair treatment of customers.</w:t>
      </w:r>
    </w:p>
    <w:p w14:paraId="0D78F88E" w14:textId="7F8999BE" w:rsidR="007414DF" w:rsidRPr="008C3367" w:rsidRDefault="007414DF" w:rsidP="007414DF">
      <w:pPr>
        <w:pStyle w:val="ListParagraph"/>
        <w:numPr>
          <w:ilvl w:val="0"/>
          <w:numId w:val="1"/>
        </w:numPr>
        <w:ind w:left="567" w:hanging="567"/>
        <w:jc w:val="both"/>
        <w:rPr>
          <w:rFonts w:asciiTheme="majorHAnsi" w:hAnsiTheme="majorHAnsi" w:cstheme="majorHAnsi"/>
          <w:bCs/>
          <w:sz w:val="22"/>
          <w:szCs w:val="22"/>
        </w:rPr>
      </w:pPr>
      <w:r w:rsidRPr="008C3367">
        <w:rPr>
          <w:rFonts w:asciiTheme="majorHAnsi" w:hAnsiTheme="majorHAnsi" w:cstheme="majorHAnsi"/>
          <w:bCs/>
          <w:sz w:val="22"/>
          <w:szCs w:val="22"/>
        </w:rPr>
        <w:t xml:space="preserve">Does YOUR JURISDICTION require </w:t>
      </w:r>
      <w:r w:rsidR="00577B3F">
        <w:rPr>
          <w:rFonts w:asciiTheme="majorHAnsi" w:hAnsiTheme="majorHAnsi" w:cstheme="majorHAnsi"/>
          <w:bCs/>
          <w:sz w:val="22"/>
          <w:szCs w:val="22"/>
        </w:rPr>
        <w:t>intermediaries</w:t>
      </w:r>
      <w:r w:rsidRPr="008C3367">
        <w:rPr>
          <w:rFonts w:asciiTheme="majorHAnsi" w:hAnsiTheme="majorHAnsi" w:cstheme="majorHAnsi"/>
          <w:bCs/>
          <w:sz w:val="22"/>
          <w:szCs w:val="22"/>
        </w:rPr>
        <w:t xml:space="preserve"> to have arrangements in place with </w:t>
      </w:r>
      <w:r w:rsidR="00577B3F">
        <w:rPr>
          <w:rFonts w:asciiTheme="majorHAnsi" w:hAnsiTheme="majorHAnsi" w:cstheme="majorHAnsi"/>
          <w:bCs/>
          <w:sz w:val="22"/>
          <w:szCs w:val="22"/>
        </w:rPr>
        <w:t xml:space="preserve">insurers </w:t>
      </w:r>
      <w:r w:rsidRPr="008C3367">
        <w:rPr>
          <w:rFonts w:asciiTheme="majorHAnsi" w:hAnsiTheme="majorHAnsi" w:cstheme="majorHAnsi"/>
          <w:bCs/>
          <w:sz w:val="22"/>
          <w:szCs w:val="22"/>
        </w:rPr>
        <w:t>in dealing with each other to ensure the fair treatment of customers?</w:t>
      </w:r>
      <w:r w:rsidR="006308A6">
        <w:rPr>
          <w:rFonts w:asciiTheme="majorHAnsi" w:hAnsiTheme="majorHAnsi" w:cstheme="majorHAnsi"/>
          <w:bCs/>
          <w:sz w:val="22"/>
          <w:szCs w:val="22"/>
        </w:rPr>
        <w:t xml:space="preserve"> </w:t>
      </w:r>
    </w:p>
    <w:p w14:paraId="74E405CC" w14:textId="77777777" w:rsidR="007414DF" w:rsidRPr="008C3367" w:rsidRDefault="007414DF" w:rsidP="007414DF">
      <w:pPr>
        <w:pStyle w:val="ListParagraph"/>
        <w:numPr>
          <w:ilvl w:val="1"/>
          <w:numId w:val="1"/>
        </w:numPr>
        <w:ind w:left="1134" w:hanging="567"/>
        <w:jc w:val="both"/>
        <w:rPr>
          <w:rFonts w:asciiTheme="majorHAnsi" w:hAnsiTheme="majorHAnsi" w:cstheme="majorHAnsi"/>
          <w:bCs/>
          <w:sz w:val="22"/>
          <w:szCs w:val="22"/>
        </w:rPr>
      </w:pPr>
      <w:r w:rsidRPr="008C3367">
        <w:rPr>
          <w:rFonts w:asciiTheme="majorHAnsi" w:hAnsiTheme="majorHAnsi" w:cstheme="majorHAnsi"/>
          <w:bCs/>
          <w:sz w:val="22"/>
          <w:szCs w:val="22"/>
        </w:rPr>
        <w:t>Yes.</w:t>
      </w:r>
    </w:p>
    <w:p w14:paraId="6ABF60E0" w14:textId="77777777" w:rsidR="007414DF" w:rsidRPr="008C3367" w:rsidRDefault="007414DF" w:rsidP="007414DF">
      <w:pPr>
        <w:pStyle w:val="ListParagraph"/>
        <w:numPr>
          <w:ilvl w:val="1"/>
          <w:numId w:val="1"/>
        </w:numPr>
        <w:ind w:left="1134" w:hanging="567"/>
        <w:jc w:val="both"/>
        <w:rPr>
          <w:rFonts w:asciiTheme="majorHAnsi" w:hAnsiTheme="majorHAnsi" w:cstheme="majorHAnsi"/>
          <w:bCs/>
          <w:sz w:val="22"/>
          <w:szCs w:val="22"/>
        </w:rPr>
      </w:pPr>
      <w:r w:rsidRPr="008C3367">
        <w:rPr>
          <w:rFonts w:asciiTheme="majorHAnsi" w:hAnsiTheme="majorHAnsi" w:cstheme="majorHAnsi"/>
          <w:bCs/>
          <w:sz w:val="22"/>
          <w:szCs w:val="22"/>
        </w:rPr>
        <w:t>No.</w:t>
      </w:r>
    </w:p>
    <w:p w14:paraId="4AF45A0D" w14:textId="77777777" w:rsidR="007414DF" w:rsidRDefault="007414DF" w:rsidP="007414DF">
      <w:pPr>
        <w:pStyle w:val="ListParagraph"/>
        <w:ind w:left="1134"/>
        <w:jc w:val="both"/>
        <w:rPr>
          <w:rFonts w:asciiTheme="majorHAnsi" w:hAnsiTheme="majorHAnsi" w:cs="Arial"/>
          <w:bCs/>
          <w:sz w:val="22"/>
          <w:szCs w:val="22"/>
        </w:rPr>
      </w:pPr>
    </w:p>
    <w:p w14:paraId="1B2F750C" w14:textId="77777777" w:rsidR="007414DF" w:rsidRPr="003D6C22" w:rsidRDefault="007414DF" w:rsidP="007414DF">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414DF" w14:paraId="3E3BBA66" w14:textId="77777777" w:rsidTr="00691E78">
        <w:tc>
          <w:tcPr>
            <w:tcW w:w="8647" w:type="dxa"/>
          </w:tcPr>
          <w:p w14:paraId="06AA1C6A" w14:textId="77777777" w:rsidR="007414DF" w:rsidRDefault="007414DF" w:rsidP="00691E78">
            <w:pPr>
              <w:rPr>
                <w:lang w:val="en-GB"/>
              </w:rPr>
            </w:pPr>
          </w:p>
          <w:p w14:paraId="4710B3D2" w14:textId="77777777" w:rsidR="007414DF" w:rsidRDefault="007414DF" w:rsidP="00691E78">
            <w:pPr>
              <w:rPr>
                <w:lang w:val="en-GB"/>
              </w:rPr>
            </w:pPr>
          </w:p>
          <w:p w14:paraId="66CF6AA9" w14:textId="77777777" w:rsidR="007414DF" w:rsidRDefault="007414DF" w:rsidP="00691E78">
            <w:pPr>
              <w:rPr>
                <w:lang w:val="en-GB"/>
              </w:rPr>
            </w:pPr>
          </w:p>
        </w:tc>
      </w:tr>
    </w:tbl>
    <w:p w14:paraId="7AA2B57E" w14:textId="61F60BF5" w:rsidR="00BD15B1" w:rsidRDefault="00BD15B1" w:rsidP="00BD15B1">
      <w:pPr>
        <w:pStyle w:val="ListParagraph"/>
        <w:ind w:left="567"/>
        <w:jc w:val="both"/>
        <w:rPr>
          <w:rFonts w:asciiTheme="majorHAnsi" w:hAnsiTheme="majorHAnsi" w:cs="Arial"/>
          <w:bCs/>
          <w:sz w:val="22"/>
          <w:szCs w:val="22"/>
        </w:rPr>
      </w:pPr>
    </w:p>
    <w:p w14:paraId="3735A1E7" w14:textId="77777777" w:rsidR="00BD15B1" w:rsidRPr="00BD15B1" w:rsidRDefault="00BD15B1" w:rsidP="00BD15B1">
      <w:pPr>
        <w:pStyle w:val="ListParagraph"/>
        <w:ind w:left="567"/>
        <w:jc w:val="both"/>
        <w:rPr>
          <w:rFonts w:asciiTheme="majorHAnsi" w:hAnsiTheme="majorHAnsi" w:cs="Arial"/>
          <w:bCs/>
          <w:sz w:val="22"/>
          <w:szCs w:val="22"/>
        </w:rPr>
      </w:pPr>
    </w:p>
    <w:p w14:paraId="62ADDFA3" w14:textId="097D6754" w:rsidR="0043593A" w:rsidRPr="00825CF1" w:rsidRDefault="00EA4320" w:rsidP="0043593A">
      <w:pPr>
        <w:pStyle w:val="ListParagraph"/>
        <w:numPr>
          <w:ilvl w:val="0"/>
          <w:numId w:val="1"/>
        </w:numPr>
        <w:ind w:left="567" w:hanging="567"/>
        <w:jc w:val="both"/>
        <w:rPr>
          <w:rFonts w:asciiTheme="majorHAnsi" w:hAnsiTheme="majorHAnsi" w:cs="Arial"/>
          <w:bCs/>
          <w:sz w:val="22"/>
          <w:szCs w:val="22"/>
        </w:rPr>
      </w:pPr>
      <w:r>
        <w:rPr>
          <w:rFonts w:asciiTheme="majorHAnsi" w:hAnsiTheme="majorHAnsi" w:cs="Arial"/>
          <w:bCs/>
          <w:sz w:val="22"/>
          <w:szCs w:val="22"/>
        </w:rPr>
        <w:t>To what extent</w:t>
      </w:r>
      <w:r w:rsidR="0043593A" w:rsidRPr="00825CF1">
        <w:rPr>
          <w:rFonts w:asciiTheme="majorHAnsi" w:hAnsiTheme="majorHAnsi" w:cs="Arial"/>
          <w:bCs/>
          <w:sz w:val="22"/>
          <w:szCs w:val="22"/>
        </w:rPr>
        <w:t xml:space="preserve"> does YOUR </w:t>
      </w:r>
      <w:r w:rsidR="00A74BE2">
        <w:rPr>
          <w:rFonts w:asciiTheme="majorHAnsi" w:hAnsiTheme="majorHAnsi" w:cs="Arial"/>
          <w:bCs/>
          <w:sz w:val="22"/>
          <w:szCs w:val="22"/>
        </w:rPr>
        <w:t>JURISDICTION</w:t>
      </w:r>
      <w:r w:rsidR="0043593A" w:rsidRPr="00825CF1">
        <w:rPr>
          <w:rFonts w:asciiTheme="majorHAnsi" w:hAnsiTheme="majorHAnsi" w:cs="Arial"/>
          <w:bCs/>
          <w:sz w:val="22"/>
          <w:szCs w:val="22"/>
        </w:rPr>
        <w:t xml:space="preserve"> </w:t>
      </w:r>
      <w:r w:rsidR="00240F81">
        <w:rPr>
          <w:rFonts w:asciiTheme="majorHAnsi" w:hAnsiTheme="majorHAnsi" w:cs="Arial"/>
          <w:bCs/>
          <w:sz w:val="22"/>
          <w:szCs w:val="22"/>
        </w:rPr>
        <w:t xml:space="preserve">assess </w:t>
      </w:r>
      <w:r w:rsidR="00577B3F">
        <w:rPr>
          <w:rFonts w:asciiTheme="majorHAnsi" w:hAnsiTheme="majorHAnsi" w:cs="Arial"/>
          <w:bCs/>
          <w:sz w:val="22"/>
          <w:szCs w:val="22"/>
        </w:rPr>
        <w:t xml:space="preserve">whether </w:t>
      </w:r>
      <w:r w:rsidR="0043593A">
        <w:rPr>
          <w:rFonts w:asciiTheme="majorHAnsi" w:hAnsiTheme="majorHAnsi" w:cs="Arial"/>
          <w:bCs/>
          <w:sz w:val="22"/>
          <w:szCs w:val="22"/>
        </w:rPr>
        <w:t>intermediaries</w:t>
      </w:r>
      <w:r w:rsidR="0043593A" w:rsidRPr="00825CF1">
        <w:rPr>
          <w:rFonts w:asciiTheme="majorHAnsi" w:hAnsiTheme="majorHAnsi" w:cs="Arial"/>
          <w:bCs/>
          <w:sz w:val="22"/>
          <w:szCs w:val="22"/>
        </w:rPr>
        <w:t xml:space="preserve"> have </w:t>
      </w:r>
      <w:r w:rsidR="00240F81">
        <w:rPr>
          <w:rFonts w:asciiTheme="majorHAnsi" w:hAnsiTheme="majorHAnsi" w:cs="Arial"/>
          <w:bCs/>
          <w:sz w:val="22"/>
          <w:szCs w:val="22"/>
        </w:rPr>
        <w:t xml:space="preserve">required </w:t>
      </w:r>
      <w:r w:rsidR="0043593A" w:rsidRPr="00825CF1">
        <w:rPr>
          <w:rFonts w:asciiTheme="majorHAnsi" w:hAnsiTheme="majorHAnsi" w:cs="Arial"/>
          <w:bCs/>
          <w:sz w:val="22"/>
          <w:szCs w:val="22"/>
        </w:rPr>
        <w:t xml:space="preserve">arrangements in place with </w:t>
      </w:r>
      <w:r w:rsidR="0043593A">
        <w:rPr>
          <w:rFonts w:asciiTheme="majorHAnsi" w:hAnsiTheme="majorHAnsi" w:cs="Arial"/>
          <w:bCs/>
          <w:sz w:val="22"/>
          <w:szCs w:val="22"/>
        </w:rPr>
        <w:t>insurers</w:t>
      </w:r>
      <w:r w:rsidR="0043593A" w:rsidRPr="00825CF1">
        <w:rPr>
          <w:rFonts w:asciiTheme="majorHAnsi" w:hAnsiTheme="majorHAnsi" w:cs="Arial"/>
          <w:bCs/>
          <w:sz w:val="22"/>
          <w:szCs w:val="22"/>
        </w:rPr>
        <w:t xml:space="preserve"> in dealing with each other to ensure the fair treatment of customers? </w:t>
      </w:r>
    </w:p>
    <w:p w14:paraId="436951E2" w14:textId="2AF1A6E8" w:rsidR="0043593A" w:rsidRPr="00825CF1" w:rsidRDefault="00240F81" w:rsidP="0043593A">
      <w:pPr>
        <w:pStyle w:val="ListParagraph"/>
        <w:numPr>
          <w:ilvl w:val="1"/>
          <w:numId w:val="1"/>
        </w:numPr>
        <w:ind w:left="1134" w:hanging="567"/>
        <w:jc w:val="both"/>
        <w:rPr>
          <w:rFonts w:asciiTheme="majorHAnsi" w:hAnsiTheme="majorHAnsi" w:cs="Arial"/>
          <w:sz w:val="22"/>
          <w:szCs w:val="22"/>
        </w:rPr>
      </w:pPr>
      <w:r>
        <w:rPr>
          <w:rFonts w:asciiTheme="majorHAnsi" w:hAnsiTheme="majorHAnsi" w:cs="Arial"/>
          <w:bCs/>
          <w:sz w:val="22"/>
          <w:szCs w:val="22"/>
        </w:rPr>
        <w:t>Whe</w:t>
      </w:r>
      <w:r w:rsidR="00577B3F">
        <w:rPr>
          <w:rFonts w:asciiTheme="majorHAnsi" w:hAnsiTheme="majorHAnsi" w:cs="Arial"/>
          <w:bCs/>
          <w:sz w:val="22"/>
          <w:szCs w:val="22"/>
        </w:rPr>
        <w:t>ther</w:t>
      </w:r>
      <w:r>
        <w:rPr>
          <w:rFonts w:asciiTheme="majorHAnsi" w:hAnsiTheme="majorHAnsi" w:cs="Arial"/>
          <w:bCs/>
          <w:sz w:val="22"/>
          <w:szCs w:val="22"/>
        </w:rPr>
        <w:t xml:space="preserve"> a</w:t>
      </w:r>
      <w:r w:rsidR="0043593A" w:rsidRPr="00825CF1">
        <w:rPr>
          <w:rFonts w:asciiTheme="majorHAnsi" w:hAnsiTheme="majorHAnsi" w:cs="Arial"/>
          <w:bCs/>
          <w:sz w:val="22"/>
          <w:szCs w:val="22"/>
        </w:rPr>
        <w:t xml:space="preserve">rrangements are in place requiring insurers to conduct business only with intermediaries that </w:t>
      </w:r>
      <w:proofErr w:type="gramStart"/>
      <w:r w:rsidR="0043593A" w:rsidRPr="00825CF1">
        <w:rPr>
          <w:rFonts w:asciiTheme="majorHAnsi" w:hAnsiTheme="majorHAnsi" w:cs="Arial"/>
          <w:bCs/>
          <w:sz w:val="22"/>
          <w:szCs w:val="22"/>
        </w:rPr>
        <w:t>are</w:t>
      </w:r>
      <w:r w:rsidR="00EE26B4">
        <w:rPr>
          <w:rFonts w:asciiTheme="majorHAnsi" w:hAnsiTheme="majorHAnsi" w:cs="Arial"/>
          <w:bCs/>
          <w:sz w:val="22"/>
          <w:szCs w:val="22"/>
        </w:rPr>
        <w:t xml:space="preserve"> </w:t>
      </w:r>
      <w:r w:rsidR="0043593A" w:rsidRPr="00825CF1">
        <w:rPr>
          <w:rFonts w:asciiTheme="majorHAnsi" w:hAnsiTheme="majorHAnsi" w:cs="Arial"/>
          <w:bCs/>
          <w:sz w:val="22"/>
          <w:szCs w:val="22"/>
        </w:rPr>
        <w:t>licensed</w:t>
      </w:r>
      <w:proofErr w:type="gramEnd"/>
      <w:r w:rsidR="00B93923">
        <w:rPr>
          <w:rStyle w:val="FootnoteReference"/>
          <w:rFonts w:asciiTheme="majorHAnsi" w:hAnsiTheme="majorHAnsi" w:cs="Arial"/>
          <w:bCs/>
          <w:sz w:val="22"/>
          <w:szCs w:val="22"/>
        </w:rPr>
        <w:footnoteReference w:id="2"/>
      </w:r>
      <w:r w:rsidR="0043593A" w:rsidRPr="00825CF1">
        <w:rPr>
          <w:rFonts w:asciiTheme="majorHAnsi" w:hAnsiTheme="majorHAnsi" w:cs="Arial"/>
          <w:bCs/>
          <w:sz w:val="22"/>
          <w:szCs w:val="22"/>
        </w:rPr>
        <w:t xml:space="preserve">, </w:t>
      </w:r>
      <w:r w:rsidR="00577B3F">
        <w:rPr>
          <w:rFonts w:asciiTheme="majorHAnsi" w:hAnsiTheme="majorHAnsi" w:cs="Arial"/>
          <w:bCs/>
          <w:sz w:val="22"/>
          <w:szCs w:val="22"/>
        </w:rPr>
        <w:t>with verification</w:t>
      </w:r>
      <w:r w:rsidR="0043593A" w:rsidRPr="00825CF1">
        <w:rPr>
          <w:rFonts w:asciiTheme="majorHAnsi" w:hAnsiTheme="majorHAnsi" w:cs="Arial"/>
          <w:bCs/>
          <w:sz w:val="22"/>
          <w:szCs w:val="22"/>
        </w:rPr>
        <w:t xml:space="preserve"> that the intermediaries under such arrangements have the appropriate knowledge and ability with which to conduct such business.</w:t>
      </w:r>
    </w:p>
    <w:p w14:paraId="3A772F35" w14:textId="4E20F5CB" w:rsidR="0043593A" w:rsidRPr="00825CF1" w:rsidRDefault="00240F81" w:rsidP="0043593A">
      <w:pPr>
        <w:pStyle w:val="ListParagraph"/>
        <w:numPr>
          <w:ilvl w:val="1"/>
          <w:numId w:val="1"/>
        </w:numPr>
        <w:ind w:left="1134" w:hanging="567"/>
        <w:jc w:val="both"/>
        <w:rPr>
          <w:rFonts w:asciiTheme="majorHAnsi" w:hAnsiTheme="majorHAnsi" w:cs="Arial"/>
          <w:bCs/>
          <w:sz w:val="22"/>
          <w:szCs w:val="22"/>
        </w:rPr>
      </w:pPr>
      <w:r>
        <w:rPr>
          <w:rFonts w:asciiTheme="majorHAnsi" w:hAnsiTheme="majorHAnsi" w:cs="Arial"/>
          <w:bCs/>
          <w:sz w:val="22"/>
          <w:szCs w:val="22"/>
        </w:rPr>
        <w:t>Whe</w:t>
      </w:r>
      <w:r w:rsidR="00577B3F">
        <w:rPr>
          <w:rFonts w:asciiTheme="majorHAnsi" w:hAnsiTheme="majorHAnsi" w:cs="Arial"/>
          <w:bCs/>
          <w:sz w:val="22"/>
          <w:szCs w:val="22"/>
        </w:rPr>
        <w:t>ther</w:t>
      </w:r>
      <w:r>
        <w:rPr>
          <w:rFonts w:asciiTheme="majorHAnsi" w:hAnsiTheme="majorHAnsi" w:cs="Arial"/>
          <w:bCs/>
          <w:sz w:val="22"/>
          <w:szCs w:val="22"/>
        </w:rPr>
        <w:t xml:space="preserve"> a</w:t>
      </w:r>
      <w:r w:rsidR="0043593A" w:rsidRPr="00825CF1">
        <w:rPr>
          <w:rFonts w:asciiTheme="majorHAnsi" w:hAnsiTheme="majorHAnsi" w:cs="Arial"/>
          <w:bCs/>
          <w:sz w:val="22"/>
          <w:szCs w:val="22"/>
        </w:rPr>
        <w:t xml:space="preserve">rrangements are in place requiring insurers to conduct business only with intermediaries that </w:t>
      </w:r>
      <w:proofErr w:type="gramStart"/>
      <w:r w:rsidR="0043593A" w:rsidRPr="00825CF1">
        <w:rPr>
          <w:rFonts w:asciiTheme="majorHAnsi" w:hAnsiTheme="majorHAnsi" w:cs="Arial"/>
          <w:bCs/>
          <w:sz w:val="22"/>
          <w:szCs w:val="22"/>
        </w:rPr>
        <w:t>are licensed</w:t>
      </w:r>
      <w:proofErr w:type="gramEnd"/>
      <w:r w:rsidR="0043593A" w:rsidRPr="00825CF1">
        <w:rPr>
          <w:rFonts w:asciiTheme="majorHAnsi" w:hAnsiTheme="majorHAnsi" w:cs="Arial"/>
          <w:bCs/>
          <w:sz w:val="22"/>
          <w:szCs w:val="22"/>
        </w:rPr>
        <w:t xml:space="preserve">, </w:t>
      </w:r>
      <w:r>
        <w:rPr>
          <w:rFonts w:asciiTheme="majorHAnsi" w:hAnsiTheme="majorHAnsi" w:cs="Arial"/>
          <w:bCs/>
          <w:sz w:val="22"/>
          <w:szCs w:val="22"/>
        </w:rPr>
        <w:t>thoug</w:t>
      </w:r>
      <w:r w:rsidR="00EA4320">
        <w:rPr>
          <w:rFonts w:asciiTheme="majorHAnsi" w:hAnsiTheme="majorHAnsi" w:cs="Arial"/>
          <w:bCs/>
          <w:sz w:val="22"/>
          <w:szCs w:val="22"/>
        </w:rPr>
        <w:t>h</w:t>
      </w:r>
      <w:r w:rsidRPr="00825CF1">
        <w:rPr>
          <w:rFonts w:asciiTheme="majorHAnsi" w:hAnsiTheme="majorHAnsi" w:cs="Arial"/>
          <w:bCs/>
          <w:sz w:val="22"/>
          <w:szCs w:val="22"/>
        </w:rPr>
        <w:t xml:space="preserve"> </w:t>
      </w:r>
      <w:r w:rsidR="0043593A" w:rsidRPr="00825CF1">
        <w:rPr>
          <w:rFonts w:asciiTheme="majorHAnsi" w:hAnsiTheme="majorHAnsi" w:cs="Arial"/>
          <w:bCs/>
          <w:sz w:val="22"/>
          <w:szCs w:val="22"/>
        </w:rPr>
        <w:t>there is no requirement to verify that the intermediaries under such arrangements have the appropriate knowledge and ability with which to conduct such business.</w:t>
      </w:r>
    </w:p>
    <w:p w14:paraId="095AD182" w14:textId="5C83B0D9" w:rsidR="0043593A" w:rsidRPr="00825CF1" w:rsidRDefault="009E0F6F" w:rsidP="0043593A">
      <w:pPr>
        <w:pStyle w:val="ListParagraph"/>
        <w:numPr>
          <w:ilvl w:val="1"/>
          <w:numId w:val="1"/>
        </w:numPr>
        <w:ind w:left="1134" w:hanging="567"/>
        <w:jc w:val="both"/>
        <w:rPr>
          <w:rFonts w:asciiTheme="majorHAnsi" w:hAnsiTheme="majorHAnsi" w:cs="Arial"/>
          <w:bCs/>
          <w:sz w:val="22"/>
          <w:szCs w:val="22"/>
        </w:rPr>
      </w:pPr>
      <w:r>
        <w:rPr>
          <w:rFonts w:asciiTheme="majorHAnsi" w:hAnsiTheme="majorHAnsi" w:cs="Arial"/>
          <w:bCs/>
          <w:sz w:val="22"/>
          <w:szCs w:val="22"/>
        </w:rPr>
        <w:t>Whe</w:t>
      </w:r>
      <w:r w:rsidR="00577B3F">
        <w:rPr>
          <w:rFonts w:asciiTheme="majorHAnsi" w:hAnsiTheme="majorHAnsi" w:cs="Arial"/>
          <w:bCs/>
          <w:sz w:val="22"/>
          <w:szCs w:val="22"/>
        </w:rPr>
        <w:t>ther</w:t>
      </w:r>
      <w:r>
        <w:rPr>
          <w:rFonts w:asciiTheme="majorHAnsi" w:hAnsiTheme="majorHAnsi" w:cs="Arial"/>
          <w:bCs/>
          <w:sz w:val="22"/>
          <w:szCs w:val="22"/>
        </w:rPr>
        <w:t xml:space="preserve"> a</w:t>
      </w:r>
      <w:r w:rsidR="0043593A" w:rsidRPr="00825CF1">
        <w:rPr>
          <w:rFonts w:asciiTheme="majorHAnsi" w:hAnsiTheme="majorHAnsi" w:cs="Arial"/>
          <w:bCs/>
          <w:sz w:val="22"/>
          <w:szCs w:val="22"/>
        </w:rPr>
        <w:t xml:space="preserve">rrangements are in place, </w:t>
      </w:r>
      <w:r>
        <w:rPr>
          <w:rFonts w:asciiTheme="majorHAnsi" w:hAnsiTheme="majorHAnsi" w:cs="Arial"/>
          <w:bCs/>
          <w:sz w:val="22"/>
          <w:szCs w:val="22"/>
        </w:rPr>
        <w:t>though</w:t>
      </w:r>
      <w:r w:rsidRPr="00825CF1">
        <w:rPr>
          <w:rFonts w:asciiTheme="majorHAnsi" w:hAnsiTheme="majorHAnsi" w:cs="Arial"/>
          <w:bCs/>
          <w:sz w:val="22"/>
          <w:szCs w:val="22"/>
        </w:rPr>
        <w:t xml:space="preserve"> </w:t>
      </w:r>
      <w:r w:rsidR="0043593A" w:rsidRPr="00825CF1">
        <w:rPr>
          <w:rFonts w:asciiTheme="majorHAnsi" w:hAnsiTheme="majorHAnsi" w:cs="Arial"/>
          <w:bCs/>
          <w:sz w:val="22"/>
          <w:szCs w:val="22"/>
        </w:rPr>
        <w:t xml:space="preserve">they do not require insurers to conduct business only with intermediaries that are licensed. </w:t>
      </w:r>
    </w:p>
    <w:p w14:paraId="7C24261D" w14:textId="5E2B4920" w:rsidR="0043593A" w:rsidRPr="00825CF1" w:rsidRDefault="0043593A" w:rsidP="0043593A">
      <w:pPr>
        <w:pStyle w:val="ListParagraph"/>
        <w:numPr>
          <w:ilvl w:val="1"/>
          <w:numId w:val="1"/>
        </w:numPr>
        <w:ind w:left="1134" w:hanging="567"/>
        <w:jc w:val="both"/>
        <w:rPr>
          <w:rFonts w:asciiTheme="majorHAnsi" w:hAnsiTheme="majorHAnsi" w:cs="Arial"/>
          <w:bCs/>
          <w:sz w:val="22"/>
          <w:szCs w:val="22"/>
        </w:rPr>
      </w:pPr>
      <w:r w:rsidRPr="00825CF1">
        <w:rPr>
          <w:rFonts w:asciiTheme="majorHAnsi" w:hAnsiTheme="majorHAnsi" w:cs="Arial"/>
          <w:bCs/>
          <w:sz w:val="22"/>
          <w:szCs w:val="22"/>
        </w:rPr>
        <w:t>There are no arrangements in place</w:t>
      </w:r>
      <w:r w:rsidR="009E0F6F">
        <w:rPr>
          <w:rFonts w:asciiTheme="majorHAnsi" w:hAnsiTheme="majorHAnsi" w:cs="Arial"/>
          <w:bCs/>
          <w:sz w:val="22"/>
          <w:szCs w:val="22"/>
        </w:rPr>
        <w:t xml:space="preserve"> that require insurers to conduct business only with </w:t>
      </w:r>
      <w:r w:rsidR="00AF265D">
        <w:rPr>
          <w:rFonts w:asciiTheme="majorHAnsi" w:hAnsiTheme="majorHAnsi" w:cs="Arial"/>
          <w:bCs/>
          <w:sz w:val="22"/>
          <w:szCs w:val="22"/>
        </w:rPr>
        <w:t xml:space="preserve">intermediaries that are </w:t>
      </w:r>
      <w:r w:rsidR="00EA4320">
        <w:rPr>
          <w:rFonts w:asciiTheme="majorHAnsi" w:hAnsiTheme="majorHAnsi" w:cs="Arial"/>
          <w:bCs/>
          <w:sz w:val="22"/>
          <w:szCs w:val="22"/>
        </w:rPr>
        <w:t>licensed</w:t>
      </w:r>
      <w:r w:rsidRPr="00825CF1">
        <w:rPr>
          <w:rFonts w:asciiTheme="majorHAnsi" w:hAnsiTheme="majorHAnsi" w:cs="Arial"/>
          <w:bCs/>
          <w:sz w:val="22"/>
          <w:szCs w:val="22"/>
        </w:rPr>
        <w:t xml:space="preserve">. </w:t>
      </w:r>
    </w:p>
    <w:p w14:paraId="11D72817" w14:textId="77777777" w:rsidR="0043593A" w:rsidRDefault="0043593A" w:rsidP="0043593A">
      <w:pPr>
        <w:pStyle w:val="ListParagraph"/>
        <w:jc w:val="both"/>
        <w:rPr>
          <w:rFonts w:asciiTheme="majorHAnsi" w:hAnsiTheme="majorHAnsi" w:cs="Arial"/>
          <w:sz w:val="22"/>
          <w:szCs w:val="22"/>
        </w:rPr>
      </w:pPr>
    </w:p>
    <w:p w14:paraId="0629B015" w14:textId="77777777" w:rsidR="0043593A" w:rsidRPr="00730F62" w:rsidRDefault="0043593A" w:rsidP="0043593A">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43593A" w14:paraId="514529A9" w14:textId="77777777" w:rsidTr="007169E6">
        <w:tc>
          <w:tcPr>
            <w:tcW w:w="8647" w:type="dxa"/>
          </w:tcPr>
          <w:p w14:paraId="0854D22D" w14:textId="77777777" w:rsidR="0043593A" w:rsidRDefault="0043593A" w:rsidP="007169E6">
            <w:pPr>
              <w:rPr>
                <w:lang w:val="en-GB"/>
              </w:rPr>
            </w:pPr>
          </w:p>
          <w:p w14:paraId="390FB2D5" w14:textId="77777777" w:rsidR="0043593A" w:rsidRDefault="0043593A" w:rsidP="007169E6">
            <w:pPr>
              <w:rPr>
                <w:lang w:val="en-GB"/>
              </w:rPr>
            </w:pPr>
          </w:p>
          <w:p w14:paraId="2A4C6ED8" w14:textId="77777777" w:rsidR="0043593A" w:rsidRDefault="0043593A" w:rsidP="007169E6">
            <w:pPr>
              <w:rPr>
                <w:lang w:val="en-GB"/>
              </w:rPr>
            </w:pPr>
          </w:p>
        </w:tc>
      </w:tr>
    </w:tbl>
    <w:p w14:paraId="655C2663" w14:textId="77777777" w:rsidR="0043593A" w:rsidRDefault="0043593A" w:rsidP="0043593A">
      <w:pPr>
        <w:pStyle w:val="ListParagraph"/>
        <w:jc w:val="both"/>
        <w:rPr>
          <w:rFonts w:asciiTheme="majorHAnsi" w:hAnsiTheme="majorHAnsi" w:cs="Arial"/>
          <w:sz w:val="22"/>
          <w:szCs w:val="22"/>
        </w:rPr>
      </w:pPr>
    </w:p>
    <w:p w14:paraId="1B3996AF" w14:textId="77777777" w:rsidR="0043593A" w:rsidRPr="00111DA6" w:rsidRDefault="0043593A" w:rsidP="00111DA6">
      <w:pPr>
        <w:pStyle w:val="ListParagraph"/>
        <w:jc w:val="both"/>
        <w:rPr>
          <w:rFonts w:asciiTheme="majorHAnsi" w:hAnsiTheme="majorHAnsi" w:cs="Arial"/>
          <w:sz w:val="22"/>
          <w:szCs w:val="22"/>
        </w:rPr>
      </w:pPr>
    </w:p>
    <w:p w14:paraId="0B566E93" w14:textId="44CE0508" w:rsidR="0043593A" w:rsidRPr="00825CF1" w:rsidRDefault="0043593A" w:rsidP="0043593A">
      <w:pPr>
        <w:pStyle w:val="ListParagraph"/>
        <w:numPr>
          <w:ilvl w:val="0"/>
          <w:numId w:val="1"/>
        </w:numPr>
        <w:ind w:left="567" w:hanging="567"/>
        <w:jc w:val="both"/>
        <w:rPr>
          <w:rFonts w:asciiTheme="majorHAnsi" w:hAnsiTheme="majorHAnsi" w:cs="Arial"/>
          <w:bCs/>
          <w:sz w:val="22"/>
          <w:szCs w:val="22"/>
        </w:rPr>
      </w:pPr>
      <w:r w:rsidRPr="00825CF1">
        <w:rPr>
          <w:rFonts w:asciiTheme="majorHAnsi" w:hAnsiTheme="majorHAnsi" w:cs="Arial"/>
          <w:bCs/>
          <w:sz w:val="22"/>
          <w:szCs w:val="22"/>
        </w:rPr>
        <w:t xml:space="preserve">During the last three years, has YOUR </w:t>
      </w:r>
      <w:r w:rsidR="00AF265D">
        <w:rPr>
          <w:rFonts w:asciiTheme="majorHAnsi" w:hAnsiTheme="majorHAnsi" w:cs="Arial"/>
          <w:bCs/>
          <w:sz w:val="22"/>
          <w:szCs w:val="22"/>
        </w:rPr>
        <w:t>AUTHORITY</w:t>
      </w:r>
      <w:r w:rsidR="00AF265D" w:rsidRPr="00825CF1">
        <w:rPr>
          <w:rFonts w:asciiTheme="majorHAnsi" w:hAnsiTheme="majorHAnsi" w:cs="Arial"/>
          <w:bCs/>
          <w:sz w:val="22"/>
          <w:szCs w:val="22"/>
        </w:rPr>
        <w:t xml:space="preserve"> </w:t>
      </w:r>
      <w:r w:rsidRPr="00825CF1">
        <w:rPr>
          <w:rFonts w:asciiTheme="majorHAnsi" w:hAnsiTheme="majorHAnsi" w:cs="Arial"/>
          <w:bCs/>
          <w:sz w:val="22"/>
          <w:szCs w:val="22"/>
        </w:rPr>
        <w:t xml:space="preserve">taken action </w:t>
      </w:r>
      <w:r w:rsidR="00AF265D">
        <w:rPr>
          <w:rFonts w:asciiTheme="majorHAnsi" w:hAnsiTheme="majorHAnsi" w:cs="Arial"/>
          <w:bCs/>
          <w:sz w:val="22"/>
          <w:szCs w:val="22"/>
        </w:rPr>
        <w:t>to resolve</w:t>
      </w:r>
      <w:r w:rsidRPr="00825CF1">
        <w:rPr>
          <w:rFonts w:asciiTheme="majorHAnsi" w:hAnsiTheme="majorHAnsi" w:cs="Arial"/>
          <w:bCs/>
          <w:sz w:val="22"/>
          <w:szCs w:val="22"/>
        </w:rPr>
        <w:t xml:space="preserve"> supervisory concerns regarding </w:t>
      </w:r>
      <w:r w:rsidR="0008214E">
        <w:rPr>
          <w:rFonts w:asciiTheme="majorHAnsi" w:hAnsiTheme="majorHAnsi" w:cs="Arial"/>
          <w:bCs/>
          <w:sz w:val="22"/>
          <w:szCs w:val="22"/>
        </w:rPr>
        <w:t xml:space="preserve">an intermediary’s </w:t>
      </w:r>
      <w:r w:rsidRPr="00825CF1">
        <w:rPr>
          <w:rFonts w:asciiTheme="majorHAnsi" w:hAnsiTheme="majorHAnsi" w:cs="Arial"/>
          <w:bCs/>
          <w:sz w:val="22"/>
          <w:szCs w:val="22"/>
        </w:rPr>
        <w:t xml:space="preserve">arrangements with </w:t>
      </w:r>
      <w:r w:rsidR="00A5623D">
        <w:rPr>
          <w:rFonts w:asciiTheme="majorHAnsi" w:hAnsiTheme="majorHAnsi" w:cs="Arial"/>
          <w:bCs/>
          <w:sz w:val="22"/>
          <w:szCs w:val="22"/>
        </w:rPr>
        <w:t xml:space="preserve">insurers </w:t>
      </w:r>
      <w:r w:rsidRPr="00825CF1">
        <w:rPr>
          <w:rFonts w:asciiTheme="majorHAnsi" w:hAnsiTheme="majorHAnsi" w:cs="Arial"/>
          <w:bCs/>
          <w:sz w:val="22"/>
          <w:szCs w:val="22"/>
        </w:rPr>
        <w:t xml:space="preserve">to ensure the fair treatment of customers? </w:t>
      </w:r>
    </w:p>
    <w:p w14:paraId="0DDCBD52" w14:textId="3D7665EC" w:rsidR="0043593A" w:rsidRPr="00825CF1" w:rsidRDefault="00AF265D" w:rsidP="0043593A">
      <w:pPr>
        <w:pStyle w:val="ListParagraph"/>
        <w:numPr>
          <w:ilvl w:val="0"/>
          <w:numId w:val="132"/>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t>Yes, a</w:t>
      </w:r>
      <w:r w:rsidR="0043593A" w:rsidRPr="00825CF1">
        <w:rPr>
          <w:rFonts w:asciiTheme="majorHAnsi" w:hAnsiTheme="majorHAnsi" w:cs="Arial"/>
          <w:sz w:val="22"/>
          <w:szCs w:val="22"/>
        </w:rPr>
        <w:t xml:space="preserve">ll or </w:t>
      </w:r>
      <w:r>
        <w:rPr>
          <w:rFonts w:asciiTheme="majorHAnsi" w:hAnsiTheme="majorHAnsi" w:cs="Arial"/>
          <w:sz w:val="22"/>
          <w:szCs w:val="22"/>
        </w:rPr>
        <w:t>al</w:t>
      </w:r>
      <w:r w:rsidR="0043593A" w:rsidRPr="00825CF1">
        <w:rPr>
          <w:rFonts w:asciiTheme="majorHAnsi" w:hAnsiTheme="majorHAnsi" w:cs="Arial"/>
          <w:sz w:val="22"/>
          <w:szCs w:val="22"/>
        </w:rPr>
        <w:t xml:space="preserve">most </w:t>
      </w:r>
      <w:r>
        <w:rPr>
          <w:rFonts w:asciiTheme="majorHAnsi" w:hAnsiTheme="majorHAnsi" w:cs="Arial"/>
          <w:sz w:val="22"/>
          <w:szCs w:val="22"/>
        </w:rPr>
        <w:t xml:space="preserve">all </w:t>
      </w:r>
      <w:r w:rsidR="0043593A" w:rsidRPr="00825CF1">
        <w:rPr>
          <w:rFonts w:asciiTheme="majorHAnsi" w:hAnsiTheme="majorHAnsi" w:cs="Arial"/>
          <w:sz w:val="22"/>
          <w:szCs w:val="22"/>
        </w:rPr>
        <w:t>concerns were resolved.</w:t>
      </w:r>
    </w:p>
    <w:p w14:paraId="05393463" w14:textId="4185363D" w:rsidR="0043593A" w:rsidRPr="00825CF1" w:rsidRDefault="00AF265D" w:rsidP="0043593A">
      <w:pPr>
        <w:pStyle w:val="ListParagraph"/>
        <w:numPr>
          <w:ilvl w:val="0"/>
          <w:numId w:val="132"/>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lastRenderedPageBreak/>
        <w:t xml:space="preserve">Yes, </w:t>
      </w:r>
      <w:r w:rsidR="00EA4320">
        <w:rPr>
          <w:rFonts w:asciiTheme="majorHAnsi" w:hAnsiTheme="majorHAnsi" w:cs="Arial"/>
          <w:sz w:val="22"/>
          <w:szCs w:val="22"/>
        </w:rPr>
        <w:t>a</w:t>
      </w:r>
      <w:r w:rsidR="0043593A" w:rsidRPr="00825CF1">
        <w:rPr>
          <w:rFonts w:asciiTheme="majorHAnsi" w:hAnsiTheme="majorHAnsi" w:cs="Arial"/>
          <w:sz w:val="22"/>
          <w:szCs w:val="22"/>
        </w:rPr>
        <w:t xml:space="preserve"> majority</w:t>
      </w:r>
      <w:r>
        <w:rPr>
          <w:rFonts w:asciiTheme="majorHAnsi" w:hAnsiTheme="majorHAnsi" w:cs="Arial"/>
          <w:sz w:val="22"/>
          <w:szCs w:val="22"/>
        </w:rPr>
        <w:t xml:space="preserve"> of</w:t>
      </w:r>
      <w:r w:rsidR="0043593A" w:rsidRPr="00825CF1">
        <w:rPr>
          <w:rFonts w:asciiTheme="majorHAnsi" w:hAnsiTheme="majorHAnsi" w:cs="Arial"/>
          <w:sz w:val="22"/>
          <w:szCs w:val="22"/>
        </w:rPr>
        <w:t xml:space="preserve"> concerns were resolved.</w:t>
      </w:r>
    </w:p>
    <w:p w14:paraId="7E9B79A7" w14:textId="2E7E951B" w:rsidR="0043593A" w:rsidRDefault="00031244" w:rsidP="0043593A">
      <w:pPr>
        <w:pStyle w:val="ListParagraph"/>
        <w:numPr>
          <w:ilvl w:val="0"/>
          <w:numId w:val="132"/>
        </w:numPr>
        <w:spacing w:after="200" w:line="276" w:lineRule="auto"/>
        <w:ind w:left="1134" w:hanging="567"/>
        <w:jc w:val="both"/>
        <w:rPr>
          <w:rFonts w:asciiTheme="majorHAnsi" w:hAnsiTheme="majorHAnsi" w:cs="Arial"/>
          <w:sz w:val="22"/>
          <w:szCs w:val="22"/>
        </w:rPr>
      </w:pPr>
      <w:r>
        <w:rPr>
          <w:rFonts w:asciiTheme="majorHAnsi" w:hAnsiTheme="majorHAnsi" w:cs="Arial"/>
          <w:sz w:val="22"/>
          <w:szCs w:val="22"/>
        </w:rPr>
        <w:t xml:space="preserve">Yes, but </w:t>
      </w:r>
      <w:proofErr w:type="gramStart"/>
      <w:r>
        <w:rPr>
          <w:rFonts w:asciiTheme="majorHAnsi" w:hAnsiTheme="majorHAnsi" w:cs="Arial"/>
          <w:sz w:val="22"/>
          <w:szCs w:val="22"/>
        </w:rPr>
        <w:t>a</w:t>
      </w:r>
      <w:r w:rsidR="0043593A" w:rsidRPr="00825CF1">
        <w:rPr>
          <w:rFonts w:asciiTheme="majorHAnsi" w:hAnsiTheme="majorHAnsi" w:cs="Arial"/>
          <w:sz w:val="22"/>
          <w:szCs w:val="22"/>
        </w:rPr>
        <w:t xml:space="preserve"> majority of concerns were</w:t>
      </w:r>
      <w:proofErr w:type="gramEnd"/>
      <w:r w:rsidR="0043593A" w:rsidRPr="00825CF1">
        <w:rPr>
          <w:rFonts w:asciiTheme="majorHAnsi" w:hAnsiTheme="majorHAnsi" w:cs="Arial"/>
          <w:sz w:val="22"/>
          <w:szCs w:val="22"/>
        </w:rPr>
        <w:t xml:space="preserve"> not resolved.</w:t>
      </w:r>
    </w:p>
    <w:p w14:paraId="04BFF66E" w14:textId="492B0992" w:rsidR="0043593A" w:rsidRPr="00BB0BA2" w:rsidRDefault="0043593A" w:rsidP="0043593A">
      <w:pPr>
        <w:pStyle w:val="ListParagraph"/>
        <w:numPr>
          <w:ilvl w:val="0"/>
          <w:numId w:val="132"/>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08214E">
        <w:rPr>
          <w:rFonts w:asciiTheme="majorHAnsi" w:hAnsiTheme="majorHAnsi" w:cstheme="majorHAnsi"/>
          <w:sz w:val="22"/>
          <w:szCs w:val="22"/>
        </w:rPr>
        <w:t>were identified</w:t>
      </w:r>
      <w:proofErr w:type="gramEnd"/>
      <w:r w:rsidR="0008214E"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 years.</w:t>
      </w:r>
    </w:p>
    <w:p w14:paraId="2D96E4A5" w14:textId="77777777" w:rsidR="0043593A" w:rsidRPr="00825CF1" w:rsidRDefault="0043593A" w:rsidP="0043593A">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43593A" w14:paraId="67D62C92" w14:textId="77777777" w:rsidTr="007169E6">
        <w:tc>
          <w:tcPr>
            <w:tcW w:w="8647" w:type="dxa"/>
          </w:tcPr>
          <w:p w14:paraId="10CE53DA" w14:textId="77777777" w:rsidR="0043593A" w:rsidRDefault="0043593A" w:rsidP="007169E6">
            <w:pPr>
              <w:rPr>
                <w:lang w:val="en-GB"/>
              </w:rPr>
            </w:pPr>
          </w:p>
          <w:p w14:paraId="567397BA" w14:textId="77777777" w:rsidR="0043593A" w:rsidRDefault="0043593A" w:rsidP="007169E6">
            <w:pPr>
              <w:rPr>
                <w:lang w:val="en-GB"/>
              </w:rPr>
            </w:pPr>
          </w:p>
          <w:p w14:paraId="2B90A9FE" w14:textId="77777777" w:rsidR="0043593A" w:rsidRDefault="0043593A" w:rsidP="007169E6">
            <w:pPr>
              <w:rPr>
                <w:lang w:val="en-GB"/>
              </w:rPr>
            </w:pPr>
          </w:p>
        </w:tc>
      </w:tr>
    </w:tbl>
    <w:p w14:paraId="165AB42F" w14:textId="076324B6" w:rsidR="0043593A" w:rsidRDefault="0043593A" w:rsidP="00BB0BA2">
      <w:pPr>
        <w:jc w:val="both"/>
        <w:rPr>
          <w:rFonts w:asciiTheme="majorHAnsi" w:hAnsiTheme="majorHAnsi" w:cstheme="majorHAnsi"/>
          <w:bCs/>
          <w:sz w:val="22"/>
          <w:szCs w:val="22"/>
        </w:rPr>
      </w:pPr>
    </w:p>
    <w:p w14:paraId="01841637" w14:textId="3E0BB78F" w:rsidR="00E92120" w:rsidRDefault="00E92120" w:rsidP="00BB0BA2">
      <w:pPr>
        <w:jc w:val="both"/>
        <w:rPr>
          <w:rFonts w:asciiTheme="majorHAnsi" w:hAnsiTheme="majorHAnsi" w:cstheme="majorHAnsi"/>
          <w:bCs/>
          <w:sz w:val="22"/>
          <w:szCs w:val="22"/>
        </w:rPr>
      </w:pPr>
    </w:p>
    <w:p w14:paraId="050E8D02" w14:textId="77777777" w:rsidR="00E92120" w:rsidRDefault="00E92120" w:rsidP="00E92120">
      <w:pPr>
        <w:tabs>
          <w:tab w:val="left" w:pos="567"/>
          <w:tab w:val="left" w:pos="2640"/>
        </w:tabs>
        <w:ind w:left="567" w:hanging="567"/>
        <w:rPr>
          <w:rFonts w:asciiTheme="majorHAnsi" w:hAnsiTheme="majorHAnsi" w:cs="Arial"/>
          <w:b/>
          <w:sz w:val="22"/>
          <w:szCs w:val="22"/>
        </w:rPr>
      </w:pPr>
      <w:r>
        <w:rPr>
          <w:rFonts w:asciiTheme="majorHAnsi" w:hAnsiTheme="majorHAnsi" w:cs="Arial"/>
          <w:b/>
          <w:sz w:val="22"/>
          <w:szCs w:val="22"/>
        </w:rPr>
        <w:t xml:space="preserve">19.5   </w:t>
      </w:r>
      <w:r w:rsidRPr="00464793">
        <w:rPr>
          <w:rFonts w:asciiTheme="majorHAnsi" w:hAnsiTheme="majorHAnsi" w:cs="Arial"/>
          <w:b/>
          <w:sz w:val="22"/>
          <w:szCs w:val="22"/>
        </w:rPr>
        <w:t xml:space="preserve">The supervisor requires insurers to take into account the interests of different types of consumers when developing and </w:t>
      </w:r>
      <w:r w:rsidRPr="008F3126">
        <w:rPr>
          <w:rFonts w:asciiTheme="majorHAnsi" w:hAnsiTheme="majorHAnsi" w:cs="Arial"/>
          <w:b/>
          <w:sz w:val="22"/>
          <w:szCs w:val="22"/>
        </w:rPr>
        <w:t>distributing</w:t>
      </w:r>
      <w:r w:rsidRPr="00464793">
        <w:rPr>
          <w:rFonts w:asciiTheme="majorHAnsi" w:hAnsiTheme="majorHAnsi" w:cs="Arial"/>
          <w:b/>
          <w:sz w:val="22"/>
          <w:szCs w:val="22"/>
        </w:rPr>
        <w:t xml:space="preserve"> insurance products.</w:t>
      </w:r>
    </w:p>
    <w:p w14:paraId="628DCB54" w14:textId="3E470018" w:rsidR="00E92120" w:rsidRDefault="00E92120" w:rsidP="00BB0BA2">
      <w:pPr>
        <w:jc w:val="both"/>
        <w:rPr>
          <w:rFonts w:asciiTheme="majorHAnsi" w:hAnsiTheme="majorHAnsi" w:cstheme="majorHAnsi"/>
          <w:bCs/>
          <w:sz w:val="22"/>
          <w:szCs w:val="22"/>
        </w:rPr>
      </w:pPr>
    </w:p>
    <w:p w14:paraId="266735DC" w14:textId="5918FBDC" w:rsidR="00E92120" w:rsidRPr="00E64C1F" w:rsidRDefault="00E92120" w:rsidP="00E92120">
      <w:pPr>
        <w:pStyle w:val="ListParagraph"/>
        <w:numPr>
          <w:ilvl w:val="0"/>
          <w:numId w:val="1"/>
        </w:numPr>
        <w:ind w:left="567" w:hanging="567"/>
        <w:jc w:val="both"/>
        <w:rPr>
          <w:rFonts w:asciiTheme="majorHAnsi" w:hAnsiTheme="majorHAnsi" w:cs="Arial"/>
          <w:bCs/>
          <w:sz w:val="22"/>
          <w:szCs w:val="22"/>
        </w:rPr>
      </w:pPr>
      <w:r w:rsidRPr="00E64C1F">
        <w:rPr>
          <w:rFonts w:asciiTheme="majorHAnsi" w:hAnsiTheme="majorHAnsi" w:cs="Arial"/>
          <w:bCs/>
          <w:sz w:val="22"/>
          <w:szCs w:val="22"/>
        </w:rPr>
        <w:t xml:space="preserve">If YOUR JURISDICTION </w:t>
      </w:r>
      <w:r w:rsidR="007A7AB6">
        <w:rPr>
          <w:rFonts w:asciiTheme="majorHAnsi" w:hAnsiTheme="majorHAnsi" w:cs="Arial"/>
          <w:bCs/>
          <w:sz w:val="22"/>
          <w:szCs w:val="22"/>
        </w:rPr>
        <w:t>use</w:t>
      </w:r>
      <w:r w:rsidR="009D26C2">
        <w:rPr>
          <w:rFonts w:asciiTheme="majorHAnsi" w:hAnsiTheme="majorHAnsi" w:cs="Arial"/>
          <w:bCs/>
          <w:sz w:val="22"/>
          <w:szCs w:val="22"/>
        </w:rPr>
        <w:t>s</w:t>
      </w:r>
      <w:r w:rsidR="007A7AB6">
        <w:rPr>
          <w:rFonts w:asciiTheme="majorHAnsi" w:hAnsiTheme="majorHAnsi" w:cs="Arial"/>
          <w:bCs/>
          <w:sz w:val="22"/>
          <w:szCs w:val="22"/>
        </w:rPr>
        <w:t xml:space="preserve"> </w:t>
      </w:r>
      <w:r w:rsidRPr="00E64C1F">
        <w:rPr>
          <w:rFonts w:asciiTheme="majorHAnsi" w:hAnsiTheme="majorHAnsi" w:cs="Arial"/>
          <w:bCs/>
          <w:sz w:val="22"/>
          <w:szCs w:val="22"/>
        </w:rPr>
        <w:t xml:space="preserve">a principles-based approach, does the supervisor have the following expectations in requiring </w:t>
      </w:r>
      <w:r>
        <w:rPr>
          <w:rFonts w:asciiTheme="majorHAnsi" w:hAnsiTheme="majorHAnsi" w:cs="Arial"/>
          <w:bCs/>
          <w:sz w:val="22"/>
          <w:szCs w:val="22"/>
        </w:rPr>
        <w:t>intermediaries</w:t>
      </w:r>
      <w:r w:rsidR="009D26C2">
        <w:rPr>
          <w:rFonts w:asciiTheme="majorHAnsi" w:hAnsiTheme="majorHAnsi" w:cs="Arial"/>
          <w:bCs/>
          <w:sz w:val="22"/>
          <w:szCs w:val="22"/>
        </w:rPr>
        <w:t xml:space="preserve"> to</w:t>
      </w:r>
      <w:r w:rsidRPr="00E64C1F">
        <w:rPr>
          <w:rFonts w:asciiTheme="majorHAnsi" w:hAnsiTheme="majorHAnsi" w:cs="Arial"/>
          <w:bCs/>
          <w:sz w:val="22"/>
          <w:szCs w:val="22"/>
        </w:rPr>
        <w:t xml:space="preserve"> take into account the interests of different types of consumers when developing and distributing insurance products?  </w:t>
      </w:r>
    </w:p>
    <w:p w14:paraId="608A0F63" w14:textId="77777777" w:rsidR="00E92120" w:rsidRPr="00771053" w:rsidRDefault="00E92120" w:rsidP="00E92120">
      <w:pPr>
        <w:pStyle w:val="ListParagraph"/>
        <w:ind w:left="567"/>
        <w:rPr>
          <w:rFonts w:asciiTheme="majorHAnsi" w:hAnsiTheme="majorHAnsi" w:cs="Arial"/>
          <w:bCs/>
          <w:sz w:val="22"/>
          <w:szCs w:val="22"/>
        </w:rPr>
      </w:pPr>
    </w:p>
    <w:tbl>
      <w:tblPr>
        <w:tblStyle w:val="TableGrid"/>
        <w:tblW w:w="5000" w:type="pct"/>
        <w:tblLook w:val="04A0" w:firstRow="1" w:lastRow="0" w:firstColumn="1" w:lastColumn="0" w:noHBand="0" w:noVBand="1"/>
      </w:tblPr>
      <w:tblGrid>
        <w:gridCol w:w="2689"/>
        <w:gridCol w:w="1842"/>
        <w:gridCol w:w="1985"/>
        <w:gridCol w:w="2114"/>
      </w:tblGrid>
      <w:tr w:rsidR="00E92120" w:rsidRPr="00771053" w14:paraId="2C89A49D" w14:textId="77777777" w:rsidTr="00F04635">
        <w:trPr>
          <w:tblHeader/>
        </w:trPr>
        <w:tc>
          <w:tcPr>
            <w:tcW w:w="1558" w:type="pct"/>
          </w:tcPr>
          <w:p w14:paraId="2B7D3A55" w14:textId="77777777" w:rsidR="00E92120" w:rsidRPr="00771053" w:rsidRDefault="00E92120" w:rsidP="00691E78">
            <w:pPr>
              <w:rPr>
                <w:rFonts w:asciiTheme="majorHAnsi" w:hAnsiTheme="majorHAnsi" w:cs="Arial"/>
                <w:sz w:val="22"/>
                <w:szCs w:val="22"/>
              </w:rPr>
            </w:pPr>
          </w:p>
        </w:tc>
        <w:tc>
          <w:tcPr>
            <w:tcW w:w="1067" w:type="pct"/>
          </w:tcPr>
          <w:p w14:paraId="7E33A1E5" w14:textId="77777777" w:rsidR="00E92120" w:rsidRPr="00771053" w:rsidRDefault="00E92120" w:rsidP="00691E78">
            <w:pPr>
              <w:rPr>
                <w:rFonts w:asciiTheme="majorHAnsi" w:hAnsiTheme="majorHAnsi" w:cs="Arial"/>
                <w:sz w:val="22"/>
                <w:szCs w:val="22"/>
              </w:rPr>
            </w:pPr>
            <w:r w:rsidRPr="00771053">
              <w:rPr>
                <w:rFonts w:asciiTheme="majorHAnsi" w:hAnsiTheme="majorHAnsi" w:cs="Arial"/>
                <w:sz w:val="22"/>
                <w:szCs w:val="22"/>
              </w:rPr>
              <w:t>1. Yes</w:t>
            </w:r>
          </w:p>
        </w:tc>
        <w:tc>
          <w:tcPr>
            <w:tcW w:w="1150" w:type="pct"/>
          </w:tcPr>
          <w:p w14:paraId="1DD6D849" w14:textId="77777777" w:rsidR="00E92120" w:rsidRPr="00771053" w:rsidRDefault="00E92120" w:rsidP="00691E78">
            <w:pPr>
              <w:rPr>
                <w:rFonts w:asciiTheme="majorHAnsi" w:hAnsiTheme="majorHAnsi" w:cs="Arial"/>
                <w:sz w:val="22"/>
                <w:szCs w:val="22"/>
              </w:rPr>
            </w:pPr>
            <w:r w:rsidRPr="00771053">
              <w:rPr>
                <w:rFonts w:asciiTheme="majorHAnsi" w:hAnsiTheme="majorHAnsi" w:cs="Arial"/>
                <w:sz w:val="22"/>
                <w:szCs w:val="22"/>
              </w:rPr>
              <w:t xml:space="preserve">2. No </w:t>
            </w:r>
          </w:p>
        </w:tc>
        <w:tc>
          <w:tcPr>
            <w:tcW w:w="1225" w:type="pct"/>
          </w:tcPr>
          <w:p w14:paraId="5634395E" w14:textId="77777777" w:rsidR="00E92120" w:rsidRPr="00771053" w:rsidRDefault="00E92120" w:rsidP="00691E78">
            <w:pPr>
              <w:rPr>
                <w:rFonts w:asciiTheme="majorHAnsi" w:hAnsiTheme="majorHAnsi" w:cs="Arial"/>
                <w:sz w:val="22"/>
                <w:szCs w:val="22"/>
              </w:rPr>
            </w:pPr>
            <w:r w:rsidRPr="00771053">
              <w:rPr>
                <w:rFonts w:asciiTheme="majorHAnsi" w:hAnsiTheme="majorHAnsi" w:cs="Arial"/>
                <w:sz w:val="22"/>
                <w:szCs w:val="22"/>
              </w:rPr>
              <w:t>3. Not applicable</w:t>
            </w:r>
          </w:p>
        </w:tc>
      </w:tr>
      <w:tr w:rsidR="00E92120" w:rsidRPr="00771053" w14:paraId="24EA30B2" w14:textId="77777777" w:rsidTr="00691E78">
        <w:tc>
          <w:tcPr>
            <w:tcW w:w="1558" w:type="pct"/>
          </w:tcPr>
          <w:p w14:paraId="377CF03B" w14:textId="77777777" w:rsidR="00E92120" w:rsidRPr="00771053" w:rsidRDefault="00E92120" w:rsidP="00691E78">
            <w:pPr>
              <w:rPr>
                <w:rFonts w:asciiTheme="majorHAnsi" w:hAnsiTheme="majorHAnsi" w:cs="Arial"/>
                <w:sz w:val="22"/>
                <w:szCs w:val="22"/>
              </w:rPr>
            </w:pPr>
            <w:r w:rsidRPr="00771053">
              <w:rPr>
                <w:rFonts w:asciiTheme="majorHAnsi" w:hAnsiTheme="majorHAnsi" w:cs="Arial"/>
                <w:sz w:val="22"/>
                <w:szCs w:val="22"/>
              </w:rPr>
              <w:t xml:space="preserve">a. </w:t>
            </w:r>
            <w:r>
              <w:rPr>
                <w:rFonts w:asciiTheme="majorHAnsi" w:hAnsiTheme="majorHAnsi" w:cs="Arial"/>
                <w:sz w:val="22"/>
                <w:szCs w:val="22"/>
              </w:rPr>
              <w:t xml:space="preserve">Development of products </w:t>
            </w:r>
            <w:r w:rsidRPr="00EA4320">
              <w:rPr>
                <w:rFonts w:asciiTheme="majorHAnsi" w:hAnsiTheme="majorHAnsi" w:cs="Arial"/>
                <w:sz w:val="22"/>
                <w:szCs w:val="22"/>
              </w:rPr>
              <w:t>and distribution strategies</w:t>
            </w:r>
            <w:r>
              <w:rPr>
                <w:rFonts w:asciiTheme="majorHAnsi" w:hAnsiTheme="majorHAnsi" w:cs="Arial"/>
                <w:sz w:val="22"/>
                <w:szCs w:val="22"/>
              </w:rPr>
              <w:t xml:space="preserve"> should include the use of adequate information to assess the needs of different consumer groups</w:t>
            </w:r>
          </w:p>
        </w:tc>
        <w:tc>
          <w:tcPr>
            <w:tcW w:w="1067" w:type="pct"/>
          </w:tcPr>
          <w:p w14:paraId="4F18CF10" w14:textId="77777777" w:rsidR="00E92120" w:rsidRPr="00771053" w:rsidRDefault="00E92120" w:rsidP="00691E78">
            <w:pPr>
              <w:rPr>
                <w:rFonts w:asciiTheme="majorHAnsi" w:hAnsiTheme="majorHAnsi" w:cs="Arial"/>
                <w:color w:val="FF0000"/>
                <w:sz w:val="22"/>
                <w:szCs w:val="22"/>
              </w:rPr>
            </w:pPr>
          </w:p>
        </w:tc>
        <w:tc>
          <w:tcPr>
            <w:tcW w:w="1150" w:type="pct"/>
          </w:tcPr>
          <w:p w14:paraId="05CC8B88" w14:textId="77777777" w:rsidR="00E92120" w:rsidRPr="00771053" w:rsidRDefault="00E92120" w:rsidP="00691E78">
            <w:pPr>
              <w:rPr>
                <w:rFonts w:asciiTheme="majorHAnsi" w:hAnsiTheme="majorHAnsi" w:cs="Arial"/>
                <w:color w:val="FF0000"/>
                <w:sz w:val="22"/>
                <w:szCs w:val="22"/>
              </w:rPr>
            </w:pPr>
          </w:p>
        </w:tc>
        <w:tc>
          <w:tcPr>
            <w:tcW w:w="1225" w:type="pct"/>
          </w:tcPr>
          <w:p w14:paraId="13119768" w14:textId="77777777" w:rsidR="00E92120" w:rsidRPr="00771053" w:rsidRDefault="00E92120" w:rsidP="00691E78">
            <w:pPr>
              <w:rPr>
                <w:rFonts w:asciiTheme="majorHAnsi" w:hAnsiTheme="majorHAnsi" w:cs="Arial"/>
                <w:color w:val="FF0000"/>
                <w:sz w:val="22"/>
                <w:szCs w:val="22"/>
              </w:rPr>
            </w:pPr>
          </w:p>
        </w:tc>
      </w:tr>
      <w:tr w:rsidR="00E92120" w:rsidRPr="00771053" w14:paraId="55EB6093" w14:textId="77777777" w:rsidTr="00691E78">
        <w:tc>
          <w:tcPr>
            <w:tcW w:w="1558" w:type="pct"/>
          </w:tcPr>
          <w:p w14:paraId="475AF42E" w14:textId="77777777" w:rsidR="00E92120" w:rsidRPr="00771053" w:rsidRDefault="00E92120" w:rsidP="00691E78">
            <w:pPr>
              <w:rPr>
                <w:rFonts w:asciiTheme="majorHAnsi" w:hAnsiTheme="majorHAnsi" w:cs="Arial"/>
                <w:sz w:val="22"/>
                <w:szCs w:val="22"/>
              </w:rPr>
            </w:pPr>
            <w:r w:rsidRPr="00771053">
              <w:rPr>
                <w:rFonts w:asciiTheme="majorHAnsi" w:hAnsiTheme="majorHAnsi" w:cs="Arial"/>
                <w:sz w:val="22"/>
                <w:szCs w:val="22"/>
              </w:rPr>
              <w:t xml:space="preserve">b. </w:t>
            </w:r>
            <w:r>
              <w:rPr>
                <w:rFonts w:asciiTheme="majorHAnsi" w:hAnsiTheme="majorHAnsi" w:cs="Arial"/>
                <w:sz w:val="22"/>
                <w:szCs w:val="22"/>
              </w:rPr>
              <w:t>Product development should provide for a thorough assessment of the main characteristics of a new product and of the related disclosure documents by every appropriate department of the insurer</w:t>
            </w:r>
          </w:p>
        </w:tc>
        <w:tc>
          <w:tcPr>
            <w:tcW w:w="1067" w:type="pct"/>
          </w:tcPr>
          <w:p w14:paraId="0756688C" w14:textId="77777777" w:rsidR="00E92120" w:rsidRPr="00771053" w:rsidRDefault="00E92120" w:rsidP="00691E78">
            <w:pPr>
              <w:rPr>
                <w:rFonts w:asciiTheme="majorHAnsi" w:hAnsiTheme="majorHAnsi" w:cs="Arial"/>
                <w:sz w:val="22"/>
                <w:szCs w:val="22"/>
              </w:rPr>
            </w:pPr>
          </w:p>
        </w:tc>
        <w:tc>
          <w:tcPr>
            <w:tcW w:w="1150" w:type="pct"/>
          </w:tcPr>
          <w:p w14:paraId="18F5828D" w14:textId="77777777" w:rsidR="00E92120" w:rsidRPr="00771053" w:rsidRDefault="00E92120" w:rsidP="00691E78">
            <w:pPr>
              <w:rPr>
                <w:rFonts w:asciiTheme="majorHAnsi" w:hAnsiTheme="majorHAnsi" w:cs="Arial"/>
                <w:sz w:val="22"/>
                <w:szCs w:val="22"/>
              </w:rPr>
            </w:pPr>
          </w:p>
        </w:tc>
        <w:tc>
          <w:tcPr>
            <w:tcW w:w="1225" w:type="pct"/>
          </w:tcPr>
          <w:p w14:paraId="1D9E1DD6" w14:textId="77777777" w:rsidR="00E92120" w:rsidRPr="00771053" w:rsidRDefault="00E92120" w:rsidP="00691E78">
            <w:pPr>
              <w:rPr>
                <w:rFonts w:asciiTheme="majorHAnsi" w:hAnsiTheme="majorHAnsi" w:cs="Arial"/>
                <w:sz w:val="22"/>
                <w:szCs w:val="22"/>
              </w:rPr>
            </w:pPr>
          </w:p>
        </w:tc>
      </w:tr>
      <w:tr w:rsidR="00E92120" w:rsidRPr="00771053" w14:paraId="498EFE68" w14:textId="77777777" w:rsidTr="00691E78">
        <w:tc>
          <w:tcPr>
            <w:tcW w:w="1558" w:type="pct"/>
          </w:tcPr>
          <w:p w14:paraId="47FE2EC1" w14:textId="4CDB959F" w:rsidR="00E92120" w:rsidRPr="00771053" w:rsidRDefault="00E92120" w:rsidP="00691E78">
            <w:pPr>
              <w:rPr>
                <w:rFonts w:asciiTheme="majorHAnsi" w:hAnsiTheme="majorHAnsi" w:cs="Arial"/>
                <w:sz w:val="22"/>
                <w:szCs w:val="22"/>
              </w:rPr>
            </w:pPr>
            <w:r>
              <w:rPr>
                <w:rFonts w:asciiTheme="majorHAnsi" w:hAnsiTheme="majorHAnsi" w:cs="Arial"/>
                <w:sz w:val="22"/>
                <w:szCs w:val="22"/>
              </w:rPr>
              <w:t>c. The intermediary should provide information to the insurer on the types of customers to whom the product is sold and whether the product meets the needs of the target market</w:t>
            </w:r>
          </w:p>
        </w:tc>
        <w:tc>
          <w:tcPr>
            <w:tcW w:w="1067" w:type="pct"/>
          </w:tcPr>
          <w:p w14:paraId="7D546CD0" w14:textId="77777777" w:rsidR="00E92120" w:rsidRPr="00771053" w:rsidRDefault="00E92120" w:rsidP="00691E78">
            <w:pPr>
              <w:rPr>
                <w:rFonts w:asciiTheme="majorHAnsi" w:hAnsiTheme="majorHAnsi" w:cs="Arial"/>
                <w:sz w:val="22"/>
                <w:szCs w:val="22"/>
              </w:rPr>
            </w:pPr>
          </w:p>
        </w:tc>
        <w:tc>
          <w:tcPr>
            <w:tcW w:w="1150" w:type="pct"/>
          </w:tcPr>
          <w:p w14:paraId="2ADF6B70" w14:textId="77777777" w:rsidR="00E92120" w:rsidRPr="00771053" w:rsidRDefault="00E92120" w:rsidP="00691E78">
            <w:pPr>
              <w:rPr>
                <w:rFonts w:asciiTheme="majorHAnsi" w:hAnsiTheme="majorHAnsi" w:cs="Arial"/>
                <w:sz w:val="22"/>
                <w:szCs w:val="22"/>
              </w:rPr>
            </w:pPr>
          </w:p>
        </w:tc>
        <w:tc>
          <w:tcPr>
            <w:tcW w:w="1225" w:type="pct"/>
          </w:tcPr>
          <w:p w14:paraId="58297589" w14:textId="77777777" w:rsidR="00E92120" w:rsidRPr="00771053" w:rsidRDefault="00E92120" w:rsidP="00691E78">
            <w:pPr>
              <w:rPr>
                <w:rFonts w:asciiTheme="majorHAnsi" w:hAnsiTheme="majorHAnsi" w:cs="Arial"/>
                <w:sz w:val="22"/>
                <w:szCs w:val="22"/>
              </w:rPr>
            </w:pPr>
          </w:p>
        </w:tc>
      </w:tr>
    </w:tbl>
    <w:p w14:paraId="0DC2BC5E" w14:textId="77777777" w:rsidR="00E92120" w:rsidRPr="006340A1" w:rsidRDefault="00E92120" w:rsidP="00E92120">
      <w:pPr>
        <w:rPr>
          <w:rFonts w:asciiTheme="majorHAnsi" w:hAnsiTheme="majorHAnsi" w:cs="Arial"/>
          <w:bCs/>
          <w:sz w:val="22"/>
          <w:szCs w:val="22"/>
        </w:rPr>
      </w:pPr>
    </w:p>
    <w:p w14:paraId="02C11ACC" w14:textId="77777777" w:rsidR="00E92120" w:rsidRPr="003D6C22" w:rsidRDefault="00E92120" w:rsidP="00E92120">
      <w:pPr>
        <w:rPr>
          <w:rFonts w:asciiTheme="majorHAnsi" w:hAnsiTheme="majorHAnsi" w:cstheme="majorHAnsi"/>
          <w:sz w:val="22"/>
          <w:szCs w:val="22"/>
        </w:rPr>
      </w:pPr>
      <w:r w:rsidRPr="003D6C2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92120" w14:paraId="6076DB14" w14:textId="77777777" w:rsidTr="00691E78">
        <w:tc>
          <w:tcPr>
            <w:tcW w:w="8647" w:type="dxa"/>
          </w:tcPr>
          <w:p w14:paraId="452DC3E0" w14:textId="77777777" w:rsidR="00E92120" w:rsidRDefault="00E92120" w:rsidP="00691E78">
            <w:pPr>
              <w:rPr>
                <w:lang w:val="en-GB"/>
              </w:rPr>
            </w:pPr>
          </w:p>
          <w:p w14:paraId="07C031F6" w14:textId="77777777" w:rsidR="00E92120" w:rsidRDefault="00E92120" w:rsidP="00691E78">
            <w:pPr>
              <w:rPr>
                <w:lang w:val="en-GB"/>
              </w:rPr>
            </w:pPr>
          </w:p>
          <w:p w14:paraId="73495CB7" w14:textId="77777777" w:rsidR="00E92120" w:rsidRDefault="00E92120" w:rsidP="00691E78">
            <w:pPr>
              <w:rPr>
                <w:lang w:val="en-GB"/>
              </w:rPr>
            </w:pPr>
          </w:p>
        </w:tc>
      </w:tr>
    </w:tbl>
    <w:p w14:paraId="44DB7747" w14:textId="77777777" w:rsidR="00E92120" w:rsidRDefault="00E92120" w:rsidP="00BB0BA2">
      <w:pPr>
        <w:jc w:val="both"/>
        <w:rPr>
          <w:rFonts w:asciiTheme="majorHAnsi" w:hAnsiTheme="majorHAnsi" w:cstheme="majorHAnsi"/>
          <w:bCs/>
          <w:sz w:val="22"/>
          <w:szCs w:val="22"/>
        </w:rPr>
      </w:pPr>
    </w:p>
    <w:p w14:paraId="69D32847" w14:textId="0B1517D3" w:rsidR="00D160D8" w:rsidRDefault="00D160D8" w:rsidP="00BB0BA2">
      <w:pPr>
        <w:jc w:val="both"/>
        <w:rPr>
          <w:rFonts w:asciiTheme="majorHAnsi" w:hAnsiTheme="majorHAnsi" w:cstheme="majorHAnsi"/>
          <w:bCs/>
          <w:sz w:val="22"/>
          <w:szCs w:val="22"/>
        </w:rPr>
      </w:pPr>
    </w:p>
    <w:p w14:paraId="33112089" w14:textId="77777777" w:rsidR="00D160D8" w:rsidRDefault="00D160D8" w:rsidP="00D160D8">
      <w:pPr>
        <w:tabs>
          <w:tab w:val="left" w:pos="567"/>
        </w:tabs>
        <w:ind w:left="567" w:hanging="567"/>
        <w:rPr>
          <w:rFonts w:asciiTheme="majorHAnsi" w:hAnsiTheme="majorHAnsi" w:cstheme="majorHAnsi"/>
          <w:b/>
          <w:bCs/>
          <w:sz w:val="22"/>
          <w:szCs w:val="22"/>
        </w:rPr>
      </w:pPr>
      <w:r w:rsidRPr="009A7E8C">
        <w:rPr>
          <w:rFonts w:asciiTheme="majorHAnsi" w:hAnsiTheme="majorHAnsi" w:cstheme="majorHAnsi"/>
          <w:b/>
          <w:bCs/>
          <w:sz w:val="22"/>
          <w:szCs w:val="22"/>
        </w:rPr>
        <w:t xml:space="preserve">19.6 </w:t>
      </w:r>
      <w:r>
        <w:rPr>
          <w:rFonts w:asciiTheme="majorHAnsi" w:hAnsiTheme="majorHAnsi" w:cstheme="majorHAnsi"/>
          <w:b/>
          <w:bCs/>
          <w:sz w:val="22"/>
          <w:szCs w:val="22"/>
        </w:rPr>
        <w:t xml:space="preserve">  </w:t>
      </w:r>
      <w:r w:rsidRPr="009A7E8C">
        <w:rPr>
          <w:rFonts w:asciiTheme="majorHAnsi" w:hAnsiTheme="majorHAnsi" w:cstheme="majorHAnsi"/>
          <w:b/>
          <w:bCs/>
          <w:sz w:val="22"/>
          <w:szCs w:val="22"/>
        </w:rPr>
        <w:t xml:space="preserve">The supervisor requires insurers and intermediaries to promote products and services in a manner that is clear, fair and </w:t>
      </w:r>
      <w:proofErr w:type="gramStart"/>
      <w:r w:rsidRPr="009A7E8C">
        <w:rPr>
          <w:rFonts w:asciiTheme="majorHAnsi" w:hAnsiTheme="majorHAnsi" w:cstheme="majorHAnsi"/>
          <w:b/>
          <w:bCs/>
          <w:sz w:val="22"/>
          <w:szCs w:val="22"/>
        </w:rPr>
        <w:t>not misleading</w:t>
      </w:r>
      <w:proofErr w:type="gramEnd"/>
      <w:r w:rsidRPr="009A7E8C">
        <w:rPr>
          <w:rFonts w:asciiTheme="majorHAnsi" w:hAnsiTheme="majorHAnsi" w:cstheme="majorHAnsi"/>
          <w:b/>
          <w:bCs/>
          <w:sz w:val="22"/>
          <w:szCs w:val="22"/>
        </w:rPr>
        <w:t>.</w:t>
      </w:r>
    </w:p>
    <w:p w14:paraId="433FABA1" w14:textId="77777777" w:rsidR="00D160D8" w:rsidRPr="00BB0BA2" w:rsidRDefault="00D160D8" w:rsidP="00BB0BA2">
      <w:pPr>
        <w:jc w:val="both"/>
        <w:rPr>
          <w:rFonts w:asciiTheme="majorHAnsi" w:hAnsiTheme="majorHAnsi" w:cstheme="majorHAnsi"/>
          <w:bCs/>
          <w:sz w:val="22"/>
          <w:szCs w:val="22"/>
        </w:rPr>
      </w:pPr>
    </w:p>
    <w:p w14:paraId="3DCF92E0" w14:textId="1B86141D" w:rsidR="00AF265D" w:rsidRDefault="00AF265D" w:rsidP="00AF265D">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 xml:space="preserve">Does YOUR JURISDICTION require intermediaries to promote products and services in a manner that is clear, fair and </w:t>
      </w:r>
      <w:proofErr w:type="gramStart"/>
      <w:r>
        <w:rPr>
          <w:rFonts w:asciiTheme="majorHAnsi" w:hAnsiTheme="majorHAnsi" w:cstheme="majorHAnsi"/>
          <w:bCs/>
          <w:sz w:val="22"/>
          <w:szCs w:val="22"/>
        </w:rPr>
        <w:t>not misleading</w:t>
      </w:r>
      <w:proofErr w:type="gramEnd"/>
      <w:r>
        <w:rPr>
          <w:rFonts w:asciiTheme="majorHAnsi" w:hAnsiTheme="majorHAnsi" w:cstheme="majorHAnsi"/>
          <w:bCs/>
          <w:sz w:val="22"/>
          <w:szCs w:val="22"/>
        </w:rPr>
        <w:t>?</w:t>
      </w:r>
      <w:r w:rsidR="006308A6">
        <w:rPr>
          <w:rFonts w:asciiTheme="majorHAnsi" w:hAnsiTheme="majorHAnsi" w:cstheme="majorHAnsi"/>
          <w:bCs/>
          <w:sz w:val="22"/>
          <w:szCs w:val="22"/>
        </w:rPr>
        <w:t xml:space="preserve"> </w:t>
      </w:r>
    </w:p>
    <w:p w14:paraId="5F426720" w14:textId="77777777" w:rsidR="00AF265D" w:rsidRDefault="00AF265D" w:rsidP="00EA4320">
      <w:pPr>
        <w:pStyle w:val="ListParagraph"/>
        <w:numPr>
          <w:ilvl w:val="0"/>
          <w:numId w:val="163"/>
        </w:numPr>
        <w:ind w:left="1134" w:hanging="567"/>
        <w:jc w:val="both"/>
        <w:rPr>
          <w:rFonts w:asciiTheme="majorHAnsi" w:hAnsiTheme="majorHAnsi" w:cstheme="majorHAnsi"/>
          <w:bCs/>
          <w:sz w:val="22"/>
          <w:szCs w:val="22"/>
        </w:rPr>
      </w:pPr>
      <w:r>
        <w:rPr>
          <w:rFonts w:asciiTheme="majorHAnsi" w:hAnsiTheme="majorHAnsi" w:cstheme="majorHAnsi"/>
          <w:bCs/>
          <w:sz w:val="22"/>
          <w:szCs w:val="22"/>
        </w:rPr>
        <w:t>Yes.</w:t>
      </w:r>
    </w:p>
    <w:p w14:paraId="117B28F8" w14:textId="77777777" w:rsidR="00AF265D" w:rsidRDefault="00AF265D" w:rsidP="00EA4320">
      <w:pPr>
        <w:pStyle w:val="ListParagraph"/>
        <w:numPr>
          <w:ilvl w:val="0"/>
          <w:numId w:val="163"/>
        </w:numPr>
        <w:ind w:left="1134" w:hanging="567"/>
        <w:jc w:val="both"/>
        <w:rPr>
          <w:rFonts w:asciiTheme="majorHAnsi" w:hAnsiTheme="majorHAnsi" w:cstheme="majorHAnsi"/>
          <w:bCs/>
          <w:sz w:val="22"/>
          <w:szCs w:val="22"/>
        </w:rPr>
      </w:pPr>
      <w:r>
        <w:rPr>
          <w:rFonts w:asciiTheme="majorHAnsi" w:hAnsiTheme="majorHAnsi" w:cstheme="majorHAnsi"/>
          <w:bCs/>
          <w:sz w:val="22"/>
          <w:szCs w:val="22"/>
        </w:rPr>
        <w:t>No.</w:t>
      </w:r>
    </w:p>
    <w:p w14:paraId="3CDF6C9D" w14:textId="77777777" w:rsidR="00AF265D" w:rsidRDefault="00AF265D" w:rsidP="00AF265D">
      <w:pPr>
        <w:pStyle w:val="ListParagraph"/>
        <w:ind w:left="1134"/>
        <w:jc w:val="both"/>
        <w:rPr>
          <w:rFonts w:asciiTheme="majorHAnsi" w:hAnsiTheme="majorHAnsi" w:cstheme="majorHAnsi"/>
          <w:bCs/>
          <w:sz w:val="22"/>
          <w:szCs w:val="22"/>
        </w:rPr>
      </w:pPr>
    </w:p>
    <w:p w14:paraId="6256978D" w14:textId="77777777" w:rsidR="00AF265D" w:rsidRPr="00BB7B0B" w:rsidRDefault="00AF265D" w:rsidP="00AF265D">
      <w:pPr>
        <w:rPr>
          <w:rFonts w:asciiTheme="majorHAnsi" w:hAnsiTheme="majorHAnsi" w:cstheme="majorHAnsi"/>
          <w:sz w:val="22"/>
          <w:szCs w:val="22"/>
        </w:rPr>
      </w:pPr>
      <w:r w:rsidRPr="00BB7B0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AF265D" w14:paraId="778CC65F" w14:textId="77777777" w:rsidTr="00691E78">
        <w:tc>
          <w:tcPr>
            <w:tcW w:w="8647" w:type="dxa"/>
          </w:tcPr>
          <w:p w14:paraId="2F00F83B" w14:textId="77777777" w:rsidR="00AF265D" w:rsidRDefault="00AF265D" w:rsidP="00691E78">
            <w:pPr>
              <w:rPr>
                <w:lang w:val="en-GB"/>
              </w:rPr>
            </w:pPr>
          </w:p>
          <w:p w14:paraId="533FBA83" w14:textId="77777777" w:rsidR="00AF265D" w:rsidRDefault="00AF265D" w:rsidP="00691E78">
            <w:pPr>
              <w:rPr>
                <w:lang w:val="en-GB"/>
              </w:rPr>
            </w:pPr>
          </w:p>
          <w:p w14:paraId="4EE30D94" w14:textId="77777777" w:rsidR="00AF265D" w:rsidRDefault="00AF265D" w:rsidP="00691E78">
            <w:pPr>
              <w:rPr>
                <w:lang w:val="en-GB"/>
              </w:rPr>
            </w:pPr>
          </w:p>
        </w:tc>
      </w:tr>
    </w:tbl>
    <w:p w14:paraId="4745F7F6" w14:textId="2DA75C81" w:rsidR="00AF265D" w:rsidRDefault="00AF265D" w:rsidP="00F77576">
      <w:pPr>
        <w:pStyle w:val="ListParagraph"/>
        <w:ind w:left="567"/>
        <w:jc w:val="both"/>
        <w:rPr>
          <w:rFonts w:asciiTheme="majorHAnsi" w:hAnsiTheme="majorHAnsi" w:cstheme="majorHAnsi"/>
          <w:bCs/>
          <w:sz w:val="22"/>
          <w:szCs w:val="22"/>
        </w:rPr>
      </w:pPr>
    </w:p>
    <w:p w14:paraId="08949396" w14:textId="77777777" w:rsidR="00AF265D" w:rsidRDefault="00AF265D" w:rsidP="00F77576">
      <w:pPr>
        <w:pStyle w:val="ListParagraph"/>
        <w:ind w:left="567"/>
        <w:jc w:val="both"/>
        <w:rPr>
          <w:rFonts w:asciiTheme="majorHAnsi" w:hAnsiTheme="majorHAnsi" w:cstheme="majorHAnsi"/>
          <w:bCs/>
          <w:sz w:val="22"/>
          <w:szCs w:val="22"/>
        </w:rPr>
      </w:pPr>
    </w:p>
    <w:p w14:paraId="538692DF" w14:textId="04076ADD" w:rsidR="008B0234" w:rsidRPr="00B67C73" w:rsidRDefault="00AF265D" w:rsidP="005E618D">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sz w:val="22"/>
          <w:szCs w:val="22"/>
        </w:rPr>
        <w:t xml:space="preserve">In order to </w:t>
      </w:r>
      <w:r w:rsidR="00EA4320">
        <w:rPr>
          <w:rFonts w:asciiTheme="majorHAnsi" w:hAnsiTheme="majorHAnsi" w:cstheme="majorHAnsi"/>
          <w:sz w:val="22"/>
          <w:szCs w:val="22"/>
        </w:rPr>
        <w:t>ensure</w:t>
      </w:r>
      <w:r>
        <w:rPr>
          <w:rFonts w:asciiTheme="majorHAnsi" w:hAnsiTheme="majorHAnsi" w:cstheme="majorHAnsi"/>
          <w:sz w:val="22"/>
          <w:szCs w:val="22"/>
        </w:rPr>
        <w:t xml:space="preserve"> that products and services are promot</w:t>
      </w:r>
      <w:r w:rsidR="000207CA">
        <w:rPr>
          <w:rFonts w:asciiTheme="majorHAnsi" w:hAnsiTheme="majorHAnsi" w:cstheme="majorHAnsi"/>
          <w:sz w:val="22"/>
          <w:szCs w:val="22"/>
        </w:rPr>
        <w:t>ed</w:t>
      </w:r>
      <w:r>
        <w:rPr>
          <w:rFonts w:asciiTheme="majorHAnsi" w:hAnsiTheme="majorHAnsi" w:cstheme="majorHAnsi"/>
          <w:sz w:val="22"/>
          <w:szCs w:val="22"/>
        </w:rPr>
        <w:t xml:space="preserve"> in a manner that is clear, fair and not misleading, d</w:t>
      </w:r>
      <w:r w:rsidR="008B0234" w:rsidRPr="00BB0BA2">
        <w:rPr>
          <w:rFonts w:asciiTheme="majorHAnsi" w:hAnsiTheme="majorHAnsi" w:cstheme="majorHAnsi"/>
          <w:sz w:val="22"/>
          <w:szCs w:val="22"/>
        </w:rPr>
        <w:t xml:space="preserve">oes YOUR JURISDICTION </w:t>
      </w:r>
      <w:r w:rsidR="009D26C2">
        <w:rPr>
          <w:rFonts w:asciiTheme="majorHAnsi" w:hAnsiTheme="majorHAnsi" w:cstheme="majorHAnsi"/>
          <w:sz w:val="22"/>
          <w:szCs w:val="22"/>
        </w:rPr>
        <w:t xml:space="preserve">encourage </w:t>
      </w:r>
      <w:r w:rsidR="008B0234" w:rsidRPr="00BB0BA2">
        <w:rPr>
          <w:rFonts w:asciiTheme="majorHAnsi" w:hAnsiTheme="majorHAnsi" w:cstheme="majorHAnsi"/>
          <w:sz w:val="22"/>
          <w:szCs w:val="22"/>
        </w:rPr>
        <w:t xml:space="preserve">an </w:t>
      </w:r>
      <w:r w:rsidR="008B0234" w:rsidRPr="00BB0BA2">
        <w:rPr>
          <w:rFonts w:asciiTheme="majorHAnsi" w:eastAsia="新細明體" w:hAnsiTheme="majorHAnsi" w:cstheme="majorHAnsi"/>
          <w:sz w:val="22"/>
          <w:szCs w:val="22"/>
          <w:lang w:eastAsia="zh-TW"/>
        </w:rPr>
        <w:t>intermediary</w:t>
      </w:r>
      <w:r w:rsidR="008B0234" w:rsidRPr="00BB0BA2">
        <w:rPr>
          <w:rFonts w:asciiTheme="majorHAnsi" w:hAnsiTheme="majorHAnsi" w:cstheme="majorHAnsi"/>
          <w:sz w:val="22"/>
          <w:szCs w:val="22"/>
        </w:rPr>
        <w:t xml:space="preserve">’s product promotion materials </w:t>
      </w:r>
      <w:r w:rsidR="002838C3">
        <w:rPr>
          <w:rFonts w:asciiTheme="majorHAnsi" w:hAnsiTheme="majorHAnsi" w:cstheme="majorHAnsi"/>
          <w:sz w:val="22"/>
          <w:szCs w:val="22"/>
        </w:rPr>
        <w:t xml:space="preserve">prepared by the intermediary </w:t>
      </w:r>
      <w:r w:rsidR="00A27F3A">
        <w:rPr>
          <w:rFonts w:asciiTheme="majorHAnsi" w:hAnsiTheme="majorHAnsi" w:cstheme="majorHAnsi"/>
          <w:sz w:val="22"/>
          <w:szCs w:val="22"/>
        </w:rPr>
        <w:t>provided to customers to:</w:t>
      </w:r>
    </w:p>
    <w:p w14:paraId="26F6FB3C" w14:textId="36539A40" w:rsidR="00B67C73" w:rsidRDefault="00B67C73" w:rsidP="00B67C73">
      <w:pPr>
        <w:pStyle w:val="ListParagraph"/>
        <w:ind w:left="567"/>
        <w:jc w:val="both"/>
        <w:rPr>
          <w:rFonts w:asciiTheme="majorHAnsi" w:hAnsiTheme="majorHAnsi" w:cstheme="majorHAnsi"/>
          <w:bCs/>
          <w:sz w:val="22"/>
          <w:szCs w:val="22"/>
        </w:rPr>
      </w:pPr>
    </w:p>
    <w:tbl>
      <w:tblPr>
        <w:tblStyle w:val="TableGrid"/>
        <w:tblW w:w="8642" w:type="dxa"/>
        <w:tblLayout w:type="fixed"/>
        <w:tblLook w:val="04A0" w:firstRow="1" w:lastRow="0" w:firstColumn="1" w:lastColumn="0" w:noHBand="0" w:noVBand="1"/>
      </w:tblPr>
      <w:tblGrid>
        <w:gridCol w:w="2739"/>
        <w:gridCol w:w="1367"/>
        <w:gridCol w:w="1276"/>
        <w:gridCol w:w="1843"/>
        <w:gridCol w:w="1417"/>
      </w:tblGrid>
      <w:tr w:rsidR="00D54D8D" w:rsidRPr="009A7E8C" w14:paraId="19C37CE1" w14:textId="77777777" w:rsidTr="00BA69FC">
        <w:trPr>
          <w:tblHeader/>
        </w:trPr>
        <w:tc>
          <w:tcPr>
            <w:tcW w:w="2739" w:type="dxa"/>
          </w:tcPr>
          <w:p w14:paraId="60A746E0"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367" w:type="dxa"/>
          </w:tcPr>
          <w:p w14:paraId="0C56F132" w14:textId="7E5BC7D9" w:rsidR="00D54D8D" w:rsidRPr="009A7E8C" w:rsidRDefault="00D54D8D">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1. </w:t>
            </w:r>
            <w:r>
              <w:rPr>
                <w:rFonts w:asciiTheme="majorHAnsi" w:hAnsiTheme="majorHAnsi" w:cstheme="majorHAnsi"/>
                <w:bCs/>
                <w:sz w:val="22"/>
                <w:szCs w:val="22"/>
              </w:rPr>
              <w:t xml:space="preserve">Found in legislation </w:t>
            </w:r>
          </w:p>
        </w:tc>
        <w:tc>
          <w:tcPr>
            <w:tcW w:w="1276" w:type="dxa"/>
          </w:tcPr>
          <w:p w14:paraId="7E6FBB44" w14:textId="2AAC3956" w:rsidR="00D54D8D" w:rsidRPr="009A7E8C" w:rsidRDefault="00D54D8D">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2. </w:t>
            </w:r>
            <w:r>
              <w:rPr>
                <w:rFonts w:asciiTheme="majorHAnsi" w:hAnsiTheme="majorHAnsi" w:cstheme="majorHAnsi"/>
                <w:bCs/>
                <w:sz w:val="22"/>
                <w:szCs w:val="22"/>
              </w:rPr>
              <w:t xml:space="preserve">Found in </w:t>
            </w:r>
            <w:r w:rsidRPr="009A7E8C">
              <w:rPr>
                <w:rFonts w:asciiTheme="majorHAnsi" w:hAnsiTheme="majorHAnsi" w:cstheme="majorHAnsi"/>
                <w:bCs/>
                <w:sz w:val="22"/>
                <w:szCs w:val="22"/>
              </w:rPr>
              <w:t xml:space="preserve">published supervisory guidelines </w:t>
            </w:r>
          </w:p>
        </w:tc>
        <w:tc>
          <w:tcPr>
            <w:tcW w:w="1843" w:type="dxa"/>
          </w:tcPr>
          <w:p w14:paraId="1F701112" w14:textId="2C1A1155" w:rsidR="00D54D8D" w:rsidRPr="009A7E8C" w:rsidRDefault="00D54D8D">
            <w:pPr>
              <w:pStyle w:val="ListParagraph"/>
              <w:ind w:left="0"/>
              <w:jc w:val="both"/>
              <w:rPr>
                <w:rFonts w:asciiTheme="majorHAnsi" w:hAnsiTheme="majorHAnsi" w:cstheme="majorHAnsi"/>
                <w:bCs/>
                <w:sz w:val="22"/>
                <w:szCs w:val="22"/>
              </w:rPr>
            </w:pPr>
            <w:r w:rsidRPr="009A7E8C">
              <w:rPr>
                <w:rFonts w:asciiTheme="majorHAnsi" w:hAnsiTheme="majorHAnsi" w:cstheme="majorHAnsi"/>
                <w:bCs/>
                <w:sz w:val="22"/>
                <w:szCs w:val="22"/>
              </w:rPr>
              <w:t xml:space="preserve">3. </w:t>
            </w:r>
            <w:r>
              <w:rPr>
                <w:rFonts w:asciiTheme="majorHAnsi" w:hAnsiTheme="majorHAnsi" w:cstheme="majorHAnsi"/>
                <w:bCs/>
                <w:sz w:val="22"/>
                <w:szCs w:val="22"/>
              </w:rPr>
              <w:t>There is no requirement in legislation or expectation in published supervisory guidelines, but supervisors advise when expectations are not being met</w:t>
            </w:r>
          </w:p>
        </w:tc>
        <w:tc>
          <w:tcPr>
            <w:tcW w:w="1417" w:type="dxa"/>
          </w:tcPr>
          <w:p w14:paraId="5810DB8C" w14:textId="4891FFB9" w:rsidR="00D54D8D" w:rsidRPr="009A7E8C" w:rsidRDefault="00D54D8D" w:rsidP="00691E78">
            <w:pPr>
              <w:pStyle w:val="ListParagraph"/>
              <w:ind w:left="0"/>
              <w:jc w:val="both"/>
              <w:rPr>
                <w:rFonts w:asciiTheme="majorHAnsi" w:hAnsiTheme="majorHAnsi" w:cstheme="majorHAnsi"/>
                <w:bCs/>
                <w:sz w:val="22"/>
                <w:szCs w:val="22"/>
              </w:rPr>
            </w:pPr>
            <w:r>
              <w:rPr>
                <w:rFonts w:asciiTheme="majorHAnsi" w:hAnsiTheme="majorHAnsi" w:cstheme="majorHAnsi"/>
                <w:bCs/>
                <w:sz w:val="22"/>
                <w:szCs w:val="22"/>
              </w:rPr>
              <w:t>4</w:t>
            </w:r>
            <w:r w:rsidRPr="009A7E8C">
              <w:rPr>
                <w:rFonts w:asciiTheme="majorHAnsi" w:hAnsiTheme="majorHAnsi" w:cstheme="majorHAnsi"/>
                <w:bCs/>
                <w:sz w:val="22"/>
                <w:szCs w:val="22"/>
              </w:rPr>
              <w:t>. There is no such requirement or expectation</w:t>
            </w:r>
          </w:p>
        </w:tc>
      </w:tr>
      <w:tr w:rsidR="00D54D8D" w:rsidRPr="009A7E8C" w14:paraId="55BBB5D3" w14:textId="77777777" w:rsidTr="008F3126">
        <w:tc>
          <w:tcPr>
            <w:tcW w:w="2739" w:type="dxa"/>
          </w:tcPr>
          <w:p w14:paraId="7B9A703E" w14:textId="77777777" w:rsidR="00D54D8D" w:rsidRPr="009A7E8C" w:rsidRDefault="00D54D8D" w:rsidP="00691E78">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a. Be easily understandable</w:t>
            </w:r>
          </w:p>
        </w:tc>
        <w:tc>
          <w:tcPr>
            <w:tcW w:w="1367" w:type="dxa"/>
          </w:tcPr>
          <w:p w14:paraId="6ED0F6AD"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61944A4D"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10F344C4"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5DB722B7" w14:textId="77777777" w:rsidR="00D54D8D" w:rsidRPr="009A7E8C" w:rsidRDefault="00D54D8D" w:rsidP="00691E78">
            <w:pPr>
              <w:pStyle w:val="ListParagraph"/>
              <w:ind w:left="0"/>
              <w:jc w:val="both"/>
              <w:rPr>
                <w:rFonts w:asciiTheme="majorHAnsi" w:hAnsiTheme="majorHAnsi" w:cstheme="majorHAnsi"/>
                <w:bCs/>
                <w:sz w:val="22"/>
                <w:szCs w:val="22"/>
              </w:rPr>
            </w:pPr>
          </w:p>
        </w:tc>
      </w:tr>
      <w:tr w:rsidR="00D54D8D" w:rsidRPr="009A7E8C" w14:paraId="3A635F02" w14:textId="77777777" w:rsidTr="008F3126">
        <w:tc>
          <w:tcPr>
            <w:tcW w:w="2739" w:type="dxa"/>
          </w:tcPr>
          <w:p w14:paraId="1D3B3659" w14:textId="77777777" w:rsidR="00D54D8D" w:rsidRPr="009A7E8C" w:rsidRDefault="00D54D8D" w:rsidP="00691E78">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b. Accurately identify the product provider</w:t>
            </w:r>
          </w:p>
        </w:tc>
        <w:tc>
          <w:tcPr>
            <w:tcW w:w="1367" w:type="dxa"/>
          </w:tcPr>
          <w:p w14:paraId="03A0ADE2"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463B5765"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6D94A28B"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1C45BCA9" w14:textId="77777777" w:rsidR="00D54D8D" w:rsidRPr="009A7E8C" w:rsidRDefault="00D54D8D" w:rsidP="00691E78">
            <w:pPr>
              <w:pStyle w:val="ListParagraph"/>
              <w:ind w:left="0"/>
              <w:jc w:val="both"/>
              <w:rPr>
                <w:rFonts w:asciiTheme="majorHAnsi" w:hAnsiTheme="majorHAnsi" w:cstheme="majorHAnsi"/>
                <w:bCs/>
                <w:sz w:val="22"/>
                <w:szCs w:val="22"/>
              </w:rPr>
            </w:pPr>
          </w:p>
        </w:tc>
      </w:tr>
      <w:tr w:rsidR="00D54D8D" w:rsidRPr="009A7E8C" w14:paraId="65F34289" w14:textId="77777777" w:rsidTr="008F3126">
        <w:tc>
          <w:tcPr>
            <w:tcW w:w="2739" w:type="dxa"/>
          </w:tcPr>
          <w:p w14:paraId="1140B1BC" w14:textId="77777777" w:rsidR="00D54D8D" w:rsidRPr="009A7E8C" w:rsidRDefault="00D54D8D" w:rsidP="00691E78">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c. Be consistent with the coverage offered</w:t>
            </w:r>
          </w:p>
        </w:tc>
        <w:tc>
          <w:tcPr>
            <w:tcW w:w="1367" w:type="dxa"/>
          </w:tcPr>
          <w:p w14:paraId="79EF433F"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6AF3D2CD"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26EAF9AF"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14679CB3" w14:textId="77777777" w:rsidR="00D54D8D" w:rsidRPr="009A7E8C" w:rsidRDefault="00D54D8D" w:rsidP="00691E78">
            <w:pPr>
              <w:pStyle w:val="ListParagraph"/>
              <w:ind w:left="0"/>
              <w:jc w:val="both"/>
              <w:rPr>
                <w:rFonts w:asciiTheme="majorHAnsi" w:hAnsiTheme="majorHAnsi" w:cstheme="majorHAnsi"/>
                <w:bCs/>
                <w:sz w:val="22"/>
                <w:szCs w:val="22"/>
              </w:rPr>
            </w:pPr>
          </w:p>
        </w:tc>
      </w:tr>
      <w:tr w:rsidR="00D54D8D" w:rsidRPr="009A7E8C" w14:paraId="6C13AE9B" w14:textId="77777777" w:rsidTr="008F3126">
        <w:tc>
          <w:tcPr>
            <w:tcW w:w="2739" w:type="dxa"/>
          </w:tcPr>
          <w:p w14:paraId="404C74DC" w14:textId="77777777" w:rsidR="00D54D8D" w:rsidRPr="009A7E8C" w:rsidRDefault="00D54D8D" w:rsidP="00691E78">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 xml:space="preserve">d. Be consistent with the result reasonably expected to be achieved by the customers of that product </w:t>
            </w:r>
          </w:p>
        </w:tc>
        <w:tc>
          <w:tcPr>
            <w:tcW w:w="1367" w:type="dxa"/>
          </w:tcPr>
          <w:p w14:paraId="502BF5C3"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41800B83"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684679FA"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25F967E6" w14:textId="77777777" w:rsidR="00D54D8D" w:rsidRPr="009A7E8C" w:rsidRDefault="00D54D8D" w:rsidP="00691E78">
            <w:pPr>
              <w:pStyle w:val="ListParagraph"/>
              <w:ind w:left="0"/>
              <w:jc w:val="both"/>
              <w:rPr>
                <w:rFonts w:asciiTheme="majorHAnsi" w:hAnsiTheme="majorHAnsi" w:cstheme="majorHAnsi"/>
                <w:bCs/>
                <w:sz w:val="22"/>
                <w:szCs w:val="22"/>
              </w:rPr>
            </w:pPr>
          </w:p>
        </w:tc>
      </w:tr>
      <w:tr w:rsidR="00D54D8D" w:rsidRPr="009A7E8C" w14:paraId="4F2C80F3" w14:textId="77777777" w:rsidTr="008F3126">
        <w:tc>
          <w:tcPr>
            <w:tcW w:w="2739" w:type="dxa"/>
          </w:tcPr>
          <w:p w14:paraId="4A1E5829" w14:textId="77777777" w:rsidR="00D54D8D" w:rsidRPr="009A7E8C" w:rsidRDefault="00D54D8D" w:rsidP="00691E78">
            <w:pPr>
              <w:pStyle w:val="ListParagraph"/>
              <w:ind w:left="0"/>
              <w:rPr>
                <w:rFonts w:asciiTheme="majorHAnsi" w:hAnsiTheme="majorHAnsi" w:cstheme="majorHAnsi"/>
                <w:bCs/>
                <w:sz w:val="22"/>
                <w:szCs w:val="22"/>
              </w:rPr>
            </w:pPr>
            <w:r w:rsidRPr="009A7E8C">
              <w:rPr>
                <w:rFonts w:asciiTheme="majorHAnsi" w:hAnsiTheme="majorHAnsi" w:cstheme="majorHAnsi"/>
                <w:bCs/>
                <w:sz w:val="22"/>
                <w:szCs w:val="22"/>
              </w:rPr>
              <w:t xml:space="preserve">e. State prominently the basis for any claimed benefits and any significant limitations </w:t>
            </w:r>
          </w:p>
        </w:tc>
        <w:tc>
          <w:tcPr>
            <w:tcW w:w="1367" w:type="dxa"/>
          </w:tcPr>
          <w:p w14:paraId="0928ED72"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0229EC02"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1D4FC80B"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35A3276E" w14:textId="77777777" w:rsidR="00D54D8D" w:rsidRPr="009A7E8C" w:rsidRDefault="00D54D8D" w:rsidP="00691E78">
            <w:pPr>
              <w:pStyle w:val="ListParagraph"/>
              <w:ind w:left="0"/>
              <w:jc w:val="both"/>
              <w:rPr>
                <w:rFonts w:asciiTheme="majorHAnsi" w:hAnsiTheme="majorHAnsi" w:cstheme="majorHAnsi"/>
                <w:bCs/>
                <w:sz w:val="22"/>
                <w:szCs w:val="22"/>
              </w:rPr>
            </w:pPr>
          </w:p>
        </w:tc>
      </w:tr>
      <w:tr w:rsidR="00D54D8D" w:rsidRPr="009A7E8C" w14:paraId="4925E62A" w14:textId="77777777" w:rsidTr="008F3126">
        <w:tc>
          <w:tcPr>
            <w:tcW w:w="2739" w:type="dxa"/>
          </w:tcPr>
          <w:p w14:paraId="795BC9E2" w14:textId="77777777" w:rsidR="00D54D8D" w:rsidRPr="00F57D5A" w:rsidRDefault="00D54D8D" w:rsidP="00691E78">
            <w:pPr>
              <w:rPr>
                <w:rFonts w:asciiTheme="majorHAnsi" w:hAnsiTheme="majorHAnsi" w:cstheme="majorHAnsi"/>
                <w:bCs/>
                <w:sz w:val="22"/>
                <w:szCs w:val="22"/>
              </w:rPr>
            </w:pPr>
            <w:r>
              <w:rPr>
                <w:rFonts w:asciiTheme="majorHAnsi" w:hAnsiTheme="majorHAnsi" w:cstheme="majorHAnsi"/>
                <w:bCs/>
                <w:sz w:val="22"/>
                <w:szCs w:val="22"/>
              </w:rPr>
              <w:lastRenderedPageBreak/>
              <w:t>f</w:t>
            </w:r>
            <w:r w:rsidRPr="009A7E8C">
              <w:rPr>
                <w:rFonts w:asciiTheme="majorHAnsi" w:hAnsiTheme="majorHAnsi" w:cstheme="majorHAnsi"/>
                <w:bCs/>
                <w:sz w:val="22"/>
                <w:szCs w:val="22"/>
              </w:rPr>
              <w:t>. Not hide, diminish or obscure important statements or warnings</w:t>
            </w:r>
          </w:p>
        </w:tc>
        <w:tc>
          <w:tcPr>
            <w:tcW w:w="1367" w:type="dxa"/>
          </w:tcPr>
          <w:p w14:paraId="515CDA9D"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276" w:type="dxa"/>
          </w:tcPr>
          <w:p w14:paraId="723B8815"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843" w:type="dxa"/>
          </w:tcPr>
          <w:p w14:paraId="70E07FAB" w14:textId="77777777" w:rsidR="00D54D8D" w:rsidRPr="009A7E8C" w:rsidRDefault="00D54D8D" w:rsidP="00691E78">
            <w:pPr>
              <w:pStyle w:val="ListParagraph"/>
              <w:ind w:left="0"/>
              <w:jc w:val="both"/>
              <w:rPr>
                <w:rFonts w:asciiTheme="majorHAnsi" w:hAnsiTheme="majorHAnsi" w:cstheme="majorHAnsi"/>
                <w:bCs/>
                <w:sz w:val="22"/>
                <w:szCs w:val="22"/>
              </w:rPr>
            </w:pPr>
          </w:p>
        </w:tc>
        <w:tc>
          <w:tcPr>
            <w:tcW w:w="1417" w:type="dxa"/>
          </w:tcPr>
          <w:p w14:paraId="4FCEBC98" w14:textId="77777777" w:rsidR="00D54D8D" w:rsidRPr="009A7E8C" w:rsidRDefault="00D54D8D" w:rsidP="00691E78">
            <w:pPr>
              <w:pStyle w:val="ListParagraph"/>
              <w:ind w:left="0"/>
              <w:jc w:val="both"/>
              <w:rPr>
                <w:rFonts w:asciiTheme="majorHAnsi" w:hAnsiTheme="majorHAnsi" w:cstheme="majorHAnsi"/>
                <w:bCs/>
                <w:sz w:val="22"/>
                <w:szCs w:val="22"/>
              </w:rPr>
            </w:pPr>
          </w:p>
        </w:tc>
      </w:tr>
    </w:tbl>
    <w:p w14:paraId="6DB3FD11" w14:textId="77777777" w:rsidR="00B67C73" w:rsidRPr="00825CF1" w:rsidRDefault="000E7360" w:rsidP="00B67C73">
      <w:pPr>
        <w:rPr>
          <w:rFonts w:asciiTheme="majorHAnsi" w:hAnsiTheme="majorHAnsi" w:cstheme="majorHAnsi"/>
          <w:sz w:val="22"/>
          <w:szCs w:val="22"/>
        </w:rPr>
      </w:pPr>
      <w:r w:rsidRPr="00BB0BA2">
        <w:rPr>
          <w:rFonts w:asciiTheme="majorHAnsi" w:hAnsiTheme="majorHAnsi" w:cstheme="majorHAnsi"/>
          <w:bCs/>
          <w:sz w:val="22"/>
          <w:szCs w:val="22"/>
        </w:rPr>
        <w:br w:type="textWrapping" w:clear="all"/>
      </w:r>
      <w:r w:rsidR="00B67C73"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67C73" w14:paraId="50641C8B" w14:textId="77777777" w:rsidTr="007169E6">
        <w:tc>
          <w:tcPr>
            <w:tcW w:w="8647" w:type="dxa"/>
          </w:tcPr>
          <w:p w14:paraId="2D006186" w14:textId="77777777" w:rsidR="00B67C73" w:rsidRDefault="00B67C73" w:rsidP="007169E6">
            <w:pPr>
              <w:rPr>
                <w:lang w:val="en-GB"/>
              </w:rPr>
            </w:pPr>
          </w:p>
          <w:p w14:paraId="02AA1E56" w14:textId="77777777" w:rsidR="00B67C73" w:rsidRDefault="00B67C73" w:rsidP="007169E6">
            <w:pPr>
              <w:rPr>
                <w:lang w:val="en-GB"/>
              </w:rPr>
            </w:pPr>
          </w:p>
          <w:p w14:paraId="535A75C0" w14:textId="77777777" w:rsidR="00B67C73" w:rsidRDefault="00B67C73" w:rsidP="007169E6">
            <w:pPr>
              <w:rPr>
                <w:lang w:val="en-GB"/>
              </w:rPr>
            </w:pPr>
          </w:p>
        </w:tc>
      </w:tr>
    </w:tbl>
    <w:p w14:paraId="5421312A" w14:textId="77777777" w:rsidR="00A27F3A" w:rsidRDefault="00A27F3A" w:rsidP="00A27F3A">
      <w:pPr>
        <w:ind w:left="426"/>
        <w:jc w:val="both"/>
        <w:rPr>
          <w:rFonts w:asciiTheme="majorHAnsi" w:hAnsiTheme="majorHAnsi" w:cstheme="majorHAnsi"/>
          <w:bCs/>
          <w:sz w:val="22"/>
          <w:szCs w:val="22"/>
        </w:rPr>
      </w:pPr>
    </w:p>
    <w:p w14:paraId="35173818" w14:textId="77777777" w:rsidR="00A27F3A" w:rsidRDefault="00A27F3A" w:rsidP="00A27F3A">
      <w:pPr>
        <w:ind w:left="426"/>
        <w:jc w:val="both"/>
        <w:rPr>
          <w:rFonts w:asciiTheme="majorHAnsi" w:hAnsiTheme="majorHAnsi" w:cstheme="majorHAnsi"/>
          <w:bCs/>
          <w:sz w:val="22"/>
          <w:szCs w:val="22"/>
        </w:rPr>
      </w:pPr>
    </w:p>
    <w:p w14:paraId="2736E231" w14:textId="49B81E49" w:rsidR="00B67C73" w:rsidRPr="00526BE2" w:rsidRDefault="008B0234" w:rsidP="00526BE2">
      <w:pPr>
        <w:pStyle w:val="ListParagraph"/>
        <w:numPr>
          <w:ilvl w:val="0"/>
          <w:numId w:val="1"/>
        </w:numPr>
        <w:ind w:left="567" w:hanging="567"/>
        <w:jc w:val="both"/>
        <w:rPr>
          <w:rFonts w:asciiTheme="majorHAnsi" w:hAnsiTheme="majorHAnsi" w:cstheme="majorHAnsi"/>
          <w:sz w:val="22"/>
          <w:szCs w:val="22"/>
        </w:rPr>
      </w:pPr>
      <w:r w:rsidRPr="00526BE2">
        <w:rPr>
          <w:rFonts w:asciiTheme="majorHAnsi" w:hAnsiTheme="majorHAnsi" w:cstheme="majorHAnsi"/>
          <w:sz w:val="22"/>
          <w:szCs w:val="22"/>
        </w:rPr>
        <w:t xml:space="preserve">How does YOUR JURISDICTION </w:t>
      </w:r>
      <w:r w:rsidR="00D86DE2" w:rsidRPr="00526BE2">
        <w:rPr>
          <w:rFonts w:asciiTheme="majorHAnsi" w:hAnsiTheme="majorHAnsi" w:cstheme="majorHAnsi"/>
          <w:sz w:val="22"/>
          <w:szCs w:val="22"/>
        </w:rPr>
        <w:t>review</w:t>
      </w:r>
      <w:r w:rsidRPr="00526BE2">
        <w:rPr>
          <w:rFonts w:asciiTheme="majorHAnsi" w:hAnsiTheme="majorHAnsi" w:cstheme="majorHAnsi"/>
          <w:sz w:val="22"/>
          <w:szCs w:val="22"/>
        </w:rPr>
        <w:t xml:space="preserve"> the performance of intermediaries in promoting products and services in a manner that is clear, fair and </w:t>
      </w:r>
      <w:proofErr w:type="gramStart"/>
      <w:r w:rsidRPr="00526BE2">
        <w:rPr>
          <w:rFonts w:asciiTheme="majorHAnsi" w:hAnsiTheme="majorHAnsi" w:cstheme="majorHAnsi"/>
          <w:sz w:val="22"/>
          <w:szCs w:val="22"/>
        </w:rPr>
        <w:t>not misleading</w:t>
      </w:r>
      <w:proofErr w:type="gramEnd"/>
      <w:r w:rsidRPr="00526BE2">
        <w:rPr>
          <w:rFonts w:asciiTheme="majorHAnsi" w:hAnsiTheme="majorHAnsi" w:cstheme="majorHAnsi"/>
          <w:sz w:val="22"/>
          <w:szCs w:val="22"/>
        </w:rPr>
        <w:t xml:space="preserve">? </w:t>
      </w:r>
    </w:p>
    <w:p w14:paraId="654764CA" w14:textId="77777777" w:rsidR="008104EA" w:rsidRPr="008104EA" w:rsidRDefault="008104EA" w:rsidP="008104EA">
      <w:pPr>
        <w:pStyle w:val="ListParagraph"/>
        <w:ind w:left="567"/>
        <w:jc w:val="both"/>
        <w:rPr>
          <w:rFonts w:asciiTheme="majorHAnsi" w:hAnsiTheme="majorHAnsi" w:cstheme="majorHAnsi"/>
          <w:bCs/>
          <w:sz w:val="22"/>
          <w:szCs w:val="22"/>
        </w:rPr>
      </w:pPr>
    </w:p>
    <w:tbl>
      <w:tblPr>
        <w:tblStyle w:val="TableGrid"/>
        <w:tblW w:w="8642" w:type="dxa"/>
        <w:tblLook w:val="04A0" w:firstRow="1" w:lastRow="0" w:firstColumn="1" w:lastColumn="0" w:noHBand="0" w:noVBand="1"/>
      </w:tblPr>
      <w:tblGrid>
        <w:gridCol w:w="2922"/>
        <w:gridCol w:w="1751"/>
        <w:gridCol w:w="1843"/>
        <w:gridCol w:w="2126"/>
      </w:tblGrid>
      <w:tr w:rsidR="00A27F3A" w:rsidRPr="00BB0BA2" w14:paraId="235AD6D1" w14:textId="6B181101" w:rsidTr="00F04635">
        <w:trPr>
          <w:tblHeader/>
        </w:trPr>
        <w:tc>
          <w:tcPr>
            <w:tcW w:w="2922" w:type="dxa"/>
          </w:tcPr>
          <w:p w14:paraId="5FC4DC08" w14:textId="77777777" w:rsidR="00A27F3A" w:rsidRPr="00BB0BA2" w:rsidRDefault="00A27F3A" w:rsidP="00BB0BA2">
            <w:pPr>
              <w:jc w:val="both"/>
              <w:rPr>
                <w:rFonts w:asciiTheme="majorHAnsi" w:hAnsiTheme="majorHAnsi" w:cstheme="majorHAnsi"/>
                <w:sz w:val="22"/>
                <w:szCs w:val="22"/>
              </w:rPr>
            </w:pPr>
          </w:p>
        </w:tc>
        <w:tc>
          <w:tcPr>
            <w:tcW w:w="1751" w:type="dxa"/>
          </w:tcPr>
          <w:p w14:paraId="1E3A05C9" w14:textId="77777777" w:rsidR="00A27F3A" w:rsidRPr="00BB0BA2" w:rsidRDefault="00A27F3A" w:rsidP="00BB0BA2">
            <w:pPr>
              <w:jc w:val="both"/>
              <w:rPr>
                <w:rFonts w:asciiTheme="majorHAnsi" w:hAnsiTheme="majorHAnsi" w:cstheme="majorHAnsi"/>
                <w:sz w:val="22"/>
                <w:szCs w:val="22"/>
              </w:rPr>
            </w:pPr>
            <w:r w:rsidRPr="00BB0BA2">
              <w:rPr>
                <w:rFonts w:asciiTheme="majorHAnsi" w:hAnsiTheme="majorHAnsi" w:cstheme="majorHAnsi"/>
                <w:bCs/>
                <w:sz w:val="22"/>
                <w:szCs w:val="22"/>
              </w:rPr>
              <w:t>1. Yes</w:t>
            </w:r>
          </w:p>
        </w:tc>
        <w:tc>
          <w:tcPr>
            <w:tcW w:w="1843" w:type="dxa"/>
          </w:tcPr>
          <w:p w14:paraId="32FCB28F" w14:textId="77777777" w:rsidR="00A27F3A" w:rsidRPr="00BB0BA2" w:rsidRDefault="00A27F3A" w:rsidP="00BB0BA2">
            <w:pPr>
              <w:jc w:val="both"/>
              <w:rPr>
                <w:rFonts w:asciiTheme="majorHAnsi" w:hAnsiTheme="majorHAnsi" w:cstheme="majorHAnsi"/>
                <w:sz w:val="22"/>
                <w:szCs w:val="22"/>
              </w:rPr>
            </w:pPr>
            <w:r w:rsidRPr="00BB0BA2">
              <w:rPr>
                <w:rFonts w:asciiTheme="majorHAnsi" w:hAnsiTheme="majorHAnsi" w:cstheme="majorHAnsi"/>
                <w:bCs/>
                <w:sz w:val="22"/>
                <w:szCs w:val="22"/>
              </w:rPr>
              <w:t>2. No</w:t>
            </w:r>
          </w:p>
        </w:tc>
        <w:tc>
          <w:tcPr>
            <w:tcW w:w="2126" w:type="dxa"/>
          </w:tcPr>
          <w:p w14:paraId="1551464E" w14:textId="1DB0772D" w:rsidR="00A27F3A" w:rsidRPr="00BB0BA2" w:rsidRDefault="00A27F3A" w:rsidP="00BB0BA2">
            <w:pPr>
              <w:jc w:val="both"/>
              <w:rPr>
                <w:rFonts w:asciiTheme="majorHAnsi" w:hAnsiTheme="majorHAnsi" w:cstheme="majorHAnsi"/>
                <w:bCs/>
                <w:sz w:val="22"/>
                <w:szCs w:val="22"/>
              </w:rPr>
            </w:pPr>
            <w:r>
              <w:rPr>
                <w:rFonts w:asciiTheme="majorHAnsi" w:hAnsiTheme="majorHAnsi" w:cstheme="majorHAnsi"/>
                <w:bCs/>
                <w:sz w:val="22"/>
                <w:szCs w:val="22"/>
              </w:rPr>
              <w:t>3. Not applicable</w:t>
            </w:r>
          </w:p>
        </w:tc>
      </w:tr>
      <w:tr w:rsidR="00A27F3A" w:rsidRPr="00BB0BA2" w14:paraId="50EFFDA5" w14:textId="6A02EA63" w:rsidTr="00526BE2">
        <w:tc>
          <w:tcPr>
            <w:tcW w:w="2922" w:type="dxa"/>
          </w:tcPr>
          <w:p w14:paraId="6EEFD29C" w14:textId="4CED44D4" w:rsidR="00A27F3A" w:rsidRPr="00BB0BA2" w:rsidRDefault="00A27F3A" w:rsidP="00B3579D">
            <w:pPr>
              <w:rPr>
                <w:rFonts w:asciiTheme="majorHAnsi" w:hAnsiTheme="majorHAnsi" w:cstheme="majorHAnsi"/>
                <w:sz w:val="22"/>
                <w:szCs w:val="22"/>
              </w:rPr>
            </w:pPr>
            <w:r w:rsidRPr="00BB0BA2">
              <w:rPr>
                <w:rFonts w:asciiTheme="majorHAnsi" w:hAnsiTheme="majorHAnsi" w:cstheme="majorHAnsi"/>
                <w:sz w:val="22"/>
                <w:szCs w:val="22"/>
              </w:rPr>
              <w:t xml:space="preserve">a. </w:t>
            </w:r>
            <w:r>
              <w:rPr>
                <w:rFonts w:asciiTheme="majorHAnsi" w:hAnsiTheme="majorHAnsi" w:cstheme="majorHAnsi"/>
                <w:sz w:val="22"/>
                <w:szCs w:val="22"/>
              </w:rPr>
              <w:t>A</w:t>
            </w:r>
            <w:r w:rsidRPr="00BB0BA2">
              <w:rPr>
                <w:rFonts w:asciiTheme="majorHAnsi" w:hAnsiTheme="majorHAnsi" w:cstheme="majorHAnsi"/>
                <w:sz w:val="22"/>
                <w:szCs w:val="22"/>
              </w:rPr>
              <w:t xml:space="preserve">t </w:t>
            </w:r>
            <w:r>
              <w:rPr>
                <w:rFonts w:asciiTheme="majorHAnsi" w:hAnsiTheme="majorHAnsi" w:cstheme="majorHAnsi"/>
                <w:sz w:val="22"/>
                <w:szCs w:val="22"/>
              </w:rPr>
              <w:t>licensing stage</w:t>
            </w:r>
          </w:p>
        </w:tc>
        <w:tc>
          <w:tcPr>
            <w:tcW w:w="1751" w:type="dxa"/>
          </w:tcPr>
          <w:p w14:paraId="016F9DD7" w14:textId="77777777" w:rsidR="00A27F3A" w:rsidRPr="00BB0BA2" w:rsidRDefault="00A27F3A" w:rsidP="00BB0BA2">
            <w:pPr>
              <w:jc w:val="both"/>
              <w:rPr>
                <w:rFonts w:asciiTheme="majorHAnsi" w:hAnsiTheme="majorHAnsi" w:cstheme="majorHAnsi"/>
                <w:sz w:val="22"/>
                <w:szCs w:val="22"/>
              </w:rPr>
            </w:pPr>
          </w:p>
        </w:tc>
        <w:tc>
          <w:tcPr>
            <w:tcW w:w="1843" w:type="dxa"/>
          </w:tcPr>
          <w:p w14:paraId="3206FBA0" w14:textId="77777777" w:rsidR="00A27F3A" w:rsidRPr="00BB0BA2" w:rsidRDefault="00A27F3A" w:rsidP="00BB0BA2">
            <w:pPr>
              <w:jc w:val="both"/>
              <w:rPr>
                <w:rFonts w:asciiTheme="majorHAnsi" w:hAnsiTheme="majorHAnsi" w:cstheme="majorHAnsi"/>
                <w:sz w:val="22"/>
                <w:szCs w:val="22"/>
              </w:rPr>
            </w:pPr>
          </w:p>
        </w:tc>
        <w:tc>
          <w:tcPr>
            <w:tcW w:w="2126" w:type="dxa"/>
          </w:tcPr>
          <w:p w14:paraId="0CE6BFD2" w14:textId="77777777" w:rsidR="00A27F3A" w:rsidRPr="00BB0BA2" w:rsidRDefault="00A27F3A" w:rsidP="00BB0BA2">
            <w:pPr>
              <w:jc w:val="both"/>
              <w:rPr>
                <w:rFonts w:asciiTheme="majorHAnsi" w:hAnsiTheme="majorHAnsi" w:cstheme="majorHAnsi"/>
                <w:sz w:val="22"/>
                <w:szCs w:val="22"/>
              </w:rPr>
            </w:pPr>
          </w:p>
        </w:tc>
      </w:tr>
      <w:tr w:rsidR="00A27F3A" w:rsidRPr="00BB0BA2" w14:paraId="62A1AC38" w14:textId="0B598554" w:rsidTr="00526BE2">
        <w:tc>
          <w:tcPr>
            <w:tcW w:w="2922" w:type="dxa"/>
          </w:tcPr>
          <w:p w14:paraId="21E28417" w14:textId="7A3E9C64" w:rsidR="00A27F3A" w:rsidRPr="00BB0BA2" w:rsidRDefault="00A27F3A" w:rsidP="00331CC6">
            <w:pPr>
              <w:rPr>
                <w:rFonts w:asciiTheme="majorHAnsi" w:hAnsiTheme="majorHAnsi" w:cstheme="majorHAnsi"/>
                <w:sz w:val="22"/>
                <w:szCs w:val="22"/>
              </w:rPr>
            </w:pPr>
            <w:r w:rsidRPr="00BB0BA2">
              <w:rPr>
                <w:rFonts w:asciiTheme="majorHAnsi" w:hAnsiTheme="majorHAnsi" w:cstheme="majorHAnsi"/>
                <w:sz w:val="22"/>
                <w:szCs w:val="22"/>
              </w:rPr>
              <w:t xml:space="preserve">b. </w:t>
            </w:r>
            <w:r>
              <w:rPr>
                <w:rFonts w:asciiTheme="majorHAnsi" w:hAnsiTheme="majorHAnsi" w:cstheme="majorHAnsi"/>
                <w:sz w:val="22"/>
                <w:szCs w:val="22"/>
              </w:rPr>
              <w:t>Through on-site inspections</w:t>
            </w:r>
            <w:r w:rsidR="00F121BB">
              <w:rPr>
                <w:rFonts w:asciiTheme="majorHAnsi" w:hAnsiTheme="majorHAnsi" w:cstheme="majorHAnsi"/>
                <w:sz w:val="22"/>
                <w:szCs w:val="22"/>
              </w:rPr>
              <w:t xml:space="preserve">, including </w:t>
            </w:r>
            <w:r w:rsidR="00331CC6">
              <w:rPr>
                <w:rFonts w:asciiTheme="majorHAnsi" w:hAnsiTheme="majorHAnsi" w:cstheme="majorHAnsi"/>
                <w:sz w:val="22"/>
                <w:szCs w:val="22"/>
              </w:rPr>
              <w:t>inspection</w:t>
            </w:r>
            <w:r w:rsidR="00B93923">
              <w:rPr>
                <w:rFonts w:asciiTheme="majorHAnsi" w:hAnsiTheme="majorHAnsi" w:cstheme="majorHAnsi"/>
                <w:sz w:val="22"/>
                <w:szCs w:val="22"/>
              </w:rPr>
              <w:t>s</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09F219C3" w14:textId="77777777" w:rsidR="00A27F3A" w:rsidRPr="00BB0BA2" w:rsidRDefault="00A27F3A" w:rsidP="00BB0BA2">
            <w:pPr>
              <w:jc w:val="both"/>
              <w:rPr>
                <w:rFonts w:asciiTheme="majorHAnsi" w:hAnsiTheme="majorHAnsi" w:cstheme="majorHAnsi"/>
                <w:sz w:val="22"/>
                <w:szCs w:val="22"/>
              </w:rPr>
            </w:pPr>
          </w:p>
        </w:tc>
        <w:tc>
          <w:tcPr>
            <w:tcW w:w="1843" w:type="dxa"/>
          </w:tcPr>
          <w:p w14:paraId="27D2F22F" w14:textId="77777777" w:rsidR="00A27F3A" w:rsidRPr="00BB0BA2" w:rsidRDefault="00A27F3A" w:rsidP="00BB0BA2">
            <w:pPr>
              <w:jc w:val="both"/>
              <w:rPr>
                <w:rFonts w:asciiTheme="majorHAnsi" w:hAnsiTheme="majorHAnsi" w:cstheme="majorHAnsi"/>
                <w:sz w:val="22"/>
                <w:szCs w:val="22"/>
              </w:rPr>
            </w:pPr>
          </w:p>
        </w:tc>
        <w:tc>
          <w:tcPr>
            <w:tcW w:w="2126" w:type="dxa"/>
          </w:tcPr>
          <w:p w14:paraId="045C972D" w14:textId="77777777" w:rsidR="00A27F3A" w:rsidRPr="00BB0BA2" w:rsidRDefault="00A27F3A" w:rsidP="00BB0BA2">
            <w:pPr>
              <w:jc w:val="both"/>
              <w:rPr>
                <w:rFonts w:asciiTheme="majorHAnsi" w:hAnsiTheme="majorHAnsi" w:cstheme="majorHAnsi"/>
                <w:sz w:val="22"/>
                <w:szCs w:val="22"/>
              </w:rPr>
            </w:pPr>
          </w:p>
        </w:tc>
      </w:tr>
      <w:tr w:rsidR="00A27F3A" w:rsidRPr="00BB0BA2" w14:paraId="060E9DA3" w14:textId="6F203A8A" w:rsidTr="00526BE2">
        <w:tc>
          <w:tcPr>
            <w:tcW w:w="2922" w:type="dxa"/>
          </w:tcPr>
          <w:p w14:paraId="6F58D48E" w14:textId="2B9B4E71" w:rsidR="00A27F3A" w:rsidRPr="00BB0BA2" w:rsidRDefault="00A27F3A" w:rsidP="00331CC6">
            <w:pPr>
              <w:rPr>
                <w:rFonts w:asciiTheme="majorHAnsi" w:hAnsiTheme="majorHAnsi" w:cstheme="majorHAnsi"/>
                <w:sz w:val="22"/>
                <w:szCs w:val="22"/>
              </w:rPr>
            </w:pPr>
            <w:r w:rsidRPr="00BB0BA2">
              <w:rPr>
                <w:rFonts w:asciiTheme="majorHAnsi" w:hAnsiTheme="majorHAnsi" w:cstheme="majorHAnsi"/>
                <w:sz w:val="22"/>
                <w:szCs w:val="22"/>
              </w:rPr>
              <w:t>c.</w:t>
            </w:r>
            <w:r w:rsidR="00EA4320">
              <w:rPr>
                <w:rFonts w:asciiTheme="majorHAnsi" w:hAnsiTheme="majorHAnsi" w:cstheme="majorHAnsi"/>
                <w:sz w:val="22"/>
                <w:szCs w:val="22"/>
              </w:rPr>
              <w:t xml:space="preserve"> </w:t>
            </w:r>
            <w:r>
              <w:rPr>
                <w:rFonts w:asciiTheme="majorHAnsi" w:hAnsiTheme="majorHAnsi" w:cstheme="majorHAnsi"/>
                <w:sz w:val="22"/>
                <w:szCs w:val="22"/>
              </w:rPr>
              <w:t>Through periodic reporting, at least annually</w:t>
            </w:r>
            <w:r w:rsidR="00F121BB">
              <w:rPr>
                <w:rFonts w:asciiTheme="majorHAnsi" w:hAnsiTheme="majorHAnsi" w:cstheme="majorHAnsi"/>
                <w:sz w:val="22"/>
                <w:szCs w:val="22"/>
              </w:rPr>
              <w:t xml:space="preserve">, including </w:t>
            </w:r>
            <w:r w:rsidR="00B93923">
              <w:rPr>
                <w:rFonts w:asciiTheme="majorHAnsi" w:hAnsiTheme="majorHAnsi" w:cstheme="majorHAnsi"/>
                <w:sz w:val="22"/>
                <w:szCs w:val="22"/>
              </w:rPr>
              <w:t>reporting</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3DDF4139" w14:textId="77777777" w:rsidR="00A27F3A" w:rsidRPr="00BB0BA2" w:rsidRDefault="00A27F3A" w:rsidP="00BB0BA2">
            <w:pPr>
              <w:jc w:val="both"/>
              <w:rPr>
                <w:rFonts w:asciiTheme="majorHAnsi" w:hAnsiTheme="majorHAnsi" w:cstheme="majorHAnsi"/>
                <w:sz w:val="22"/>
                <w:szCs w:val="22"/>
              </w:rPr>
            </w:pPr>
          </w:p>
        </w:tc>
        <w:tc>
          <w:tcPr>
            <w:tcW w:w="1843" w:type="dxa"/>
          </w:tcPr>
          <w:p w14:paraId="38D60871" w14:textId="77777777" w:rsidR="00A27F3A" w:rsidRPr="00BB0BA2" w:rsidRDefault="00A27F3A" w:rsidP="00BB0BA2">
            <w:pPr>
              <w:jc w:val="both"/>
              <w:rPr>
                <w:rFonts w:asciiTheme="majorHAnsi" w:hAnsiTheme="majorHAnsi" w:cstheme="majorHAnsi"/>
                <w:sz w:val="22"/>
                <w:szCs w:val="22"/>
              </w:rPr>
            </w:pPr>
          </w:p>
        </w:tc>
        <w:tc>
          <w:tcPr>
            <w:tcW w:w="2126" w:type="dxa"/>
          </w:tcPr>
          <w:p w14:paraId="4272ABE1" w14:textId="77777777" w:rsidR="00A27F3A" w:rsidRPr="00BB0BA2" w:rsidRDefault="00A27F3A" w:rsidP="00BB0BA2">
            <w:pPr>
              <w:jc w:val="both"/>
              <w:rPr>
                <w:rFonts w:asciiTheme="majorHAnsi" w:hAnsiTheme="majorHAnsi" w:cstheme="majorHAnsi"/>
                <w:sz w:val="22"/>
                <w:szCs w:val="22"/>
              </w:rPr>
            </w:pPr>
          </w:p>
        </w:tc>
      </w:tr>
      <w:tr w:rsidR="00A27F3A" w:rsidRPr="00BB0BA2" w14:paraId="42863F02" w14:textId="4438B85F" w:rsidTr="00526BE2">
        <w:tc>
          <w:tcPr>
            <w:tcW w:w="2922" w:type="dxa"/>
          </w:tcPr>
          <w:p w14:paraId="79C22DBC" w14:textId="001D1AB3" w:rsidR="00A27F3A" w:rsidRPr="00BB0BA2" w:rsidRDefault="00A27F3A" w:rsidP="00331CC6">
            <w:pPr>
              <w:rPr>
                <w:rFonts w:asciiTheme="majorHAnsi" w:hAnsiTheme="majorHAnsi" w:cstheme="majorHAnsi"/>
                <w:sz w:val="22"/>
                <w:szCs w:val="22"/>
              </w:rPr>
            </w:pPr>
            <w:r>
              <w:rPr>
                <w:rFonts w:asciiTheme="majorHAnsi" w:hAnsiTheme="majorHAnsi" w:cstheme="majorHAnsi"/>
                <w:sz w:val="22"/>
                <w:szCs w:val="22"/>
              </w:rPr>
              <w:t>d</w:t>
            </w:r>
            <w:r w:rsidRPr="00BB0BA2">
              <w:rPr>
                <w:rFonts w:asciiTheme="majorHAnsi" w:hAnsiTheme="majorHAnsi" w:cstheme="majorHAnsi"/>
                <w:sz w:val="22"/>
                <w:szCs w:val="22"/>
              </w:rPr>
              <w:t xml:space="preserve">. </w:t>
            </w:r>
            <w:r w:rsidR="0082752B">
              <w:rPr>
                <w:rFonts w:asciiTheme="majorHAnsi" w:hAnsiTheme="majorHAnsi" w:cstheme="majorHAnsi"/>
                <w:sz w:val="22"/>
                <w:szCs w:val="22"/>
              </w:rPr>
              <w:t>Through off-site monitoring</w:t>
            </w:r>
            <w:r w:rsidR="00F121BB">
              <w:rPr>
                <w:rFonts w:asciiTheme="majorHAnsi" w:hAnsiTheme="majorHAnsi" w:cstheme="majorHAnsi"/>
                <w:sz w:val="22"/>
                <w:szCs w:val="22"/>
              </w:rPr>
              <w:t xml:space="preserve">, including </w:t>
            </w:r>
            <w:r w:rsidR="00B93923">
              <w:rPr>
                <w:rFonts w:asciiTheme="majorHAnsi" w:hAnsiTheme="majorHAnsi" w:cstheme="majorHAnsi"/>
                <w:sz w:val="22"/>
                <w:szCs w:val="22"/>
              </w:rPr>
              <w:t>monitoring</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296175FE" w14:textId="77777777" w:rsidR="00A27F3A" w:rsidRPr="00BB0BA2" w:rsidRDefault="00A27F3A" w:rsidP="00BB0BA2">
            <w:pPr>
              <w:jc w:val="both"/>
              <w:rPr>
                <w:rFonts w:asciiTheme="majorHAnsi" w:hAnsiTheme="majorHAnsi" w:cstheme="majorHAnsi"/>
                <w:sz w:val="22"/>
                <w:szCs w:val="22"/>
              </w:rPr>
            </w:pPr>
          </w:p>
        </w:tc>
        <w:tc>
          <w:tcPr>
            <w:tcW w:w="1843" w:type="dxa"/>
          </w:tcPr>
          <w:p w14:paraId="1AF84BF2" w14:textId="77777777" w:rsidR="00A27F3A" w:rsidRPr="00BB0BA2" w:rsidRDefault="00A27F3A" w:rsidP="00BB0BA2">
            <w:pPr>
              <w:jc w:val="both"/>
              <w:rPr>
                <w:rFonts w:asciiTheme="majorHAnsi" w:hAnsiTheme="majorHAnsi" w:cstheme="majorHAnsi"/>
                <w:sz w:val="22"/>
                <w:szCs w:val="22"/>
              </w:rPr>
            </w:pPr>
          </w:p>
        </w:tc>
        <w:tc>
          <w:tcPr>
            <w:tcW w:w="2126" w:type="dxa"/>
          </w:tcPr>
          <w:p w14:paraId="4F05E1FD" w14:textId="77777777" w:rsidR="00A27F3A" w:rsidRPr="00BB0BA2" w:rsidRDefault="00A27F3A" w:rsidP="00BB0BA2">
            <w:pPr>
              <w:jc w:val="both"/>
              <w:rPr>
                <w:rFonts w:asciiTheme="majorHAnsi" w:hAnsiTheme="majorHAnsi" w:cstheme="majorHAnsi"/>
                <w:sz w:val="22"/>
                <w:szCs w:val="22"/>
              </w:rPr>
            </w:pPr>
          </w:p>
        </w:tc>
      </w:tr>
      <w:tr w:rsidR="00A27F3A" w:rsidRPr="00BB0BA2" w14:paraId="4889B1C6" w14:textId="2FBB79B5" w:rsidTr="00526BE2">
        <w:tc>
          <w:tcPr>
            <w:tcW w:w="2922" w:type="dxa"/>
          </w:tcPr>
          <w:p w14:paraId="332BFD21" w14:textId="7795E9BD" w:rsidR="00A27F3A" w:rsidRPr="00BB0BA2" w:rsidRDefault="00A27F3A" w:rsidP="00331CC6">
            <w:pPr>
              <w:rPr>
                <w:rFonts w:asciiTheme="majorHAnsi" w:hAnsiTheme="majorHAnsi" w:cstheme="majorHAnsi"/>
                <w:sz w:val="22"/>
                <w:szCs w:val="22"/>
              </w:rPr>
            </w:pPr>
            <w:r>
              <w:rPr>
                <w:rFonts w:asciiTheme="majorHAnsi" w:hAnsiTheme="majorHAnsi" w:cstheme="majorHAnsi"/>
                <w:sz w:val="22"/>
                <w:szCs w:val="22"/>
              </w:rPr>
              <w:t>e</w:t>
            </w:r>
            <w:r w:rsidRPr="00BB0BA2">
              <w:rPr>
                <w:rFonts w:asciiTheme="majorHAnsi" w:hAnsiTheme="majorHAnsi" w:cstheme="majorHAnsi"/>
                <w:sz w:val="22"/>
                <w:szCs w:val="22"/>
              </w:rPr>
              <w:t xml:space="preserve">. </w:t>
            </w:r>
            <w:r w:rsidR="0082752B">
              <w:rPr>
                <w:rFonts w:asciiTheme="majorHAnsi" w:hAnsiTheme="majorHAnsi" w:cstheme="majorHAnsi"/>
                <w:sz w:val="22"/>
                <w:szCs w:val="22"/>
              </w:rPr>
              <w:t>Targeted r</w:t>
            </w:r>
            <w:r w:rsidRPr="00BB0BA2">
              <w:rPr>
                <w:rFonts w:asciiTheme="majorHAnsi" w:hAnsiTheme="majorHAnsi" w:cstheme="majorHAnsi"/>
                <w:sz w:val="22"/>
                <w:szCs w:val="22"/>
              </w:rPr>
              <w:t>eview</w:t>
            </w:r>
            <w:r w:rsidR="0082752B">
              <w:rPr>
                <w:rFonts w:asciiTheme="majorHAnsi" w:hAnsiTheme="majorHAnsi" w:cstheme="majorHAnsi"/>
                <w:sz w:val="22"/>
                <w:szCs w:val="22"/>
              </w:rPr>
              <w:t>s</w:t>
            </w:r>
            <w:r w:rsidRPr="00BB0BA2">
              <w:rPr>
                <w:rFonts w:asciiTheme="majorHAnsi" w:hAnsiTheme="majorHAnsi" w:cstheme="majorHAnsi"/>
                <w:sz w:val="22"/>
                <w:szCs w:val="22"/>
              </w:rPr>
              <w:t xml:space="preserve"> when complaint or concern arises</w:t>
            </w:r>
            <w:r w:rsidR="00F121BB">
              <w:rPr>
                <w:rFonts w:asciiTheme="majorHAnsi" w:hAnsiTheme="majorHAnsi" w:cstheme="majorHAnsi"/>
                <w:sz w:val="22"/>
                <w:szCs w:val="22"/>
              </w:rPr>
              <w:t xml:space="preserve">, including </w:t>
            </w:r>
            <w:r w:rsidR="00B93923">
              <w:rPr>
                <w:rFonts w:asciiTheme="majorHAnsi" w:hAnsiTheme="majorHAnsi" w:cstheme="majorHAnsi"/>
                <w:sz w:val="22"/>
                <w:szCs w:val="22"/>
              </w:rPr>
              <w:t>reviews</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399AA6D1" w14:textId="77777777" w:rsidR="00A27F3A" w:rsidRPr="00BB0BA2" w:rsidRDefault="00A27F3A" w:rsidP="00BB0BA2">
            <w:pPr>
              <w:jc w:val="both"/>
              <w:rPr>
                <w:rFonts w:asciiTheme="majorHAnsi" w:hAnsiTheme="majorHAnsi" w:cstheme="majorHAnsi"/>
                <w:sz w:val="22"/>
                <w:szCs w:val="22"/>
              </w:rPr>
            </w:pPr>
          </w:p>
        </w:tc>
        <w:tc>
          <w:tcPr>
            <w:tcW w:w="1843" w:type="dxa"/>
          </w:tcPr>
          <w:p w14:paraId="7CFE72DE" w14:textId="77777777" w:rsidR="00A27F3A" w:rsidRPr="00BB0BA2" w:rsidRDefault="00A27F3A" w:rsidP="00BB0BA2">
            <w:pPr>
              <w:jc w:val="both"/>
              <w:rPr>
                <w:rFonts w:asciiTheme="majorHAnsi" w:hAnsiTheme="majorHAnsi" w:cstheme="majorHAnsi"/>
                <w:sz w:val="22"/>
                <w:szCs w:val="22"/>
              </w:rPr>
            </w:pPr>
          </w:p>
        </w:tc>
        <w:tc>
          <w:tcPr>
            <w:tcW w:w="2126" w:type="dxa"/>
          </w:tcPr>
          <w:p w14:paraId="4638E394" w14:textId="77777777" w:rsidR="00A27F3A" w:rsidRPr="00BB0BA2" w:rsidRDefault="00A27F3A" w:rsidP="00BB0BA2">
            <w:pPr>
              <w:jc w:val="both"/>
              <w:rPr>
                <w:rFonts w:asciiTheme="majorHAnsi" w:hAnsiTheme="majorHAnsi" w:cstheme="majorHAnsi"/>
                <w:sz w:val="22"/>
                <w:szCs w:val="22"/>
              </w:rPr>
            </w:pPr>
          </w:p>
        </w:tc>
      </w:tr>
    </w:tbl>
    <w:p w14:paraId="6575CDF9" w14:textId="370651FF" w:rsidR="008B0234" w:rsidRDefault="008B0234" w:rsidP="00BB0BA2">
      <w:pPr>
        <w:jc w:val="both"/>
        <w:rPr>
          <w:rFonts w:asciiTheme="majorHAnsi" w:hAnsiTheme="majorHAnsi" w:cstheme="majorHAnsi"/>
          <w:bCs/>
          <w:sz w:val="22"/>
          <w:szCs w:val="22"/>
        </w:rPr>
      </w:pPr>
    </w:p>
    <w:p w14:paraId="0EA99A6A" w14:textId="77777777" w:rsidR="00B67C73" w:rsidRPr="00825CF1" w:rsidRDefault="00B67C73" w:rsidP="00B67C73">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67C73" w14:paraId="1F0E0C69" w14:textId="77777777" w:rsidTr="007169E6">
        <w:tc>
          <w:tcPr>
            <w:tcW w:w="8647" w:type="dxa"/>
          </w:tcPr>
          <w:p w14:paraId="1B957F72" w14:textId="77777777" w:rsidR="00B67C73" w:rsidRDefault="00B67C73" w:rsidP="007169E6">
            <w:pPr>
              <w:rPr>
                <w:lang w:val="en-GB"/>
              </w:rPr>
            </w:pPr>
          </w:p>
          <w:p w14:paraId="5146EEF6" w14:textId="77777777" w:rsidR="00B67C73" w:rsidRDefault="00B67C73" w:rsidP="007169E6">
            <w:pPr>
              <w:rPr>
                <w:lang w:val="en-GB"/>
              </w:rPr>
            </w:pPr>
          </w:p>
          <w:p w14:paraId="294A3633" w14:textId="77777777" w:rsidR="00B67C73" w:rsidRDefault="00B67C73" w:rsidP="007169E6">
            <w:pPr>
              <w:rPr>
                <w:lang w:val="en-GB"/>
              </w:rPr>
            </w:pPr>
          </w:p>
        </w:tc>
      </w:tr>
    </w:tbl>
    <w:p w14:paraId="08846AF9" w14:textId="34331D0A" w:rsidR="00B67C73" w:rsidRDefault="00B67C73" w:rsidP="00BB0BA2">
      <w:pPr>
        <w:jc w:val="both"/>
        <w:rPr>
          <w:rFonts w:asciiTheme="majorHAnsi" w:hAnsiTheme="majorHAnsi" w:cstheme="majorHAnsi"/>
          <w:bCs/>
          <w:sz w:val="22"/>
          <w:szCs w:val="22"/>
        </w:rPr>
      </w:pPr>
    </w:p>
    <w:p w14:paraId="736BA983" w14:textId="164C5627" w:rsidR="008B0234" w:rsidRPr="00BB0BA2" w:rsidRDefault="008B0234" w:rsidP="0034583E">
      <w:pPr>
        <w:pStyle w:val="ListParagraph"/>
        <w:numPr>
          <w:ilvl w:val="0"/>
          <w:numId w:val="1"/>
        </w:numPr>
        <w:ind w:left="567" w:hanging="567"/>
        <w:jc w:val="both"/>
        <w:rPr>
          <w:rFonts w:asciiTheme="majorHAnsi" w:hAnsiTheme="majorHAnsi" w:cstheme="majorHAnsi"/>
          <w:bCs/>
          <w:sz w:val="22"/>
          <w:szCs w:val="22"/>
        </w:rPr>
      </w:pPr>
      <w:r w:rsidRPr="00BB0BA2">
        <w:rPr>
          <w:rFonts w:asciiTheme="majorHAnsi" w:hAnsiTheme="majorHAnsi" w:cstheme="majorHAnsi"/>
          <w:bCs/>
          <w:sz w:val="22"/>
          <w:szCs w:val="22"/>
        </w:rPr>
        <w:t xml:space="preserve">During the last three years, has YOUR </w:t>
      </w:r>
      <w:r w:rsidR="0082752B">
        <w:rPr>
          <w:rFonts w:asciiTheme="majorHAnsi" w:hAnsiTheme="majorHAnsi" w:cstheme="majorHAnsi"/>
          <w:bCs/>
          <w:sz w:val="22"/>
          <w:szCs w:val="22"/>
        </w:rPr>
        <w:t>AUTHORITY</w:t>
      </w:r>
      <w:r w:rsidR="0082752B" w:rsidRPr="00BB0BA2">
        <w:rPr>
          <w:rFonts w:asciiTheme="majorHAnsi" w:hAnsiTheme="majorHAnsi" w:cstheme="majorHAnsi"/>
          <w:bCs/>
          <w:sz w:val="22"/>
          <w:szCs w:val="22"/>
        </w:rPr>
        <w:t xml:space="preserve"> </w:t>
      </w:r>
      <w:r w:rsidRPr="00BB0BA2">
        <w:rPr>
          <w:rFonts w:asciiTheme="majorHAnsi" w:hAnsiTheme="majorHAnsi" w:cstheme="majorHAnsi"/>
          <w:bCs/>
          <w:sz w:val="22"/>
          <w:szCs w:val="22"/>
        </w:rPr>
        <w:t xml:space="preserve">taken action to </w:t>
      </w:r>
      <w:r w:rsidR="0082752B">
        <w:rPr>
          <w:rFonts w:asciiTheme="majorHAnsi" w:hAnsiTheme="majorHAnsi" w:cstheme="majorHAnsi"/>
          <w:bCs/>
          <w:sz w:val="22"/>
          <w:szCs w:val="22"/>
        </w:rPr>
        <w:t>resolve</w:t>
      </w:r>
      <w:r w:rsidRPr="00BB0BA2">
        <w:rPr>
          <w:rFonts w:asciiTheme="majorHAnsi" w:hAnsiTheme="majorHAnsi" w:cstheme="majorHAnsi"/>
          <w:bCs/>
          <w:sz w:val="22"/>
          <w:szCs w:val="22"/>
        </w:rPr>
        <w:t xml:space="preserve"> supervisory concerns regarding unclear, unfair or misleading product promotion</w:t>
      </w:r>
      <w:r w:rsidR="005F30A0" w:rsidRPr="00BB0BA2">
        <w:rPr>
          <w:rFonts w:asciiTheme="majorHAnsi" w:hAnsiTheme="majorHAnsi" w:cstheme="majorHAnsi"/>
          <w:bCs/>
          <w:sz w:val="22"/>
          <w:szCs w:val="22"/>
        </w:rPr>
        <w:t xml:space="preserve"> by </w:t>
      </w:r>
      <w:r w:rsidR="004121AC">
        <w:rPr>
          <w:rFonts w:asciiTheme="majorHAnsi" w:hAnsiTheme="majorHAnsi" w:cstheme="majorHAnsi"/>
          <w:bCs/>
          <w:sz w:val="22"/>
          <w:szCs w:val="22"/>
        </w:rPr>
        <w:t xml:space="preserve">an </w:t>
      </w:r>
      <w:r w:rsidR="005F30A0" w:rsidRPr="00BB0BA2">
        <w:rPr>
          <w:rFonts w:asciiTheme="majorHAnsi" w:hAnsiTheme="majorHAnsi" w:cstheme="majorHAnsi"/>
          <w:bCs/>
          <w:sz w:val="22"/>
          <w:szCs w:val="22"/>
        </w:rPr>
        <w:t>intermediar</w:t>
      </w:r>
      <w:r w:rsidR="004121AC">
        <w:rPr>
          <w:rFonts w:asciiTheme="majorHAnsi" w:hAnsiTheme="majorHAnsi" w:cstheme="majorHAnsi"/>
          <w:bCs/>
          <w:sz w:val="22"/>
          <w:szCs w:val="22"/>
        </w:rPr>
        <w:t>y</w:t>
      </w:r>
      <w:r w:rsidRPr="00BB0BA2">
        <w:rPr>
          <w:rFonts w:asciiTheme="majorHAnsi" w:hAnsiTheme="majorHAnsi" w:cstheme="majorHAnsi"/>
          <w:bCs/>
          <w:sz w:val="22"/>
          <w:szCs w:val="22"/>
        </w:rPr>
        <w:t xml:space="preserve">? </w:t>
      </w:r>
    </w:p>
    <w:p w14:paraId="7F6F348B" w14:textId="2EC219D9" w:rsidR="00DE4295" w:rsidRPr="00BB0BA2" w:rsidRDefault="00887029" w:rsidP="00947505">
      <w:pPr>
        <w:pStyle w:val="ListParagraph"/>
        <w:numPr>
          <w:ilvl w:val="0"/>
          <w:numId w:val="58"/>
        </w:numPr>
        <w:ind w:left="1134" w:hanging="567"/>
        <w:jc w:val="both"/>
        <w:rPr>
          <w:rFonts w:asciiTheme="majorHAnsi" w:hAnsiTheme="majorHAnsi" w:cstheme="majorHAnsi"/>
          <w:sz w:val="22"/>
          <w:szCs w:val="22"/>
        </w:rPr>
      </w:pPr>
      <w:r>
        <w:rPr>
          <w:rFonts w:asciiTheme="majorHAnsi" w:hAnsiTheme="majorHAnsi" w:cstheme="majorHAnsi"/>
          <w:sz w:val="22"/>
          <w:szCs w:val="22"/>
        </w:rPr>
        <w:lastRenderedPageBreak/>
        <w:t>Yes, a</w:t>
      </w:r>
      <w:r w:rsidR="00DE4295"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DE4295"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DE4295" w:rsidRPr="00BB0BA2">
        <w:rPr>
          <w:rFonts w:asciiTheme="majorHAnsi" w:hAnsiTheme="majorHAnsi" w:cstheme="majorHAnsi"/>
          <w:sz w:val="22"/>
          <w:szCs w:val="22"/>
        </w:rPr>
        <w:t>concerns were resolved.</w:t>
      </w:r>
    </w:p>
    <w:p w14:paraId="3ADADF02" w14:textId="609B7D37" w:rsidR="00DE4295" w:rsidRPr="00BB0BA2" w:rsidRDefault="00887029" w:rsidP="00947505">
      <w:pPr>
        <w:pStyle w:val="ListParagraph"/>
        <w:numPr>
          <w:ilvl w:val="0"/>
          <w:numId w:val="58"/>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DE4295"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DE4295" w:rsidRPr="00BB0BA2">
        <w:rPr>
          <w:rFonts w:asciiTheme="majorHAnsi" w:hAnsiTheme="majorHAnsi" w:cstheme="majorHAnsi"/>
          <w:sz w:val="22"/>
          <w:szCs w:val="22"/>
        </w:rPr>
        <w:t xml:space="preserve"> concerns were resolved.</w:t>
      </w:r>
    </w:p>
    <w:p w14:paraId="0DB0AC61" w14:textId="481F8F48" w:rsidR="00DE4295" w:rsidRPr="00BB0BA2" w:rsidRDefault="00031244" w:rsidP="00947505">
      <w:pPr>
        <w:pStyle w:val="ListParagraph"/>
        <w:numPr>
          <w:ilvl w:val="0"/>
          <w:numId w:val="58"/>
        </w:numPr>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DE4295" w:rsidRPr="00BB0BA2">
        <w:rPr>
          <w:rFonts w:asciiTheme="majorHAnsi" w:hAnsiTheme="majorHAnsi" w:cstheme="majorHAnsi"/>
          <w:sz w:val="22"/>
          <w:szCs w:val="22"/>
        </w:rPr>
        <w:t xml:space="preserve"> majority of concerns were not resolved.  </w:t>
      </w:r>
    </w:p>
    <w:p w14:paraId="0431B8EE" w14:textId="5D0D46FC" w:rsidR="003918F9" w:rsidRPr="00BB0BA2" w:rsidRDefault="00887029" w:rsidP="00947505">
      <w:pPr>
        <w:pStyle w:val="ListParagraph"/>
        <w:numPr>
          <w:ilvl w:val="0"/>
          <w:numId w:val="58"/>
        </w:numPr>
        <w:ind w:left="1134" w:hanging="567"/>
        <w:jc w:val="both"/>
        <w:rPr>
          <w:rFonts w:asciiTheme="majorHAnsi" w:hAnsiTheme="majorHAnsi" w:cstheme="majorHAnsi"/>
          <w:sz w:val="22"/>
          <w:szCs w:val="22"/>
        </w:rPr>
      </w:pPr>
      <w:r>
        <w:rPr>
          <w:rFonts w:asciiTheme="majorHAnsi" w:hAnsiTheme="majorHAnsi" w:cstheme="majorHAnsi"/>
          <w:sz w:val="22"/>
          <w:szCs w:val="22"/>
        </w:rPr>
        <w:t>This question is n</w:t>
      </w:r>
      <w:r w:rsidR="008B0234" w:rsidRPr="00BB0BA2">
        <w:rPr>
          <w:rFonts w:asciiTheme="majorHAnsi" w:hAnsiTheme="majorHAnsi" w:cstheme="majorHAnsi"/>
          <w:sz w:val="22"/>
          <w:szCs w:val="22"/>
        </w:rPr>
        <w:t>ot applicable</w:t>
      </w:r>
      <w:r>
        <w:rPr>
          <w:rFonts w:asciiTheme="majorHAnsi" w:hAnsiTheme="majorHAnsi" w:cstheme="majorHAnsi"/>
          <w:sz w:val="22"/>
          <w:szCs w:val="22"/>
        </w:rPr>
        <w:t>,</w:t>
      </w:r>
      <w:r w:rsidR="008B0234" w:rsidRPr="00BB0BA2">
        <w:rPr>
          <w:rFonts w:asciiTheme="majorHAnsi" w:hAnsiTheme="majorHAnsi" w:cstheme="majorHAnsi"/>
          <w:sz w:val="22"/>
          <w:szCs w:val="22"/>
        </w:rPr>
        <w:t xml:space="preserve"> because no such concerns </w:t>
      </w:r>
      <w:proofErr w:type="gramStart"/>
      <w:r w:rsidR="000207CA">
        <w:rPr>
          <w:rFonts w:asciiTheme="majorHAnsi" w:hAnsiTheme="majorHAnsi" w:cstheme="majorHAnsi"/>
          <w:sz w:val="22"/>
          <w:szCs w:val="22"/>
        </w:rPr>
        <w:t>were identified</w:t>
      </w:r>
      <w:proofErr w:type="gramEnd"/>
      <w:r w:rsidR="000207CA" w:rsidRPr="00BB0BA2">
        <w:rPr>
          <w:rFonts w:asciiTheme="majorHAnsi" w:hAnsiTheme="majorHAnsi" w:cstheme="majorHAnsi"/>
          <w:sz w:val="22"/>
          <w:szCs w:val="22"/>
        </w:rPr>
        <w:t xml:space="preserve"> </w:t>
      </w:r>
      <w:r w:rsidR="008F55CB">
        <w:rPr>
          <w:rFonts w:asciiTheme="majorHAnsi" w:hAnsiTheme="majorHAnsi" w:cstheme="majorHAnsi"/>
          <w:sz w:val="22"/>
          <w:szCs w:val="22"/>
        </w:rPr>
        <w:t>during</w:t>
      </w:r>
      <w:r w:rsidR="008B0234" w:rsidRPr="00BB0BA2">
        <w:rPr>
          <w:rFonts w:asciiTheme="majorHAnsi" w:hAnsiTheme="majorHAnsi" w:cstheme="majorHAnsi"/>
          <w:sz w:val="22"/>
          <w:szCs w:val="22"/>
        </w:rPr>
        <w:t xml:space="preserve"> the last three years.</w:t>
      </w:r>
    </w:p>
    <w:p w14:paraId="02902ADA" w14:textId="6E7ADC6A" w:rsidR="008B0234" w:rsidRDefault="008B0234" w:rsidP="00BB0BA2">
      <w:pPr>
        <w:jc w:val="both"/>
        <w:rPr>
          <w:rFonts w:asciiTheme="majorHAnsi" w:hAnsiTheme="majorHAnsi" w:cstheme="majorHAnsi"/>
          <w:sz w:val="22"/>
          <w:szCs w:val="22"/>
        </w:rPr>
      </w:pPr>
    </w:p>
    <w:p w14:paraId="4FE81067" w14:textId="77777777" w:rsidR="00B67C73" w:rsidRPr="00825CF1" w:rsidRDefault="00B67C73" w:rsidP="00B67C73">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B67C73" w14:paraId="7596C0F2" w14:textId="77777777" w:rsidTr="007169E6">
        <w:tc>
          <w:tcPr>
            <w:tcW w:w="8647" w:type="dxa"/>
          </w:tcPr>
          <w:p w14:paraId="14CA100B" w14:textId="77777777" w:rsidR="00B67C73" w:rsidRDefault="00B67C73" w:rsidP="007169E6">
            <w:pPr>
              <w:rPr>
                <w:lang w:val="en-GB"/>
              </w:rPr>
            </w:pPr>
          </w:p>
          <w:p w14:paraId="26D63A8F" w14:textId="77777777" w:rsidR="00B67C73" w:rsidRDefault="00B67C73" w:rsidP="007169E6">
            <w:pPr>
              <w:rPr>
                <w:lang w:val="en-GB"/>
              </w:rPr>
            </w:pPr>
          </w:p>
          <w:p w14:paraId="03913B26" w14:textId="77777777" w:rsidR="00B67C73" w:rsidRDefault="00B67C73" w:rsidP="007169E6">
            <w:pPr>
              <w:rPr>
                <w:lang w:val="en-GB"/>
              </w:rPr>
            </w:pPr>
          </w:p>
        </w:tc>
      </w:tr>
    </w:tbl>
    <w:p w14:paraId="7A66C2DE" w14:textId="26173210" w:rsidR="00B67C73" w:rsidRDefault="00B67C73" w:rsidP="00BB0BA2">
      <w:pPr>
        <w:jc w:val="both"/>
        <w:rPr>
          <w:rFonts w:asciiTheme="majorHAnsi" w:hAnsiTheme="majorHAnsi" w:cstheme="majorHAnsi"/>
          <w:sz w:val="22"/>
          <w:szCs w:val="22"/>
        </w:rPr>
      </w:pPr>
    </w:p>
    <w:p w14:paraId="62E85F4F" w14:textId="10DAFC43" w:rsidR="00B67C73" w:rsidRDefault="00B67C73" w:rsidP="00BB0BA2">
      <w:pPr>
        <w:jc w:val="both"/>
        <w:rPr>
          <w:rFonts w:asciiTheme="majorHAnsi" w:hAnsiTheme="majorHAnsi" w:cstheme="majorHAnsi"/>
          <w:sz w:val="22"/>
          <w:szCs w:val="22"/>
        </w:rPr>
      </w:pPr>
    </w:p>
    <w:p w14:paraId="385213BD" w14:textId="77777777" w:rsidR="00B67C73" w:rsidRPr="00CE528D" w:rsidRDefault="00B67C73" w:rsidP="00B67C73">
      <w:pPr>
        <w:ind w:left="567" w:hanging="567"/>
        <w:jc w:val="both"/>
        <w:rPr>
          <w:rFonts w:asciiTheme="majorHAnsi" w:eastAsia="Times New Roman" w:hAnsiTheme="majorHAnsi" w:cstheme="majorHAnsi"/>
          <w:b/>
          <w:sz w:val="22"/>
          <w:szCs w:val="22"/>
        </w:rPr>
      </w:pPr>
      <w:r w:rsidRPr="00CE528D">
        <w:rPr>
          <w:rFonts w:asciiTheme="majorHAnsi" w:hAnsiTheme="majorHAnsi" w:cstheme="majorHAnsi"/>
          <w:b/>
          <w:sz w:val="22"/>
          <w:szCs w:val="22"/>
        </w:rPr>
        <w:t xml:space="preserve">19.7 </w:t>
      </w:r>
      <w:r>
        <w:rPr>
          <w:rFonts w:asciiTheme="majorHAnsi" w:hAnsiTheme="majorHAnsi" w:cstheme="majorHAnsi"/>
          <w:b/>
          <w:sz w:val="22"/>
          <w:szCs w:val="22"/>
        </w:rPr>
        <w:t xml:space="preserve">  </w:t>
      </w:r>
      <w:r w:rsidRPr="00CE528D">
        <w:rPr>
          <w:rFonts w:asciiTheme="majorHAnsi" w:eastAsia="Times New Roman" w:hAnsiTheme="majorHAnsi" w:cstheme="majorHAnsi"/>
          <w:b/>
          <w:sz w:val="22"/>
          <w:szCs w:val="22"/>
        </w:rPr>
        <w:t xml:space="preserve">The supervisor requires insurers and intermediaries </w:t>
      </w:r>
      <w:r w:rsidRPr="008F3126">
        <w:rPr>
          <w:rFonts w:asciiTheme="majorHAnsi" w:eastAsia="Times New Roman" w:hAnsiTheme="majorHAnsi" w:cstheme="majorHAnsi"/>
          <w:b/>
          <w:sz w:val="22"/>
          <w:szCs w:val="22"/>
        </w:rPr>
        <w:t>to provide</w:t>
      </w:r>
      <w:r w:rsidRPr="00CE528D">
        <w:rPr>
          <w:rFonts w:asciiTheme="majorHAnsi" w:eastAsia="Times New Roman" w:hAnsiTheme="majorHAnsi" w:cstheme="majorHAnsi"/>
          <w:b/>
          <w:sz w:val="22"/>
          <w:szCs w:val="22"/>
        </w:rPr>
        <w:t xml:space="preserve"> timely, </w:t>
      </w:r>
      <w:r w:rsidRPr="008F3126">
        <w:rPr>
          <w:rFonts w:asciiTheme="majorHAnsi" w:eastAsia="Times New Roman" w:hAnsiTheme="majorHAnsi" w:cstheme="majorHAnsi"/>
          <w:b/>
          <w:sz w:val="22"/>
          <w:szCs w:val="22"/>
        </w:rPr>
        <w:t xml:space="preserve">clear and adequate pre-contractual and contractual </w:t>
      </w:r>
      <w:r w:rsidRPr="00CE528D">
        <w:rPr>
          <w:rFonts w:asciiTheme="majorHAnsi" w:eastAsia="Times New Roman" w:hAnsiTheme="majorHAnsi" w:cstheme="majorHAnsi"/>
          <w:b/>
          <w:sz w:val="22"/>
          <w:szCs w:val="22"/>
        </w:rPr>
        <w:t>information to customers.</w:t>
      </w:r>
    </w:p>
    <w:p w14:paraId="3C0C4B77" w14:textId="77777777" w:rsidR="00B67C73" w:rsidRPr="00BB0BA2" w:rsidRDefault="00B67C73" w:rsidP="00BB0BA2">
      <w:pPr>
        <w:jc w:val="both"/>
        <w:rPr>
          <w:rFonts w:asciiTheme="majorHAnsi" w:hAnsiTheme="majorHAnsi" w:cstheme="majorHAnsi"/>
          <w:sz w:val="22"/>
          <w:szCs w:val="22"/>
        </w:rPr>
      </w:pPr>
    </w:p>
    <w:p w14:paraId="6FC89CFF" w14:textId="34EB061E" w:rsidR="008B0234" w:rsidRPr="00BB0BA2" w:rsidRDefault="004748C2" w:rsidP="008104EA">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8B0234" w:rsidRPr="00BB0BA2">
        <w:rPr>
          <w:rFonts w:asciiTheme="majorHAnsi" w:hAnsiTheme="majorHAnsi" w:cstheme="majorHAnsi"/>
          <w:bCs/>
          <w:sz w:val="22"/>
          <w:szCs w:val="22"/>
        </w:rPr>
        <w:t xml:space="preserve">oes YOUR JURISDICTION impose requirements on </w:t>
      </w:r>
      <w:r w:rsidR="008B0234" w:rsidRPr="00BB0BA2">
        <w:rPr>
          <w:rFonts w:asciiTheme="majorHAnsi" w:eastAsia="新細明體" w:hAnsiTheme="majorHAnsi" w:cstheme="majorHAnsi"/>
          <w:bCs/>
          <w:sz w:val="22"/>
          <w:szCs w:val="22"/>
          <w:lang w:eastAsia="zh-TW"/>
        </w:rPr>
        <w:t>intermediarie</w:t>
      </w:r>
      <w:r w:rsidR="008B0234" w:rsidRPr="00BB0BA2">
        <w:rPr>
          <w:rFonts w:asciiTheme="majorHAnsi" w:hAnsiTheme="majorHAnsi" w:cstheme="majorHAnsi"/>
          <w:bCs/>
          <w:sz w:val="22"/>
          <w:szCs w:val="22"/>
        </w:rPr>
        <w:t xml:space="preserve">s </w:t>
      </w:r>
      <w:r w:rsidR="00B67C73">
        <w:rPr>
          <w:rFonts w:asciiTheme="majorHAnsi" w:hAnsiTheme="majorHAnsi" w:cstheme="majorHAnsi"/>
          <w:bCs/>
          <w:sz w:val="22"/>
          <w:szCs w:val="22"/>
        </w:rPr>
        <w:t>to provide timely, clear and adequate pre-contractual and contractual information to customers</w:t>
      </w:r>
      <w:r w:rsidR="008B0234" w:rsidRPr="00BB0BA2">
        <w:rPr>
          <w:rFonts w:asciiTheme="majorHAnsi" w:hAnsiTheme="majorHAnsi" w:cstheme="majorHAnsi"/>
          <w:bCs/>
          <w:sz w:val="22"/>
          <w:szCs w:val="22"/>
        </w:rPr>
        <w:t xml:space="preserve">? </w:t>
      </w:r>
    </w:p>
    <w:p w14:paraId="6EB2D4D7" w14:textId="77777777" w:rsidR="004748C2" w:rsidRPr="004748C2" w:rsidRDefault="004748C2" w:rsidP="00526BE2">
      <w:pPr>
        <w:pStyle w:val="ListParagraph"/>
        <w:numPr>
          <w:ilvl w:val="0"/>
          <w:numId w:val="57"/>
        </w:numPr>
        <w:ind w:left="1134" w:hanging="567"/>
        <w:jc w:val="both"/>
        <w:rPr>
          <w:rFonts w:asciiTheme="majorHAnsi" w:hAnsiTheme="majorHAnsi" w:cstheme="majorHAnsi"/>
          <w:sz w:val="22"/>
          <w:szCs w:val="22"/>
        </w:rPr>
      </w:pPr>
      <w:r w:rsidRPr="004748C2">
        <w:rPr>
          <w:rFonts w:asciiTheme="majorHAnsi" w:hAnsiTheme="majorHAnsi" w:cstheme="majorHAnsi"/>
          <w:sz w:val="22"/>
          <w:szCs w:val="22"/>
        </w:rPr>
        <w:t>Yes, and this is found in legislation.</w:t>
      </w:r>
    </w:p>
    <w:p w14:paraId="5D9C1C9D" w14:textId="1781B425" w:rsidR="004748C2" w:rsidRPr="004748C2" w:rsidRDefault="004748C2" w:rsidP="00526BE2">
      <w:pPr>
        <w:pStyle w:val="ListParagraph"/>
        <w:numPr>
          <w:ilvl w:val="0"/>
          <w:numId w:val="57"/>
        </w:numPr>
        <w:ind w:left="1134" w:hanging="567"/>
        <w:jc w:val="both"/>
        <w:rPr>
          <w:rFonts w:asciiTheme="majorHAnsi" w:hAnsiTheme="majorHAnsi" w:cstheme="majorHAnsi"/>
          <w:sz w:val="22"/>
          <w:szCs w:val="22"/>
        </w:rPr>
      </w:pPr>
      <w:proofErr w:type="gramStart"/>
      <w:r w:rsidRPr="004748C2">
        <w:rPr>
          <w:rFonts w:asciiTheme="majorHAnsi" w:hAnsiTheme="majorHAnsi" w:cstheme="majorHAnsi"/>
          <w:sz w:val="22"/>
          <w:szCs w:val="22"/>
        </w:rPr>
        <w:t>Yes,</w:t>
      </w:r>
      <w:proofErr w:type="gramEnd"/>
      <w:r w:rsidRPr="004748C2">
        <w:rPr>
          <w:rFonts w:asciiTheme="majorHAnsi" w:hAnsiTheme="majorHAnsi" w:cstheme="majorHAnsi"/>
          <w:sz w:val="22"/>
          <w:szCs w:val="22"/>
        </w:rPr>
        <w:t xml:space="preserve"> and this </w:t>
      </w:r>
      <w:r w:rsidR="000207CA">
        <w:rPr>
          <w:rFonts w:asciiTheme="majorHAnsi" w:hAnsiTheme="majorHAnsi" w:cstheme="majorHAnsi"/>
          <w:sz w:val="22"/>
          <w:szCs w:val="22"/>
        </w:rPr>
        <w:t xml:space="preserve">expectation is found in </w:t>
      </w:r>
      <w:r w:rsidRPr="004748C2">
        <w:rPr>
          <w:rFonts w:asciiTheme="majorHAnsi" w:hAnsiTheme="majorHAnsi" w:cstheme="majorHAnsi"/>
          <w:sz w:val="22"/>
          <w:szCs w:val="22"/>
        </w:rPr>
        <w:t xml:space="preserve">published supervisory guidelines. </w:t>
      </w:r>
    </w:p>
    <w:p w14:paraId="4C3D69EE" w14:textId="0E84B036" w:rsidR="003918F9" w:rsidRPr="00BB0BA2" w:rsidRDefault="004748C2" w:rsidP="006D4099">
      <w:pPr>
        <w:pStyle w:val="ListParagraph"/>
        <w:numPr>
          <w:ilvl w:val="0"/>
          <w:numId w:val="57"/>
        </w:numPr>
        <w:ind w:left="1134" w:hanging="567"/>
        <w:jc w:val="both"/>
        <w:rPr>
          <w:rFonts w:asciiTheme="majorHAnsi" w:hAnsiTheme="majorHAnsi" w:cstheme="majorHAnsi"/>
          <w:sz w:val="22"/>
          <w:szCs w:val="22"/>
        </w:rPr>
      </w:pPr>
      <w:r>
        <w:rPr>
          <w:rFonts w:asciiTheme="majorHAnsi" w:hAnsiTheme="majorHAnsi" w:cstheme="majorHAnsi"/>
          <w:sz w:val="22"/>
          <w:szCs w:val="22"/>
        </w:rPr>
        <w:t>This is n</w:t>
      </w:r>
      <w:r w:rsidR="008B0234" w:rsidRPr="00BB0BA2">
        <w:rPr>
          <w:rFonts w:asciiTheme="majorHAnsi" w:hAnsiTheme="majorHAnsi" w:cstheme="majorHAnsi"/>
          <w:sz w:val="22"/>
          <w:szCs w:val="22"/>
        </w:rPr>
        <w:t xml:space="preserve">ot required in legislation or published supervisory guidelines, but supervisors advise when expectations </w:t>
      </w:r>
      <w:proofErr w:type="gramStart"/>
      <w:r w:rsidR="008B0234" w:rsidRPr="00BB0BA2">
        <w:rPr>
          <w:rFonts w:asciiTheme="majorHAnsi" w:hAnsiTheme="majorHAnsi" w:cstheme="majorHAnsi"/>
          <w:sz w:val="22"/>
          <w:szCs w:val="22"/>
        </w:rPr>
        <w:t>are not being met</w:t>
      </w:r>
      <w:proofErr w:type="gramEnd"/>
      <w:r w:rsidR="008B0234" w:rsidRPr="00BB0BA2">
        <w:rPr>
          <w:rFonts w:asciiTheme="majorHAnsi" w:hAnsiTheme="majorHAnsi" w:cstheme="majorHAnsi"/>
          <w:sz w:val="22"/>
          <w:szCs w:val="22"/>
        </w:rPr>
        <w:t>.</w:t>
      </w:r>
    </w:p>
    <w:p w14:paraId="38ADE4EA" w14:textId="77777777" w:rsidR="003918F9" w:rsidRPr="00BB0BA2" w:rsidRDefault="008B0234" w:rsidP="006D4099">
      <w:pPr>
        <w:pStyle w:val="ListParagraph"/>
        <w:numPr>
          <w:ilvl w:val="0"/>
          <w:numId w:val="57"/>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There is no such requirement or expectation.</w:t>
      </w:r>
    </w:p>
    <w:p w14:paraId="0233AD05" w14:textId="36F84EA2" w:rsidR="008B0234" w:rsidRDefault="008B0234" w:rsidP="00BB0BA2">
      <w:pPr>
        <w:jc w:val="both"/>
        <w:rPr>
          <w:rFonts w:asciiTheme="majorHAnsi" w:hAnsiTheme="majorHAnsi" w:cstheme="majorHAnsi"/>
          <w:sz w:val="22"/>
          <w:szCs w:val="22"/>
        </w:rPr>
      </w:pPr>
    </w:p>
    <w:p w14:paraId="0BD26498" w14:textId="77777777" w:rsidR="006D4099" w:rsidRPr="00825CF1" w:rsidRDefault="006D4099" w:rsidP="006D4099">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6D4099" w14:paraId="38DD51FB" w14:textId="77777777" w:rsidTr="007169E6">
        <w:tc>
          <w:tcPr>
            <w:tcW w:w="8647" w:type="dxa"/>
          </w:tcPr>
          <w:p w14:paraId="2169E52D" w14:textId="77777777" w:rsidR="006D4099" w:rsidRDefault="006D4099" w:rsidP="007169E6">
            <w:pPr>
              <w:rPr>
                <w:lang w:val="en-GB"/>
              </w:rPr>
            </w:pPr>
          </w:p>
          <w:p w14:paraId="7689AD89" w14:textId="77777777" w:rsidR="006D4099" w:rsidRDefault="006D4099" w:rsidP="007169E6">
            <w:pPr>
              <w:rPr>
                <w:lang w:val="en-GB"/>
              </w:rPr>
            </w:pPr>
          </w:p>
          <w:p w14:paraId="1AD357D5" w14:textId="77777777" w:rsidR="006D4099" w:rsidRDefault="006D4099" w:rsidP="007169E6">
            <w:pPr>
              <w:rPr>
                <w:lang w:val="en-GB"/>
              </w:rPr>
            </w:pPr>
          </w:p>
        </w:tc>
      </w:tr>
    </w:tbl>
    <w:p w14:paraId="6EED677A" w14:textId="53F81926" w:rsidR="006D4099" w:rsidRDefault="006D4099" w:rsidP="00BB0BA2">
      <w:pPr>
        <w:jc w:val="both"/>
        <w:rPr>
          <w:rFonts w:asciiTheme="majorHAnsi" w:hAnsiTheme="majorHAnsi" w:cstheme="majorHAnsi"/>
          <w:sz w:val="22"/>
          <w:szCs w:val="22"/>
        </w:rPr>
      </w:pPr>
    </w:p>
    <w:p w14:paraId="6FE99AF2" w14:textId="77777777" w:rsidR="00CF79B1" w:rsidRDefault="00CF79B1" w:rsidP="00BB0BA2">
      <w:pPr>
        <w:jc w:val="both"/>
        <w:rPr>
          <w:rFonts w:asciiTheme="majorHAnsi" w:hAnsiTheme="majorHAnsi" w:cstheme="majorHAnsi"/>
          <w:sz w:val="22"/>
          <w:szCs w:val="22"/>
        </w:rPr>
      </w:pPr>
    </w:p>
    <w:p w14:paraId="13813B49" w14:textId="4D34F803" w:rsidR="008B0234" w:rsidRPr="00526BE2" w:rsidRDefault="008B0234" w:rsidP="008104EA">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Does YOUR JURISDICTION </w:t>
      </w:r>
      <w:r w:rsidR="00AF3A38">
        <w:rPr>
          <w:rFonts w:asciiTheme="majorHAnsi" w:hAnsiTheme="majorHAnsi" w:cstheme="majorHAnsi"/>
          <w:sz w:val="22"/>
          <w:szCs w:val="22"/>
        </w:rPr>
        <w:t xml:space="preserve">encourage </w:t>
      </w:r>
      <w:r w:rsidRPr="00BB0BA2">
        <w:rPr>
          <w:rFonts w:asciiTheme="majorHAnsi" w:eastAsia="新細明體" w:hAnsiTheme="majorHAnsi" w:cstheme="majorHAnsi"/>
          <w:bCs/>
          <w:sz w:val="22"/>
          <w:szCs w:val="22"/>
          <w:lang w:eastAsia="zh-TW"/>
        </w:rPr>
        <w:t>intermediarie</w:t>
      </w:r>
      <w:r w:rsidRPr="00BB0BA2">
        <w:rPr>
          <w:rFonts w:asciiTheme="majorHAnsi" w:hAnsiTheme="majorHAnsi" w:cstheme="majorHAnsi"/>
          <w:bCs/>
          <w:sz w:val="22"/>
          <w:szCs w:val="22"/>
        </w:rPr>
        <w:t>s</w:t>
      </w:r>
      <w:r w:rsidRPr="00BB0BA2">
        <w:rPr>
          <w:rFonts w:asciiTheme="majorHAnsi" w:hAnsiTheme="majorHAnsi" w:cstheme="majorHAnsi"/>
          <w:sz w:val="22"/>
          <w:szCs w:val="22"/>
        </w:rPr>
        <w:t xml:space="preserve"> to </w:t>
      </w:r>
      <w:r w:rsidR="007B1791">
        <w:rPr>
          <w:rFonts w:asciiTheme="majorHAnsi" w:hAnsiTheme="majorHAnsi" w:cstheme="majorHAnsi"/>
          <w:sz w:val="22"/>
          <w:szCs w:val="22"/>
        </w:rPr>
        <w:t>provide</w:t>
      </w:r>
      <w:r w:rsidRPr="00BB0BA2">
        <w:rPr>
          <w:rFonts w:asciiTheme="majorHAnsi" w:hAnsiTheme="majorHAnsi" w:cstheme="majorHAnsi"/>
          <w:sz w:val="22"/>
          <w:szCs w:val="22"/>
        </w:rPr>
        <w:t xml:space="preserve"> following? </w:t>
      </w:r>
    </w:p>
    <w:p w14:paraId="65AF2D7F" w14:textId="77777777" w:rsidR="00526BE2" w:rsidRPr="00BB0BA2" w:rsidRDefault="00526BE2" w:rsidP="00526BE2">
      <w:pPr>
        <w:pStyle w:val="ListParagraph"/>
        <w:ind w:left="567"/>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3535"/>
        <w:gridCol w:w="2584"/>
        <w:gridCol w:w="2511"/>
      </w:tblGrid>
      <w:tr w:rsidR="00526BE2" w:rsidRPr="00CE528D" w14:paraId="71053CD6" w14:textId="77777777" w:rsidTr="009B21E0">
        <w:trPr>
          <w:tblHeader/>
        </w:trPr>
        <w:tc>
          <w:tcPr>
            <w:tcW w:w="2048" w:type="pct"/>
          </w:tcPr>
          <w:p w14:paraId="32D93EF3" w14:textId="77777777" w:rsidR="00526BE2" w:rsidRPr="00CE528D" w:rsidRDefault="00526BE2" w:rsidP="00691E78">
            <w:pPr>
              <w:jc w:val="both"/>
              <w:rPr>
                <w:rFonts w:asciiTheme="majorHAnsi" w:hAnsiTheme="majorHAnsi" w:cstheme="majorHAnsi"/>
                <w:sz w:val="22"/>
                <w:szCs w:val="22"/>
              </w:rPr>
            </w:pPr>
          </w:p>
        </w:tc>
        <w:tc>
          <w:tcPr>
            <w:tcW w:w="1497" w:type="pct"/>
          </w:tcPr>
          <w:p w14:paraId="5350D20F" w14:textId="77777777" w:rsidR="00526BE2" w:rsidRPr="00CE528D" w:rsidRDefault="00526BE2" w:rsidP="00691E78">
            <w:pPr>
              <w:jc w:val="both"/>
              <w:rPr>
                <w:rFonts w:asciiTheme="majorHAnsi" w:hAnsiTheme="majorHAnsi" w:cstheme="majorHAnsi"/>
                <w:sz w:val="22"/>
                <w:szCs w:val="22"/>
              </w:rPr>
            </w:pPr>
            <w:r w:rsidRPr="00CE528D">
              <w:rPr>
                <w:rFonts w:asciiTheme="majorHAnsi" w:hAnsiTheme="majorHAnsi" w:cstheme="majorHAnsi"/>
                <w:sz w:val="22"/>
                <w:szCs w:val="22"/>
              </w:rPr>
              <w:t>1. Yes</w:t>
            </w:r>
          </w:p>
        </w:tc>
        <w:tc>
          <w:tcPr>
            <w:tcW w:w="1455" w:type="pct"/>
          </w:tcPr>
          <w:p w14:paraId="5E9764DC" w14:textId="77777777" w:rsidR="00526BE2" w:rsidRPr="00CE528D" w:rsidRDefault="00526BE2" w:rsidP="00691E78">
            <w:pPr>
              <w:jc w:val="both"/>
              <w:rPr>
                <w:rFonts w:asciiTheme="majorHAnsi" w:hAnsiTheme="majorHAnsi" w:cstheme="majorHAnsi"/>
                <w:sz w:val="22"/>
                <w:szCs w:val="22"/>
              </w:rPr>
            </w:pPr>
            <w:r w:rsidRPr="00CE528D">
              <w:rPr>
                <w:rFonts w:asciiTheme="majorHAnsi" w:hAnsiTheme="majorHAnsi" w:cstheme="majorHAnsi"/>
                <w:sz w:val="22"/>
                <w:szCs w:val="22"/>
              </w:rPr>
              <w:t>2. No</w:t>
            </w:r>
          </w:p>
        </w:tc>
      </w:tr>
      <w:tr w:rsidR="00526BE2" w:rsidRPr="00CE528D" w14:paraId="2FAC6933" w14:textId="77777777" w:rsidTr="00526BE2">
        <w:tc>
          <w:tcPr>
            <w:tcW w:w="2048" w:type="pct"/>
          </w:tcPr>
          <w:p w14:paraId="70FBD3AD" w14:textId="1B4CCDA8" w:rsidR="00526BE2" w:rsidRPr="00526BE2" w:rsidRDefault="00526BE2" w:rsidP="00526BE2">
            <w:pPr>
              <w:tabs>
                <w:tab w:val="left" w:pos="0"/>
              </w:tabs>
              <w:ind w:left="30" w:hanging="30"/>
              <w:rPr>
                <w:rFonts w:asciiTheme="majorHAnsi" w:hAnsiTheme="majorHAnsi" w:cstheme="majorHAnsi"/>
                <w:sz w:val="22"/>
                <w:szCs w:val="22"/>
              </w:rPr>
            </w:pPr>
            <w:r>
              <w:rPr>
                <w:rFonts w:asciiTheme="majorHAnsi" w:hAnsiTheme="majorHAnsi" w:cstheme="majorHAnsi"/>
                <w:sz w:val="22"/>
                <w:szCs w:val="22"/>
              </w:rPr>
              <w:t xml:space="preserve">a. </w:t>
            </w:r>
            <w:r w:rsidRPr="00526BE2">
              <w:rPr>
                <w:rFonts w:asciiTheme="majorHAnsi" w:hAnsiTheme="majorHAnsi" w:cstheme="majorHAnsi"/>
                <w:sz w:val="22"/>
                <w:szCs w:val="22"/>
              </w:rPr>
              <w:t>Ensure</w:t>
            </w:r>
            <w:r w:rsidR="001C126E">
              <w:rPr>
                <w:rFonts w:asciiTheme="majorHAnsi" w:hAnsiTheme="majorHAnsi" w:cstheme="majorHAnsi"/>
                <w:sz w:val="22"/>
                <w:szCs w:val="22"/>
              </w:rPr>
              <w:t xml:space="preserve"> that the</w:t>
            </w:r>
            <w:r w:rsidRPr="00526BE2">
              <w:rPr>
                <w:rFonts w:asciiTheme="majorHAnsi" w:hAnsiTheme="majorHAnsi" w:cstheme="majorHAnsi"/>
                <w:sz w:val="22"/>
                <w:szCs w:val="22"/>
              </w:rPr>
              <w:t xml:space="preserve"> customer is given appropriate information to enable an informed decision before entering into contract</w:t>
            </w:r>
          </w:p>
        </w:tc>
        <w:tc>
          <w:tcPr>
            <w:tcW w:w="1497" w:type="pct"/>
          </w:tcPr>
          <w:p w14:paraId="07F49075" w14:textId="77777777" w:rsidR="00526BE2" w:rsidRPr="00CE528D" w:rsidRDefault="00526BE2" w:rsidP="00691E78">
            <w:pPr>
              <w:jc w:val="both"/>
              <w:rPr>
                <w:rFonts w:asciiTheme="majorHAnsi" w:hAnsiTheme="majorHAnsi" w:cstheme="majorHAnsi"/>
                <w:sz w:val="22"/>
                <w:szCs w:val="22"/>
              </w:rPr>
            </w:pPr>
          </w:p>
        </w:tc>
        <w:tc>
          <w:tcPr>
            <w:tcW w:w="1455" w:type="pct"/>
          </w:tcPr>
          <w:p w14:paraId="4C568EAD" w14:textId="77777777" w:rsidR="00526BE2" w:rsidRPr="00CE528D" w:rsidRDefault="00526BE2" w:rsidP="00691E78">
            <w:pPr>
              <w:jc w:val="both"/>
              <w:rPr>
                <w:rFonts w:asciiTheme="majorHAnsi" w:hAnsiTheme="majorHAnsi" w:cstheme="majorHAnsi"/>
                <w:sz w:val="22"/>
                <w:szCs w:val="22"/>
              </w:rPr>
            </w:pPr>
          </w:p>
        </w:tc>
      </w:tr>
      <w:tr w:rsidR="00526BE2" w:rsidRPr="00CE528D" w14:paraId="26434902" w14:textId="77777777" w:rsidTr="00526BE2">
        <w:tc>
          <w:tcPr>
            <w:tcW w:w="2048" w:type="pct"/>
          </w:tcPr>
          <w:p w14:paraId="044CA804" w14:textId="77777777" w:rsidR="00526BE2" w:rsidRPr="00CE528D" w:rsidRDefault="00526BE2" w:rsidP="00691E78">
            <w:pPr>
              <w:jc w:val="both"/>
              <w:rPr>
                <w:rFonts w:asciiTheme="majorHAnsi" w:hAnsiTheme="majorHAnsi" w:cstheme="majorHAnsi"/>
                <w:sz w:val="22"/>
                <w:szCs w:val="22"/>
              </w:rPr>
            </w:pPr>
            <w:r w:rsidRPr="00CE528D">
              <w:rPr>
                <w:rFonts w:asciiTheme="majorHAnsi" w:hAnsiTheme="majorHAnsi" w:cstheme="majorHAnsi"/>
                <w:sz w:val="22"/>
                <w:szCs w:val="22"/>
              </w:rPr>
              <w:t xml:space="preserve">b. Provide information that is clear, fair, not misleading and </w:t>
            </w:r>
            <w:r>
              <w:rPr>
                <w:rFonts w:asciiTheme="majorHAnsi" w:hAnsiTheme="majorHAnsi" w:cstheme="majorHAnsi"/>
                <w:sz w:val="22"/>
                <w:szCs w:val="22"/>
              </w:rPr>
              <w:t xml:space="preserve">whenever possible, </w:t>
            </w:r>
            <w:r w:rsidRPr="00CE528D">
              <w:rPr>
                <w:rFonts w:asciiTheme="majorHAnsi" w:hAnsiTheme="majorHAnsi" w:cstheme="majorHAnsi"/>
                <w:sz w:val="22"/>
                <w:szCs w:val="22"/>
              </w:rPr>
              <w:t xml:space="preserve">uses “plain language” </w:t>
            </w:r>
          </w:p>
        </w:tc>
        <w:tc>
          <w:tcPr>
            <w:tcW w:w="1497" w:type="pct"/>
          </w:tcPr>
          <w:p w14:paraId="0BD656CE" w14:textId="77777777" w:rsidR="00526BE2" w:rsidRPr="00CE528D" w:rsidRDefault="00526BE2" w:rsidP="00691E78">
            <w:pPr>
              <w:jc w:val="both"/>
              <w:rPr>
                <w:rFonts w:asciiTheme="majorHAnsi" w:hAnsiTheme="majorHAnsi" w:cstheme="majorHAnsi"/>
                <w:sz w:val="22"/>
                <w:szCs w:val="22"/>
              </w:rPr>
            </w:pPr>
          </w:p>
        </w:tc>
        <w:tc>
          <w:tcPr>
            <w:tcW w:w="1455" w:type="pct"/>
          </w:tcPr>
          <w:p w14:paraId="38CCDCE7" w14:textId="77777777" w:rsidR="00526BE2" w:rsidRPr="00CE528D" w:rsidRDefault="00526BE2" w:rsidP="00691E78">
            <w:pPr>
              <w:jc w:val="both"/>
              <w:rPr>
                <w:rFonts w:asciiTheme="majorHAnsi" w:hAnsiTheme="majorHAnsi" w:cstheme="majorHAnsi"/>
                <w:sz w:val="22"/>
                <w:szCs w:val="22"/>
              </w:rPr>
            </w:pPr>
          </w:p>
        </w:tc>
      </w:tr>
      <w:tr w:rsidR="00526BE2" w:rsidRPr="00CE528D" w14:paraId="456F7759" w14:textId="77777777" w:rsidTr="00526BE2">
        <w:tc>
          <w:tcPr>
            <w:tcW w:w="2048" w:type="pct"/>
          </w:tcPr>
          <w:p w14:paraId="7E54A950" w14:textId="77777777" w:rsidR="00526BE2" w:rsidRPr="00CE528D" w:rsidRDefault="00526BE2" w:rsidP="00691E78">
            <w:pPr>
              <w:jc w:val="both"/>
              <w:rPr>
                <w:rFonts w:asciiTheme="majorHAnsi" w:hAnsiTheme="majorHAnsi" w:cstheme="majorHAnsi"/>
                <w:sz w:val="22"/>
                <w:szCs w:val="22"/>
              </w:rPr>
            </w:pPr>
            <w:r w:rsidRPr="00CE528D">
              <w:rPr>
                <w:rFonts w:asciiTheme="majorHAnsi" w:hAnsiTheme="majorHAnsi" w:cstheme="majorHAnsi"/>
                <w:sz w:val="22"/>
                <w:szCs w:val="22"/>
              </w:rPr>
              <w:t>c. Provide product information in writing or another durable and accessible medium</w:t>
            </w:r>
          </w:p>
        </w:tc>
        <w:tc>
          <w:tcPr>
            <w:tcW w:w="1497" w:type="pct"/>
          </w:tcPr>
          <w:p w14:paraId="10F06F3B" w14:textId="77777777" w:rsidR="00526BE2" w:rsidRPr="00CE528D" w:rsidRDefault="00526BE2" w:rsidP="00691E78">
            <w:pPr>
              <w:jc w:val="both"/>
              <w:rPr>
                <w:rFonts w:asciiTheme="majorHAnsi" w:hAnsiTheme="majorHAnsi" w:cstheme="majorHAnsi"/>
                <w:sz w:val="22"/>
                <w:szCs w:val="22"/>
              </w:rPr>
            </w:pPr>
          </w:p>
        </w:tc>
        <w:tc>
          <w:tcPr>
            <w:tcW w:w="1455" w:type="pct"/>
          </w:tcPr>
          <w:p w14:paraId="72E7E600" w14:textId="77777777" w:rsidR="00526BE2" w:rsidRPr="00CE528D" w:rsidRDefault="00526BE2" w:rsidP="00691E78">
            <w:pPr>
              <w:jc w:val="both"/>
              <w:rPr>
                <w:rFonts w:asciiTheme="majorHAnsi" w:hAnsiTheme="majorHAnsi" w:cstheme="majorHAnsi"/>
                <w:sz w:val="22"/>
                <w:szCs w:val="22"/>
              </w:rPr>
            </w:pPr>
          </w:p>
        </w:tc>
      </w:tr>
      <w:tr w:rsidR="00526BE2" w:rsidRPr="00CE528D" w14:paraId="14165C17" w14:textId="77777777" w:rsidTr="00526BE2">
        <w:tc>
          <w:tcPr>
            <w:tcW w:w="2048" w:type="pct"/>
          </w:tcPr>
          <w:p w14:paraId="60427A28" w14:textId="77777777" w:rsidR="00526BE2" w:rsidRPr="00CE528D" w:rsidRDefault="00526BE2" w:rsidP="00691E78">
            <w:pPr>
              <w:jc w:val="both"/>
              <w:rPr>
                <w:rFonts w:asciiTheme="majorHAnsi" w:hAnsiTheme="majorHAnsi" w:cstheme="majorHAnsi"/>
                <w:sz w:val="22"/>
                <w:szCs w:val="22"/>
              </w:rPr>
            </w:pPr>
            <w:r>
              <w:rPr>
                <w:rFonts w:asciiTheme="majorHAnsi" w:hAnsiTheme="majorHAnsi" w:cstheme="majorHAnsi"/>
                <w:sz w:val="22"/>
                <w:szCs w:val="22"/>
              </w:rPr>
              <w:t>d</w:t>
            </w:r>
            <w:r w:rsidRPr="00CE528D">
              <w:rPr>
                <w:rFonts w:asciiTheme="majorHAnsi" w:hAnsiTheme="majorHAnsi" w:cstheme="majorHAnsi"/>
                <w:sz w:val="22"/>
                <w:szCs w:val="22"/>
              </w:rPr>
              <w:t xml:space="preserve">. Provide product information in a </w:t>
            </w:r>
            <w:proofErr w:type="spellStart"/>
            <w:r w:rsidRPr="00CE528D">
              <w:rPr>
                <w:rFonts w:asciiTheme="majorHAnsi" w:hAnsiTheme="majorHAnsi" w:cstheme="majorHAnsi"/>
                <w:sz w:val="22"/>
                <w:szCs w:val="22"/>
              </w:rPr>
              <w:t>standardised</w:t>
            </w:r>
            <w:proofErr w:type="spellEnd"/>
            <w:r w:rsidRPr="00CE528D">
              <w:rPr>
                <w:rFonts w:asciiTheme="majorHAnsi" w:hAnsiTheme="majorHAnsi" w:cstheme="majorHAnsi"/>
                <w:sz w:val="22"/>
                <w:szCs w:val="22"/>
              </w:rPr>
              <w:t xml:space="preserve"> format</w:t>
            </w:r>
          </w:p>
        </w:tc>
        <w:tc>
          <w:tcPr>
            <w:tcW w:w="1497" w:type="pct"/>
          </w:tcPr>
          <w:p w14:paraId="71552ECA" w14:textId="77777777" w:rsidR="00526BE2" w:rsidRPr="00CE528D" w:rsidRDefault="00526BE2" w:rsidP="00691E78">
            <w:pPr>
              <w:jc w:val="both"/>
              <w:rPr>
                <w:rFonts w:asciiTheme="majorHAnsi" w:hAnsiTheme="majorHAnsi" w:cstheme="majorHAnsi"/>
                <w:sz w:val="22"/>
                <w:szCs w:val="22"/>
              </w:rPr>
            </w:pPr>
          </w:p>
        </w:tc>
        <w:tc>
          <w:tcPr>
            <w:tcW w:w="1455" w:type="pct"/>
          </w:tcPr>
          <w:p w14:paraId="6BF0E88D" w14:textId="77777777" w:rsidR="00526BE2" w:rsidRPr="00CE528D" w:rsidRDefault="00526BE2" w:rsidP="00691E78">
            <w:pPr>
              <w:jc w:val="both"/>
              <w:rPr>
                <w:rFonts w:asciiTheme="majorHAnsi" w:hAnsiTheme="majorHAnsi" w:cstheme="majorHAnsi"/>
                <w:sz w:val="22"/>
                <w:szCs w:val="22"/>
              </w:rPr>
            </w:pPr>
          </w:p>
        </w:tc>
      </w:tr>
      <w:tr w:rsidR="00526BE2" w:rsidRPr="00CE528D" w14:paraId="0EA1CC36" w14:textId="77777777" w:rsidTr="00526BE2">
        <w:tc>
          <w:tcPr>
            <w:tcW w:w="2048" w:type="pct"/>
          </w:tcPr>
          <w:p w14:paraId="38D7A35D" w14:textId="77777777" w:rsidR="00526BE2" w:rsidRPr="00CE528D" w:rsidRDefault="00526BE2" w:rsidP="00691E78">
            <w:pPr>
              <w:jc w:val="both"/>
              <w:rPr>
                <w:rFonts w:asciiTheme="majorHAnsi" w:hAnsiTheme="majorHAnsi" w:cstheme="majorHAnsi"/>
                <w:sz w:val="22"/>
                <w:szCs w:val="22"/>
              </w:rPr>
            </w:pPr>
            <w:r>
              <w:rPr>
                <w:rFonts w:asciiTheme="majorHAnsi" w:hAnsiTheme="majorHAnsi" w:cstheme="majorHAnsi"/>
                <w:sz w:val="22"/>
                <w:szCs w:val="22"/>
              </w:rPr>
              <w:t>e</w:t>
            </w:r>
            <w:r w:rsidRPr="00CE528D">
              <w:rPr>
                <w:rFonts w:asciiTheme="majorHAnsi" w:hAnsiTheme="majorHAnsi" w:cstheme="majorHAnsi"/>
                <w:sz w:val="22"/>
                <w:szCs w:val="22"/>
              </w:rPr>
              <w:t>. Provide enhanced disclosures for complex or bundled products</w:t>
            </w:r>
          </w:p>
        </w:tc>
        <w:tc>
          <w:tcPr>
            <w:tcW w:w="1497" w:type="pct"/>
          </w:tcPr>
          <w:p w14:paraId="43A30BCA" w14:textId="77777777" w:rsidR="00526BE2" w:rsidRPr="00CE528D" w:rsidRDefault="00526BE2" w:rsidP="00691E78">
            <w:pPr>
              <w:jc w:val="both"/>
              <w:rPr>
                <w:rFonts w:asciiTheme="majorHAnsi" w:hAnsiTheme="majorHAnsi" w:cstheme="majorHAnsi"/>
                <w:sz w:val="22"/>
                <w:szCs w:val="22"/>
              </w:rPr>
            </w:pPr>
          </w:p>
        </w:tc>
        <w:tc>
          <w:tcPr>
            <w:tcW w:w="1455" w:type="pct"/>
          </w:tcPr>
          <w:p w14:paraId="61081887" w14:textId="77777777" w:rsidR="00526BE2" w:rsidRPr="00CE528D" w:rsidRDefault="00526BE2" w:rsidP="00691E78">
            <w:pPr>
              <w:jc w:val="both"/>
              <w:rPr>
                <w:rFonts w:asciiTheme="majorHAnsi" w:hAnsiTheme="majorHAnsi" w:cstheme="majorHAnsi"/>
                <w:sz w:val="22"/>
                <w:szCs w:val="22"/>
              </w:rPr>
            </w:pPr>
          </w:p>
        </w:tc>
      </w:tr>
      <w:tr w:rsidR="00526BE2" w:rsidRPr="00CE528D" w14:paraId="2D73EEE3" w14:textId="77777777" w:rsidTr="00526BE2">
        <w:tc>
          <w:tcPr>
            <w:tcW w:w="2048" w:type="pct"/>
          </w:tcPr>
          <w:p w14:paraId="7023ECEF" w14:textId="6A18545D" w:rsidR="00526BE2" w:rsidRPr="00CE528D" w:rsidRDefault="00526BE2" w:rsidP="001C126E">
            <w:pPr>
              <w:jc w:val="both"/>
              <w:rPr>
                <w:rFonts w:asciiTheme="majorHAnsi" w:hAnsiTheme="majorHAnsi" w:cstheme="majorHAnsi"/>
                <w:sz w:val="22"/>
                <w:szCs w:val="22"/>
              </w:rPr>
            </w:pPr>
            <w:r w:rsidRPr="00CE528D">
              <w:rPr>
                <w:rFonts w:asciiTheme="majorHAnsi" w:hAnsiTheme="majorHAnsi" w:cstheme="majorHAnsi"/>
                <w:sz w:val="22"/>
                <w:szCs w:val="22"/>
              </w:rPr>
              <w:lastRenderedPageBreak/>
              <w:t xml:space="preserve"> </w:t>
            </w:r>
            <w:r>
              <w:rPr>
                <w:rFonts w:asciiTheme="majorHAnsi" w:hAnsiTheme="majorHAnsi" w:cstheme="majorHAnsi"/>
                <w:sz w:val="22"/>
                <w:szCs w:val="22"/>
              </w:rPr>
              <w:t xml:space="preserve">f. </w:t>
            </w:r>
            <w:r w:rsidRPr="00CE528D">
              <w:rPr>
                <w:rFonts w:asciiTheme="majorHAnsi" w:hAnsiTheme="majorHAnsi" w:cstheme="majorHAnsi"/>
                <w:sz w:val="22"/>
                <w:szCs w:val="22"/>
              </w:rPr>
              <w:t>Demonstrate</w:t>
            </w:r>
            <w:r w:rsidR="001C126E">
              <w:rPr>
                <w:rFonts w:asciiTheme="majorHAnsi" w:hAnsiTheme="majorHAnsi" w:cstheme="majorHAnsi"/>
                <w:sz w:val="22"/>
                <w:szCs w:val="22"/>
              </w:rPr>
              <w:t xml:space="preserve"> that the </w:t>
            </w:r>
            <w:r w:rsidRPr="00CE528D">
              <w:rPr>
                <w:rFonts w:asciiTheme="majorHAnsi" w:hAnsiTheme="majorHAnsi" w:cstheme="majorHAnsi"/>
                <w:sz w:val="22"/>
                <w:szCs w:val="22"/>
              </w:rPr>
              <w:t>customer ha</w:t>
            </w:r>
            <w:r w:rsidR="00F121BB">
              <w:rPr>
                <w:rFonts w:asciiTheme="majorHAnsi" w:hAnsiTheme="majorHAnsi" w:cstheme="majorHAnsi"/>
                <w:sz w:val="22"/>
                <w:szCs w:val="22"/>
              </w:rPr>
              <w:t>s</w:t>
            </w:r>
            <w:r w:rsidRPr="00CE528D">
              <w:rPr>
                <w:rFonts w:asciiTheme="majorHAnsi" w:hAnsiTheme="majorHAnsi" w:cstheme="majorHAnsi"/>
                <w:sz w:val="22"/>
                <w:szCs w:val="22"/>
              </w:rPr>
              <w:t xml:space="preserve"> received information necessary to understand the product</w:t>
            </w:r>
          </w:p>
        </w:tc>
        <w:tc>
          <w:tcPr>
            <w:tcW w:w="1497" w:type="pct"/>
          </w:tcPr>
          <w:p w14:paraId="2D458B4E" w14:textId="77777777" w:rsidR="00526BE2" w:rsidRPr="00CE528D" w:rsidRDefault="00526BE2" w:rsidP="00691E78">
            <w:pPr>
              <w:jc w:val="both"/>
              <w:rPr>
                <w:rFonts w:asciiTheme="majorHAnsi" w:hAnsiTheme="majorHAnsi" w:cstheme="majorHAnsi"/>
                <w:sz w:val="22"/>
                <w:szCs w:val="22"/>
              </w:rPr>
            </w:pPr>
          </w:p>
        </w:tc>
        <w:tc>
          <w:tcPr>
            <w:tcW w:w="1455" w:type="pct"/>
          </w:tcPr>
          <w:p w14:paraId="5FFDFA30" w14:textId="77777777" w:rsidR="00526BE2" w:rsidRPr="00CE528D" w:rsidRDefault="00526BE2" w:rsidP="00691E78">
            <w:pPr>
              <w:jc w:val="both"/>
              <w:rPr>
                <w:rFonts w:asciiTheme="majorHAnsi" w:hAnsiTheme="majorHAnsi" w:cstheme="majorHAnsi"/>
                <w:sz w:val="22"/>
                <w:szCs w:val="22"/>
              </w:rPr>
            </w:pPr>
          </w:p>
        </w:tc>
      </w:tr>
      <w:tr w:rsidR="00526BE2" w:rsidRPr="00CE528D" w14:paraId="63F93A60" w14:textId="77777777" w:rsidTr="00526BE2">
        <w:tc>
          <w:tcPr>
            <w:tcW w:w="2048" w:type="pct"/>
          </w:tcPr>
          <w:p w14:paraId="53A04013" w14:textId="77777777" w:rsidR="00526BE2" w:rsidRPr="00CE528D" w:rsidRDefault="00526BE2" w:rsidP="00691E78">
            <w:pPr>
              <w:jc w:val="both"/>
              <w:rPr>
                <w:rFonts w:asciiTheme="majorHAnsi" w:hAnsiTheme="majorHAnsi" w:cstheme="majorHAnsi"/>
                <w:sz w:val="22"/>
                <w:szCs w:val="22"/>
              </w:rPr>
            </w:pPr>
            <w:r>
              <w:rPr>
                <w:rFonts w:asciiTheme="majorHAnsi" w:hAnsiTheme="majorHAnsi" w:cstheme="majorHAnsi"/>
                <w:sz w:val="22"/>
                <w:szCs w:val="22"/>
              </w:rPr>
              <w:t>g</w:t>
            </w:r>
            <w:r w:rsidRPr="00CE528D">
              <w:rPr>
                <w:rFonts w:asciiTheme="majorHAnsi" w:hAnsiTheme="majorHAnsi" w:cstheme="majorHAnsi"/>
                <w:sz w:val="22"/>
                <w:szCs w:val="22"/>
              </w:rPr>
              <w:t>. Include information on key product features</w:t>
            </w:r>
          </w:p>
        </w:tc>
        <w:tc>
          <w:tcPr>
            <w:tcW w:w="1497" w:type="pct"/>
          </w:tcPr>
          <w:p w14:paraId="45C6E8ED" w14:textId="77777777" w:rsidR="00526BE2" w:rsidRPr="00CE528D" w:rsidRDefault="00526BE2" w:rsidP="00691E78">
            <w:pPr>
              <w:jc w:val="both"/>
              <w:rPr>
                <w:rFonts w:asciiTheme="majorHAnsi" w:hAnsiTheme="majorHAnsi" w:cstheme="majorHAnsi"/>
                <w:sz w:val="22"/>
                <w:szCs w:val="22"/>
              </w:rPr>
            </w:pPr>
          </w:p>
        </w:tc>
        <w:tc>
          <w:tcPr>
            <w:tcW w:w="1455" w:type="pct"/>
          </w:tcPr>
          <w:p w14:paraId="7AE2A5A2" w14:textId="77777777" w:rsidR="00526BE2" w:rsidRPr="00CE528D" w:rsidRDefault="00526BE2" w:rsidP="00691E78">
            <w:pPr>
              <w:jc w:val="both"/>
              <w:rPr>
                <w:rFonts w:asciiTheme="majorHAnsi" w:hAnsiTheme="majorHAnsi" w:cstheme="majorHAnsi"/>
                <w:sz w:val="22"/>
                <w:szCs w:val="22"/>
              </w:rPr>
            </w:pPr>
          </w:p>
        </w:tc>
      </w:tr>
      <w:tr w:rsidR="00526BE2" w:rsidRPr="00CE528D" w14:paraId="313128B7" w14:textId="77777777" w:rsidTr="00526BE2">
        <w:tc>
          <w:tcPr>
            <w:tcW w:w="2048" w:type="pct"/>
          </w:tcPr>
          <w:p w14:paraId="6B415EE5" w14:textId="77777777" w:rsidR="00526BE2" w:rsidRPr="00CE528D" w:rsidRDefault="00526BE2" w:rsidP="00691E78">
            <w:pPr>
              <w:jc w:val="both"/>
              <w:rPr>
                <w:rFonts w:asciiTheme="majorHAnsi" w:hAnsiTheme="majorHAnsi" w:cstheme="majorHAnsi"/>
                <w:sz w:val="22"/>
                <w:szCs w:val="22"/>
              </w:rPr>
            </w:pPr>
            <w:r>
              <w:rPr>
                <w:rFonts w:asciiTheme="majorHAnsi" w:hAnsiTheme="majorHAnsi" w:cstheme="majorHAnsi"/>
                <w:sz w:val="22"/>
                <w:szCs w:val="22"/>
              </w:rPr>
              <w:t>h</w:t>
            </w:r>
            <w:r w:rsidRPr="00CE528D">
              <w:rPr>
                <w:rFonts w:asciiTheme="majorHAnsi" w:hAnsiTheme="majorHAnsi" w:cstheme="majorHAnsi"/>
                <w:sz w:val="22"/>
                <w:szCs w:val="22"/>
              </w:rPr>
              <w:t>. Include information on customer rights and obligations under an insurance contract</w:t>
            </w:r>
          </w:p>
        </w:tc>
        <w:tc>
          <w:tcPr>
            <w:tcW w:w="1497" w:type="pct"/>
          </w:tcPr>
          <w:p w14:paraId="45E27838" w14:textId="77777777" w:rsidR="00526BE2" w:rsidRPr="00CE528D" w:rsidRDefault="00526BE2" w:rsidP="00691E78">
            <w:pPr>
              <w:jc w:val="both"/>
              <w:rPr>
                <w:rFonts w:asciiTheme="majorHAnsi" w:hAnsiTheme="majorHAnsi" w:cstheme="majorHAnsi"/>
                <w:sz w:val="22"/>
                <w:szCs w:val="22"/>
              </w:rPr>
            </w:pPr>
          </w:p>
        </w:tc>
        <w:tc>
          <w:tcPr>
            <w:tcW w:w="1455" w:type="pct"/>
          </w:tcPr>
          <w:p w14:paraId="1C2ACE18" w14:textId="77777777" w:rsidR="00526BE2" w:rsidRPr="00CE528D" w:rsidRDefault="00526BE2" w:rsidP="00691E78">
            <w:pPr>
              <w:jc w:val="both"/>
              <w:rPr>
                <w:rFonts w:asciiTheme="majorHAnsi" w:hAnsiTheme="majorHAnsi" w:cstheme="majorHAnsi"/>
                <w:sz w:val="22"/>
                <w:szCs w:val="22"/>
              </w:rPr>
            </w:pPr>
          </w:p>
        </w:tc>
      </w:tr>
      <w:tr w:rsidR="00526BE2" w:rsidRPr="00CE528D" w14:paraId="5E1C889F" w14:textId="77777777" w:rsidTr="00526BE2">
        <w:tc>
          <w:tcPr>
            <w:tcW w:w="2048" w:type="pct"/>
          </w:tcPr>
          <w:p w14:paraId="45F3BE96" w14:textId="77777777" w:rsidR="00526BE2" w:rsidRPr="00CE528D" w:rsidRDefault="00526BE2" w:rsidP="00691E78">
            <w:pPr>
              <w:jc w:val="both"/>
              <w:rPr>
                <w:rFonts w:asciiTheme="majorHAnsi" w:hAnsiTheme="majorHAnsi" w:cstheme="majorHAnsi"/>
                <w:sz w:val="22"/>
                <w:szCs w:val="22"/>
              </w:rPr>
            </w:pPr>
            <w:proofErr w:type="spellStart"/>
            <w:r>
              <w:rPr>
                <w:rFonts w:asciiTheme="majorHAnsi" w:hAnsiTheme="majorHAnsi" w:cstheme="majorHAnsi"/>
                <w:sz w:val="22"/>
                <w:szCs w:val="22"/>
              </w:rPr>
              <w:t>i</w:t>
            </w:r>
            <w:proofErr w:type="spellEnd"/>
            <w:r w:rsidRPr="00CE528D">
              <w:rPr>
                <w:rFonts w:asciiTheme="majorHAnsi" w:hAnsiTheme="majorHAnsi" w:cstheme="majorHAnsi"/>
                <w:sz w:val="22"/>
                <w:szCs w:val="22"/>
              </w:rPr>
              <w:t xml:space="preserve">. Include the name of the insurer, the type of insurance contract and the level of the premium </w:t>
            </w:r>
          </w:p>
        </w:tc>
        <w:tc>
          <w:tcPr>
            <w:tcW w:w="1497" w:type="pct"/>
          </w:tcPr>
          <w:p w14:paraId="32E34C9F" w14:textId="77777777" w:rsidR="00526BE2" w:rsidRPr="00CE528D" w:rsidRDefault="00526BE2" w:rsidP="00691E78">
            <w:pPr>
              <w:jc w:val="both"/>
              <w:rPr>
                <w:rFonts w:asciiTheme="majorHAnsi" w:hAnsiTheme="majorHAnsi" w:cstheme="majorHAnsi"/>
                <w:sz w:val="22"/>
                <w:szCs w:val="22"/>
              </w:rPr>
            </w:pPr>
          </w:p>
        </w:tc>
        <w:tc>
          <w:tcPr>
            <w:tcW w:w="1455" w:type="pct"/>
          </w:tcPr>
          <w:p w14:paraId="54FF3837" w14:textId="77777777" w:rsidR="00526BE2" w:rsidRPr="00CE528D" w:rsidRDefault="00526BE2" w:rsidP="00691E78">
            <w:pPr>
              <w:jc w:val="both"/>
              <w:rPr>
                <w:rFonts w:asciiTheme="majorHAnsi" w:hAnsiTheme="majorHAnsi" w:cstheme="majorHAnsi"/>
                <w:sz w:val="22"/>
                <w:szCs w:val="22"/>
              </w:rPr>
            </w:pPr>
          </w:p>
        </w:tc>
      </w:tr>
      <w:tr w:rsidR="00526BE2" w:rsidRPr="00CE528D" w14:paraId="0BBF8E49" w14:textId="77777777" w:rsidTr="00526BE2">
        <w:trPr>
          <w:trHeight w:val="267"/>
        </w:trPr>
        <w:tc>
          <w:tcPr>
            <w:tcW w:w="2048" w:type="pct"/>
          </w:tcPr>
          <w:p w14:paraId="07B21228" w14:textId="77777777" w:rsidR="00526BE2" w:rsidRPr="00CE528D" w:rsidRDefault="00526BE2" w:rsidP="00691E78">
            <w:pPr>
              <w:jc w:val="both"/>
              <w:rPr>
                <w:rFonts w:asciiTheme="majorHAnsi" w:hAnsiTheme="majorHAnsi" w:cstheme="majorHAnsi"/>
                <w:sz w:val="22"/>
                <w:szCs w:val="22"/>
              </w:rPr>
            </w:pPr>
            <w:r>
              <w:rPr>
                <w:rFonts w:asciiTheme="majorHAnsi" w:hAnsiTheme="majorHAnsi" w:cstheme="majorHAnsi"/>
                <w:sz w:val="22"/>
                <w:szCs w:val="22"/>
              </w:rPr>
              <w:t>j</w:t>
            </w:r>
            <w:r w:rsidRPr="00CE528D">
              <w:rPr>
                <w:rFonts w:asciiTheme="majorHAnsi" w:hAnsiTheme="majorHAnsi" w:cstheme="majorHAnsi"/>
                <w:sz w:val="22"/>
                <w:szCs w:val="22"/>
              </w:rPr>
              <w:t>. Include prominent and clear information on significant or unusual exclusions or limitations</w:t>
            </w:r>
          </w:p>
        </w:tc>
        <w:tc>
          <w:tcPr>
            <w:tcW w:w="1497" w:type="pct"/>
          </w:tcPr>
          <w:p w14:paraId="556F4C91" w14:textId="77777777" w:rsidR="00526BE2" w:rsidRPr="00CE528D" w:rsidRDefault="00526BE2" w:rsidP="00691E78">
            <w:pPr>
              <w:jc w:val="both"/>
              <w:rPr>
                <w:rFonts w:asciiTheme="majorHAnsi" w:hAnsiTheme="majorHAnsi" w:cstheme="majorHAnsi"/>
                <w:sz w:val="22"/>
                <w:szCs w:val="22"/>
              </w:rPr>
            </w:pPr>
          </w:p>
        </w:tc>
        <w:tc>
          <w:tcPr>
            <w:tcW w:w="1455" w:type="pct"/>
          </w:tcPr>
          <w:p w14:paraId="29D92DD2" w14:textId="77777777" w:rsidR="00526BE2" w:rsidRPr="00CE528D" w:rsidRDefault="00526BE2" w:rsidP="00691E78">
            <w:pPr>
              <w:jc w:val="both"/>
              <w:rPr>
                <w:rFonts w:asciiTheme="majorHAnsi" w:hAnsiTheme="majorHAnsi" w:cstheme="majorHAnsi"/>
                <w:sz w:val="22"/>
                <w:szCs w:val="22"/>
              </w:rPr>
            </w:pPr>
          </w:p>
        </w:tc>
      </w:tr>
    </w:tbl>
    <w:p w14:paraId="25FD1852" w14:textId="77777777" w:rsidR="008104EA" w:rsidRDefault="008104EA" w:rsidP="006D4099">
      <w:pPr>
        <w:rPr>
          <w:rFonts w:asciiTheme="majorHAnsi" w:hAnsiTheme="majorHAnsi" w:cstheme="majorHAnsi"/>
          <w:sz w:val="22"/>
          <w:szCs w:val="22"/>
        </w:rPr>
      </w:pPr>
    </w:p>
    <w:p w14:paraId="3C916814" w14:textId="35FC2AA7" w:rsidR="006D4099" w:rsidRPr="00825CF1" w:rsidRDefault="006D4099" w:rsidP="006D4099">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6D4099" w14:paraId="275DDD8E" w14:textId="77777777" w:rsidTr="007169E6">
        <w:tc>
          <w:tcPr>
            <w:tcW w:w="8647" w:type="dxa"/>
          </w:tcPr>
          <w:p w14:paraId="315296EA" w14:textId="77777777" w:rsidR="006D4099" w:rsidRDefault="006D4099" w:rsidP="007169E6">
            <w:pPr>
              <w:rPr>
                <w:lang w:val="en-GB"/>
              </w:rPr>
            </w:pPr>
          </w:p>
          <w:p w14:paraId="48746C12" w14:textId="77777777" w:rsidR="006D4099" w:rsidRDefault="006D4099" w:rsidP="007169E6">
            <w:pPr>
              <w:rPr>
                <w:lang w:val="en-GB"/>
              </w:rPr>
            </w:pPr>
          </w:p>
          <w:p w14:paraId="3562B8F2" w14:textId="77777777" w:rsidR="006D4099" w:rsidRDefault="006D4099" w:rsidP="007169E6">
            <w:pPr>
              <w:rPr>
                <w:lang w:val="en-GB"/>
              </w:rPr>
            </w:pPr>
          </w:p>
        </w:tc>
      </w:tr>
    </w:tbl>
    <w:p w14:paraId="71D5D429" w14:textId="6ED32D98" w:rsidR="006D4099" w:rsidRDefault="006D4099" w:rsidP="00BB0BA2">
      <w:pPr>
        <w:jc w:val="both"/>
        <w:rPr>
          <w:rFonts w:asciiTheme="majorHAnsi" w:hAnsiTheme="majorHAnsi" w:cstheme="majorHAnsi"/>
          <w:sz w:val="22"/>
          <w:szCs w:val="22"/>
        </w:rPr>
      </w:pPr>
    </w:p>
    <w:p w14:paraId="36890F57" w14:textId="77777777" w:rsidR="006D4099" w:rsidRPr="00BB0BA2" w:rsidRDefault="006D4099" w:rsidP="00BB0BA2">
      <w:pPr>
        <w:jc w:val="both"/>
        <w:rPr>
          <w:rFonts w:asciiTheme="majorHAnsi" w:hAnsiTheme="majorHAnsi" w:cstheme="majorHAnsi"/>
          <w:sz w:val="22"/>
          <w:szCs w:val="22"/>
        </w:rPr>
      </w:pPr>
    </w:p>
    <w:p w14:paraId="7F4894C6" w14:textId="2D03ED37" w:rsidR="00CB447B" w:rsidRPr="00CB447B" w:rsidRDefault="00CB447B" w:rsidP="00CB447B">
      <w:pPr>
        <w:pStyle w:val="ListParagraph"/>
        <w:numPr>
          <w:ilvl w:val="0"/>
          <w:numId w:val="1"/>
        </w:numPr>
        <w:ind w:left="567" w:hanging="567"/>
        <w:jc w:val="both"/>
        <w:rPr>
          <w:rFonts w:asciiTheme="majorHAnsi" w:hAnsiTheme="majorHAnsi" w:cstheme="majorHAnsi"/>
          <w:sz w:val="22"/>
          <w:szCs w:val="22"/>
        </w:rPr>
      </w:pPr>
      <w:r w:rsidRPr="00CB447B">
        <w:rPr>
          <w:rFonts w:asciiTheme="majorHAnsi" w:hAnsiTheme="majorHAnsi" w:cstheme="majorHAnsi"/>
          <w:sz w:val="22"/>
          <w:szCs w:val="22"/>
        </w:rPr>
        <w:t xml:space="preserve">Does YOUR JURISDICTION </w:t>
      </w:r>
      <w:r w:rsidR="00AF3A38">
        <w:rPr>
          <w:rFonts w:asciiTheme="majorHAnsi" w:hAnsiTheme="majorHAnsi" w:cstheme="majorHAnsi"/>
          <w:sz w:val="22"/>
          <w:szCs w:val="22"/>
        </w:rPr>
        <w:t xml:space="preserve">encourage </w:t>
      </w:r>
      <w:r w:rsidR="002A142B">
        <w:rPr>
          <w:rFonts w:asciiTheme="majorHAnsi" w:hAnsiTheme="majorHAnsi" w:cstheme="majorHAnsi"/>
          <w:sz w:val="22"/>
          <w:szCs w:val="22"/>
        </w:rPr>
        <w:t>intermediaries</w:t>
      </w:r>
      <w:r w:rsidRPr="00CB447B">
        <w:rPr>
          <w:rFonts w:asciiTheme="majorHAnsi" w:hAnsiTheme="majorHAnsi" w:cstheme="majorHAnsi"/>
          <w:sz w:val="22"/>
          <w:szCs w:val="22"/>
        </w:rPr>
        <w:t xml:space="preserve"> to consider the following in providing adequate information to customers?  </w:t>
      </w:r>
    </w:p>
    <w:p w14:paraId="1E80608D" w14:textId="77777777" w:rsidR="00CB447B" w:rsidRPr="00CE528D" w:rsidRDefault="00CB447B" w:rsidP="00CB447B">
      <w:pPr>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3535"/>
        <w:gridCol w:w="2584"/>
        <w:gridCol w:w="2511"/>
      </w:tblGrid>
      <w:tr w:rsidR="00CB447B" w:rsidRPr="00CE528D" w14:paraId="16131B23" w14:textId="77777777" w:rsidTr="00F04635">
        <w:trPr>
          <w:tblHeader/>
        </w:trPr>
        <w:tc>
          <w:tcPr>
            <w:tcW w:w="2048" w:type="pct"/>
          </w:tcPr>
          <w:p w14:paraId="3E04C08A" w14:textId="77777777" w:rsidR="00CB447B" w:rsidRPr="00CE528D" w:rsidRDefault="00CB447B" w:rsidP="00691E78">
            <w:pPr>
              <w:jc w:val="both"/>
              <w:rPr>
                <w:rFonts w:asciiTheme="majorHAnsi" w:hAnsiTheme="majorHAnsi" w:cstheme="majorHAnsi"/>
                <w:sz w:val="22"/>
                <w:szCs w:val="22"/>
              </w:rPr>
            </w:pPr>
          </w:p>
        </w:tc>
        <w:tc>
          <w:tcPr>
            <w:tcW w:w="1497" w:type="pct"/>
          </w:tcPr>
          <w:p w14:paraId="575B3444" w14:textId="77777777" w:rsidR="00CB447B" w:rsidRPr="00CE528D" w:rsidRDefault="00CB447B" w:rsidP="00691E78">
            <w:pPr>
              <w:jc w:val="both"/>
              <w:rPr>
                <w:rFonts w:asciiTheme="majorHAnsi" w:hAnsiTheme="majorHAnsi" w:cstheme="majorHAnsi"/>
                <w:sz w:val="22"/>
                <w:szCs w:val="22"/>
              </w:rPr>
            </w:pPr>
            <w:r w:rsidRPr="00CE528D">
              <w:rPr>
                <w:rFonts w:asciiTheme="majorHAnsi" w:hAnsiTheme="majorHAnsi" w:cstheme="majorHAnsi"/>
                <w:sz w:val="22"/>
                <w:szCs w:val="22"/>
              </w:rPr>
              <w:t>1. Yes</w:t>
            </w:r>
          </w:p>
        </w:tc>
        <w:tc>
          <w:tcPr>
            <w:tcW w:w="1455" w:type="pct"/>
          </w:tcPr>
          <w:p w14:paraId="60F0EF24" w14:textId="77777777" w:rsidR="00CB447B" w:rsidRPr="00CE528D" w:rsidRDefault="00CB447B" w:rsidP="00691E78">
            <w:pPr>
              <w:jc w:val="both"/>
              <w:rPr>
                <w:rFonts w:asciiTheme="majorHAnsi" w:hAnsiTheme="majorHAnsi" w:cstheme="majorHAnsi"/>
                <w:sz w:val="22"/>
                <w:szCs w:val="22"/>
              </w:rPr>
            </w:pPr>
            <w:r w:rsidRPr="00CE528D">
              <w:rPr>
                <w:rFonts w:asciiTheme="majorHAnsi" w:hAnsiTheme="majorHAnsi" w:cstheme="majorHAnsi"/>
                <w:sz w:val="22"/>
                <w:szCs w:val="22"/>
              </w:rPr>
              <w:t>2. No</w:t>
            </w:r>
          </w:p>
        </w:tc>
      </w:tr>
      <w:tr w:rsidR="00CB447B" w:rsidRPr="00CE528D" w14:paraId="3C42F6F1" w14:textId="77777777" w:rsidTr="00691E78">
        <w:tc>
          <w:tcPr>
            <w:tcW w:w="2048" w:type="pct"/>
          </w:tcPr>
          <w:p w14:paraId="7604C622" w14:textId="77777777" w:rsidR="00CB447B" w:rsidRPr="00B47EA2" w:rsidRDefault="00CB447B" w:rsidP="00691E78">
            <w:pPr>
              <w:tabs>
                <w:tab w:val="left" w:pos="0"/>
              </w:tabs>
              <w:rPr>
                <w:rFonts w:asciiTheme="majorHAnsi" w:hAnsiTheme="majorHAnsi" w:cstheme="majorHAnsi"/>
                <w:sz w:val="22"/>
                <w:szCs w:val="22"/>
              </w:rPr>
            </w:pPr>
            <w:r>
              <w:rPr>
                <w:rFonts w:asciiTheme="majorHAnsi" w:hAnsiTheme="majorHAnsi" w:cstheme="majorHAnsi"/>
                <w:sz w:val="22"/>
                <w:szCs w:val="22"/>
              </w:rPr>
              <w:t xml:space="preserve">a. </w:t>
            </w:r>
            <w:r w:rsidRPr="00B47EA2">
              <w:rPr>
                <w:rFonts w:asciiTheme="majorHAnsi" w:hAnsiTheme="majorHAnsi" w:cstheme="majorHAnsi"/>
                <w:sz w:val="22"/>
                <w:szCs w:val="22"/>
              </w:rPr>
              <w:t xml:space="preserve">Knowledge and experience of a typical customer for the policy in question  </w:t>
            </w:r>
          </w:p>
        </w:tc>
        <w:tc>
          <w:tcPr>
            <w:tcW w:w="1497" w:type="pct"/>
          </w:tcPr>
          <w:p w14:paraId="3031FDF0" w14:textId="77777777" w:rsidR="00CB447B" w:rsidRPr="00CE528D" w:rsidRDefault="00CB447B" w:rsidP="00691E78">
            <w:pPr>
              <w:jc w:val="both"/>
              <w:rPr>
                <w:rFonts w:asciiTheme="majorHAnsi" w:hAnsiTheme="majorHAnsi" w:cstheme="majorHAnsi"/>
                <w:sz w:val="22"/>
                <w:szCs w:val="22"/>
              </w:rPr>
            </w:pPr>
          </w:p>
        </w:tc>
        <w:tc>
          <w:tcPr>
            <w:tcW w:w="1455" w:type="pct"/>
          </w:tcPr>
          <w:p w14:paraId="08E7B622" w14:textId="77777777" w:rsidR="00CB447B" w:rsidRPr="00CE528D" w:rsidRDefault="00CB447B" w:rsidP="00691E78">
            <w:pPr>
              <w:jc w:val="both"/>
              <w:rPr>
                <w:rFonts w:asciiTheme="majorHAnsi" w:hAnsiTheme="majorHAnsi" w:cstheme="majorHAnsi"/>
                <w:sz w:val="22"/>
                <w:szCs w:val="22"/>
              </w:rPr>
            </w:pPr>
          </w:p>
        </w:tc>
      </w:tr>
      <w:tr w:rsidR="00CB447B" w:rsidRPr="00CE528D" w14:paraId="4B7CBA5A" w14:textId="77777777" w:rsidTr="00691E78">
        <w:tc>
          <w:tcPr>
            <w:tcW w:w="2048" w:type="pct"/>
          </w:tcPr>
          <w:p w14:paraId="7008450E" w14:textId="77777777" w:rsidR="00CB447B" w:rsidRPr="00CE528D" w:rsidRDefault="00CB447B" w:rsidP="00691E78">
            <w:pPr>
              <w:jc w:val="both"/>
              <w:rPr>
                <w:rFonts w:asciiTheme="majorHAnsi" w:hAnsiTheme="majorHAnsi" w:cstheme="majorHAnsi"/>
                <w:sz w:val="22"/>
                <w:szCs w:val="22"/>
              </w:rPr>
            </w:pPr>
            <w:r w:rsidRPr="00CE528D">
              <w:rPr>
                <w:rFonts w:asciiTheme="majorHAnsi" w:hAnsiTheme="majorHAnsi" w:cstheme="majorHAnsi"/>
                <w:sz w:val="22"/>
                <w:szCs w:val="22"/>
              </w:rPr>
              <w:t xml:space="preserve">b. </w:t>
            </w:r>
            <w:r>
              <w:rPr>
                <w:rFonts w:asciiTheme="majorHAnsi" w:hAnsiTheme="majorHAnsi" w:cstheme="majorHAnsi"/>
                <w:sz w:val="22"/>
                <w:szCs w:val="22"/>
              </w:rPr>
              <w:t xml:space="preserve">Policy terms and conditions, including its main benefits, exclusions, limitations, conditions and its duration </w:t>
            </w:r>
            <w:r w:rsidRPr="00CE528D">
              <w:rPr>
                <w:rFonts w:asciiTheme="majorHAnsi" w:hAnsiTheme="majorHAnsi" w:cstheme="majorHAnsi"/>
                <w:sz w:val="22"/>
                <w:szCs w:val="22"/>
              </w:rPr>
              <w:t xml:space="preserve"> </w:t>
            </w:r>
          </w:p>
        </w:tc>
        <w:tc>
          <w:tcPr>
            <w:tcW w:w="1497" w:type="pct"/>
          </w:tcPr>
          <w:p w14:paraId="084E0B32" w14:textId="77777777" w:rsidR="00CB447B" w:rsidRPr="00CE528D" w:rsidRDefault="00CB447B" w:rsidP="00691E78">
            <w:pPr>
              <w:jc w:val="both"/>
              <w:rPr>
                <w:rFonts w:asciiTheme="majorHAnsi" w:hAnsiTheme="majorHAnsi" w:cstheme="majorHAnsi"/>
                <w:sz w:val="22"/>
                <w:szCs w:val="22"/>
              </w:rPr>
            </w:pPr>
          </w:p>
        </w:tc>
        <w:tc>
          <w:tcPr>
            <w:tcW w:w="1455" w:type="pct"/>
          </w:tcPr>
          <w:p w14:paraId="3510403A" w14:textId="77777777" w:rsidR="00CB447B" w:rsidRPr="00CE528D" w:rsidRDefault="00CB447B" w:rsidP="00691E78">
            <w:pPr>
              <w:jc w:val="both"/>
              <w:rPr>
                <w:rFonts w:asciiTheme="majorHAnsi" w:hAnsiTheme="majorHAnsi" w:cstheme="majorHAnsi"/>
                <w:sz w:val="22"/>
                <w:szCs w:val="22"/>
              </w:rPr>
            </w:pPr>
          </w:p>
        </w:tc>
      </w:tr>
      <w:tr w:rsidR="00CB447B" w:rsidRPr="00CE528D" w14:paraId="679FC972" w14:textId="77777777" w:rsidTr="00691E78">
        <w:tc>
          <w:tcPr>
            <w:tcW w:w="2048" w:type="pct"/>
          </w:tcPr>
          <w:p w14:paraId="0B05DAE7" w14:textId="77777777" w:rsidR="00CB447B" w:rsidRPr="00CE528D" w:rsidRDefault="00CB447B" w:rsidP="00691E78">
            <w:pPr>
              <w:jc w:val="both"/>
              <w:rPr>
                <w:rFonts w:asciiTheme="majorHAnsi" w:hAnsiTheme="majorHAnsi" w:cstheme="majorHAnsi"/>
                <w:sz w:val="22"/>
                <w:szCs w:val="22"/>
              </w:rPr>
            </w:pPr>
            <w:r w:rsidRPr="00CE528D">
              <w:rPr>
                <w:rFonts w:asciiTheme="majorHAnsi" w:hAnsiTheme="majorHAnsi" w:cstheme="majorHAnsi"/>
                <w:sz w:val="22"/>
                <w:szCs w:val="22"/>
              </w:rPr>
              <w:t xml:space="preserve">c. </w:t>
            </w:r>
            <w:r>
              <w:rPr>
                <w:rFonts w:asciiTheme="majorHAnsi" w:hAnsiTheme="majorHAnsi" w:cstheme="majorHAnsi"/>
                <w:sz w:val="22"/>
                <w:szCs w:val="22"/>
              </w:rPr>
              <w:t>The policy’s overall complexity</w:t>
            </w:r>
          </w:p>
        </w:tc>
        <w:tc>
          <w:tcPr>
            <w:tcW w:w="1497" w:type="pct"/>
          </w:tcPr>
          <w:p w14:paraId="7AAB78FA" w14:textId="77777777" w:rsidR="00CB447B" w:rsidRPr="00CE528D" w:rsidRDefault="00CB447B" w:rsidP="00691E78">
            <w:pPr>
              <w:jc w:val="both"/>
              <w:rPr>
                <w:rFonts w:asciiTheme="majorHAnsi" w:hAnsiTheme="majorHAnsi" w:cstheme="majorHAnsi"/>
                <w:sz w:val="22"/>
                <w:szCs w:val="22"/>
              </w:rPr>
            </w:pPr>
          </w:p>
        </w:tc>
        <w:tc>
          <w:tcPr>
            <w:tcW w:w="1455" w:type="pct"/>
          </w:tcPr>
          <w:p w14:paraId="1F4CFD58" w14:textId="77777777" w:rsidR="00CB447B" w:rsidRPr="00CE528D" w:rsidRDefault="00CB447B" w:rsidP="00691E78">
            <w:pPr>
              <w:jc w:val="both"/>
              <w:rPr>
                <w:rFonts w:asciiTheme="majorHAnsi" w:hAnsiTheme="majorHAnsi" w:cstheme="majorHAnsi"/>
                <w:sz w:val="22"/>
                <w:szCs w:val="22"/>
              </w:rPr>
            </w:pPr>
          </w:p>
        </w:tc>
      </w:tr>
      <w:tr w:rsidR="00CB447B" w:rsidRPr="00CE528D" w14:paraId="732D4EE0" w14:textId="77777777" w:rsidTr="00691E78">
        <w:tc>
          <w:tcPr>
            <w:tcW w:w="2048" w:type="pct"/>
          </w:tcPr>
          <w:p w14:paraId="78000841" w14:textId="77777777" w:rsidR="00CB447B" w:rsidRPr="00CE528D" w:rsidRDefault="00CB447B" w:rsidP="00691E78">
            <w:pPr>
              <w:jc w:val="both"/>
              <w:rPr>
                <w:rFonts w:asciiTheme="majorHAnsi" w:hAnsiTheme="majorHAnsi" w:cstheme="majorHAnsi"/>
                <w:sz w:val="22"/>
                <w:szCs w:val="22"/>
              </w:rPr>
            </w:pPr>
            <w:r>
              <w:rPr>
                <w:rFonts w:asciiTheme="majorHAnsi" w:hAnsiTheme="majorHAnsi" w:cstheme="majorHAnsi"/>
                <w:sz w:val="22"/>
                <w:szCs w:val="22"/>
              </w:rPr>
              <w:t>d</w:t>
            </w:r>
            <w:r w:rsidRPr="00CE528D">
              <w:rPr>
                <w:rFonts w:asciiTheme="majorHAnsi" w:hAnsiTheme="majorHAnsi" w:cstheme="majorHAnsi"/>
                <w:sz w:val="22"/>
                <w:szCs w:val="22"/>
              </w:rPr>
              <w:t xml:space="preserve">. </w:t>
            </w:r>
            <w:r>
              <w:rPr>
                <w:rFonts w:asciiTheme="majorHAnsi" w:hAnsiTheme="majorHAnsi" w:cstheme="majorHAnsi"/>
                <w:sz w:val="22"/>
                <w:szCs w:val="22"/>
              </w:rPr>
              <w:t>Whether the policy is brought in connection with other goods and services</w:t>
            </w:r>
          </w:p>
        </w:tc>
        <w:tc>
          <w:tcPr>
            <w:tcW w:w="1497" w:type="pct"/>
          </w:tcPr>
          <w:p w14:paraId="3449B0C2" w14:textId="77777777" w:rsidR="00CB447B" w:rsidRPr="00CE528D" w:rsidRDefault="00CB447B" w:rsidP="00691E78">
            <w:pPr>
              <w:jc w:val="both"/>
              <w:rPr>
                <w:rFonts w:asciiTheme="majorHAnsi" w:hAnsiTheme="majorHAnsi" w:cstheme="majorHAnsi"/>
                <w:sz w:val="22"/>
                <w:szCs w:val="22"/>
              </w:rPr>
            </w:pPr>
          </w:p>
        </w:tc>
        <w:tc>
          <w:tcPr>
            <w:tcW w:w="1455" w:type="pct"/>
          </w:tcPr>
          <w:p w14:paraId="0A0EC1CB" w14:textId="77777777" w:rsidR="00CB447B" w:rsidRPr="00CE528D" w:rsidRDefault="00CB447B" w:rsidP="00691E78">
            <w:pPr>
              <w:jc w:val="both"/>
              <w:rPr>
                <w:rFonts w:asciiTheme="majorHAnsi" w:hAnsiTheme="majorHAnsi" w:cstheme="majorHAnsi"/>
                <w:sz w:val="22"/>
                <w:szCs w:val="22"/>
              </w:rPr>
            </w:pPr>
          </w:p>
        </w:tc>
      </w:tr>
      <w:tr w:rsidR="00CB447B" w:rsidRPr="00CE528D" w14:paraId="1D1CFF1B" w14:textId="77777777" w:rsidTr="00691E78">
        <w:tc>
          <w:tcPr>
            <w:tcW w:w="2048" w:type="pct"/>
          </w:tcPr>
          <w:p w14:paraId="0CFDB580" w14:textId="69DDAB9E" w:rsidR="00CB447B" w:rsidRPr="006308A6" w:rsidRDefault="003F4E8E" w:rsidP="00691E78">
            <w:pPr>
              <w:jc w:val="both"/>
              <w:rPr>
                <w:rFonts w:asciiTheme="majorHAnsi" w:hAnsiTheme="majorHAnsi" w:cstheme="majorHAnsi"/>
                <w:sz w:val="22"/>
                <w:szCs w:val="22"/>
              </w:rPr>
            </w:pPr>
            <w:r>
              <w:rPr>
                <w:rFonts w:asciiTheme="majorHAnsi" w:hAnsiTheme="majorHAnsi" w:cstheme="majorHAnsi"/>
                <w:sz w:val="22"/>
                <w:szCs w:val="22"/>
              </w:rPr>
              <w:t>e</w:t>
            </w:r>
            <w:bookmarkStart w:id="9" w:name="_GoBack"/>
            <w:bookmarkEnd w:id="9"/>
            <w:r w:rsidR="00CB447B" w:rsidRPr="006308A6">
              <w:rPr>
                <w:rFonts w:asciiTheme="majorHAnsi" w:hAnsiTheme="majorHAnsi" w:cstheme="majorHAnsi"/>
                <w:sz w:val="22"/>
                <w:szCs w:val="22"/>
              </w:rPr>
              <w:t>. D</w:t>
            </w:r>
            <w:r w:rsidR="00CB447B" w:rsidRPr="006308A6">
              <w:rPr>
                <w:rFonts w:asciiTheme="majorHAnsi" w:eastAsia="Times New Roman" w:hAnsiTheme="majorHAnsi" w:cstheme="majorHAnsi"/>
                <w:sz w:val="22"/>
                <w:szCs w:val="22"/>
              </w:rPr>
              <w:t>isclosure specific to internet sales or sales through other digital means</w:t>
            </w:r>
          </w:p>
        </w:tc>
        <w:tc>
          <w:tcPr>
            <w:tcW w:w="1497" w:type="pct"/>
          </w:tcPr>
          <w:p w14:paraId="7C28AB4A" w14:textId="77777777" w:rsidR="00CB447B" w:rsidRPr="00CE528D" w:rsidRDefault="00CB447B" w:rsidP="00691E78">
            <w:pPr>
              <w:jc w:val="both"/>
              <w:rPr>
                <w:rFonts w:asciiTheme="majorHAnsi" w:hAnsiTheme="majorHAnsi" w:cstheme="majorHAnsi"/>
                <w:sz w:val="22"/>
                <w:szCs w:val="22"/>
              </w:rPr>
            </w:pPr>
          </w:p>
        </w:tc>
        <w:tc>
          <w:tcPr>
            <w:tcW w:w="1455" w:type="pct"/>
          </w:tcPr>
          <w:p w14:paraId="3F403423" w14:textId="77777777" w:rsidR="00CB447B" w:rsidRPr="00CE528D" w:rsidRDefault="00CB447B" w:rsidP="00691E78">
            <w:pPr>
              <w:jc w:val="both"/>
              <w:rPr>
                <w:rFonts w:asciiTheme="majorHAnsi" w:hAnsiTheme="majorHAnsi" w:cstheme="majorHAnsi"/>
                <w:sz w:val="22"/>
                <w:szCs w:val="22"/>
              </w:rPr>
            </w:pPr>
          </w:p>
        </w:tc>
      </w:tr>
    </w:tbl>
    <w:p w14:paraId="5055BC8D" w14:textId="6FFD35F6" w:rsidR="00E55810" w:rsidRDefault="00E55810" w:rsidP="00BB0BA2">
      <w:pPr>
        <w:pStyle w:val="ListParagraph"/>
        <w:ind w:left="1440"/>
        <w:jc w:val="both"/>
        <w:rPr>
          <w:rFonts w:asciiTheme="majorHAnsi" w:hAnsiTheme="majorHAnsi" w:cstheme="majorHAnsi"/>
          <w:sz w:val="22"/>
          <w:szCs w:val="22"/>
        </w:rPr>
      </w:pPr>
    </w:p>
    <w:p w14:paraId="48844DE6" w14:textId="77777777" w:rsidR="00767B00" w:rsidRPr="00825CF1" w:rsidRDefault="00767B00" w:rsidP="00767B00">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67B00" w14:paraId="59546214" w14:textId="77777777" w:rsidTr="007169E6">
        <w:tc>
          <w:tcPr>
            <w:tcW w:w="8647" w:type="dxa"/>
          </w:tcPr>
          <w:p w14:paraId="16AD4274" w14:textId="77777777" w:rsidR="00767B00" w:rsidRDefault="00767B00" w:rsidP="007169E6">
            <w:pPr>
              <w:rPr>
                <w:lang w:val="en-GB"/>
              </w:rPr>
            </w:pPr>
          </w:p>
          <w:p w14:paraId="0FDB2413" w14:textId="77777777" w:rsidR="00767B00" w:rsidRDefault="00767B00" w:rsidP="007169E6">
            <w:pPr>
              <w:rPr>
                <w:lang w:val="en-GB"/>
              </w:rPr>
            </w:pPr>
          </w:p>
          <w:p w14:paraId="6503AEC3" w14:textId="77777777" w:rsidR="00767B00" w:rsidRDefault="00767B00" w:rsidP="007169E6">
            <w:pPr>
              <w:rPr>
                <w:lang w:val="en-GB"/>
              </w:rPr>
            </w:pPr>
          </w:p>
        </w:tc>
      </w:tr>
    </w:tbl>
    <w:p w14:paraId="042F4E42" w14:textId="0E438F41" w:rsidR="008B0234" w:rsidRPr="008239FD" w:rsidRDefault="008B0234" w:rsidP="00A156FF">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How does YOUR JURISDICTION </w:t>
      </w:r>
      <w:r w:rsidR="00D86DE2" w:rsidRPr="00BB0BA2">
        <w:rPr>
          <w:rFonts w:asciiTheme="majorHAnsi" w:hAnsiTheme="majorHAnsi" w:cstheme="majorHAnsi"/>
          <w:sz w:val="22"/>
          <w:szCs w:val="22"/>
        </w:rPr>
        <w:t>review</w:t>
      </w:r>
      <w:r w:rsidRPr="00BB0BA2">
        <w:rPr>
          <w:rFonts w:asciiTheme="majorHAnsi" w:hAnsiTheme="majorHAnsi" w:cstheme="majorHAnsi"/>
          <w:sz w:val="22"/>
          <w:szCs w:val="22"/>
        </w:rPr>
        <w:t xml:space="preserve"> the performance of </w:t>
      </w:r>
      <w:r w:rsidRPr="00BB0BA2">
        <w:rPr>
          <w:rFonts w:asciiTheme="majorHAnsi" w:eastAsia="新細明體" w:hAnsiTheme="majorHAnsi" w:cstheme="majorHAnsi"/>
          <w:sz w:val="22"/>
          <w:szCs w:val="22"/>
          <w:lang w:eastAsia="zh-TW"/>
        </w:rPr>
        <w:t>intermediaries</w:t>
      </w:r>
      <w:r w:rsidRPr="00BB0BA2">
        <w:rPr>
          <w:rFonts w:asciiTheme="majorHAnsi" w:hAnsiTheme="majorHAnsi" w:cstheme="majorHAnsi"/>
          <w:sz w:val="22"/>
          <w:szCs w:val="22"/>
        </w:rPr>
        <w:t xml:space="preserve"> </w:t>
      </w:r>
      <w:r w:rsidR="00767B00">
        <w:rPr>
          <w:rFonts w:asciiTheme="majorHAnsi" w:hAnsiTheme="majorHAnsi" w:cstheme="majorHAnsi"/>
          <w:sz w:val="22"/>
          <w:szCs w:val="22"/>
        </w:rPr>
        <w:t>to provide timely, clear and adequate pre-contractual and contractual information to customers</w:t>
      </w:r>
      <w:r w:rsidRPr="00BB0BA2">
        <w:rPr>
          <w:rFonts w:asciiTheme="majorHAnsi" w:hAnsiTheme="majorHAnsi" w:cstheme="majorHAnsi"/>
          <w:sz w:val="22"/>
          <w:szCs w:val="22"/>
        </w:rPr>
        <w:t xml:space="preserve">? </w:t>
      </w:r>
    </w:p>
    <w:p w14:paraId="2203132B" w14:textId="77777777" w:rsidR="008239FD" w:rsidRPr="00BB0BA2" w:rsidRDefault="008239FD" w:rsidP="00F77576">
      <w:pPr>
        <w:pStyle w:val="ListParagraph"/>
        <w:ind w:left="567"/>
        <w:jc w:val="both"/>
        <w:rPr>
          <w:rFonts w:asciiTheme="majorHAnsi" w:hAnsiTheme="majorHAnsi" w:cstheme="majorHAnsi"/>
          <w:sz w:val="22"/>
          <w:szCs w:val="22"/>
        </w:rPr>
      </w:pPr>
    </w:p>
    <w:tbl>
      <w:tblPr>
        <w:tblStyle w:val="TableGrid"/>
        <w:tblW w:w="8642" w:type="dxa"/>
        <w:tblLook w:val="04A0" w:firstRow="1" w:lastRow="0" w:firstColumn="1" w:lastColumn="0" w:noHBand="0" w:noVBand="1"/>
      </w:tblPr>
      <w:tblGrid>
        <w:gridCol w:w="2922"/>
        <w:gridCol w:w="1751"/>
        <w:gridCol w:w="1843"/>
        <w:gridCol w:w="2126"/>
      </w:tblGrid>
      <w:tr w:rsidR="008239FD" w:rsidRPr="00BB0BA2" w14:paraId="5BB07F79" w14:textId="77777777" w:rsidTr="008239FD">
        <w:tc>
          <w:tcPr>
            <w:tcW w:w="2922" w:type="dxa"/>
          </w:tcPr>
          <w:p w14:paraId="5ED4A421" w14:textId="77777777" w:rsidR="008239FD" w:rsidRPr="00BB0BA2" w:rsidRDefault="008239FD" w:rsidP="00015FD3">
            <w:pPr>
              <w:jc w:val="both"/>
              <w:rPr>
                <w:rFonts w:asciiTheme="majorHAnsi" w:hAnsiTheme="majorHAnsi" w:cstheme="majorHAnsi"/>
                <w:sz w:val="22"/>
                <w:szCs w:val="22"/>
              </w:rPr>
            </w:pPr>
          </w:p>
        </w:tc>
        <w:tc>
          <w:tcPr>
            <w:tcW w:w="1751" w:type="dxa"/>
          </w:tcPr>
          <w:p w14:paraId="1EA9796C" w14:textId="77777777" w:rsidR="008239FD" w:rsidRPr="00BB0BA2" w:rsidRDefault="008239FD" w:rsidP="00015FD3">
            <w:pPr>
              <w:jc w:val="both"/>
              <w:rPr>
                <w:rFonts w:asciiTheme="majorHAnsi" w:hAnsiTheme="majorHAnsi" w:cstheme="majorHAnsi"/>
                <w:sz w:val="22"/>
                <w:szCs w:val="22"/>
              </w:rPr>
            </w:pPr>
            <w:r w:rsidRPr="00BB0BA2">
              <w:rPr>
                <w:rFonts w:asciiTheme="majorHAnsi" w:hAnsiTheme="majorHAnsi" w:cstheme="majorHAnsi"/>
                <w:bCs/>
                <w:sz w:val="22"/>
                <w:szCs w:val="22"/>
              </w:rPr>
              <w:t>1. Yes</w:t>
            </w:r>
          </w:p>
        </w:tc>
        <w:tc>
          <w:tcPr>
            <w:tcW w:w="1843" w:type="dxa"/>
          </w:tcPr>
          <w:p w14:paraId="66A3D47C" w14:textId="77777777" w:rsidR="008239FD" w:rsidRPr="00BB0BA2" w:rsidRDefault="008239FD" w:rsidP="00015FD3">
            <w:pPr>
              <w:jc w:val="both"/>
              <w:rPr>
                <w:rFonts w:asciiTheme="majorHAnsi" w:hAnsiTheme="majorHAnsi" w:cstheme="majorHAnsi"/>
                <w:sz w:val="22"/>
                <w:szCs w:val="22"/>
              </w:rPr>
            </w:pPr>
            <w:r w:rsidRPr="00BB0BA2">
              <w:rPr>
                <w:rFonts w:asciiTheme="majorHAnsi" w:hAnsiTheme="majorHAnsi" w:cstheme="majorHAnsi"/>
                <w:bCs/>
                <w:sz w:val="22"/>
                <w:szCs w:val="22"/>
              </w:rPr>
              <w:t>2. No</w:t>
            </w:r>
          </w:p>
        </w:tc>
        <w:tc>
          <w:tcPr>
            <w:tcW w:w="2126" w:type="dxa"/>
          </w:tcPr>
          <w:p w14:paraId="361B985A" w14:textId="77777777" w:rsidR="008239FD" w:rsidRPr="00BB0BA2" w:rsidRDefault="008239FD" w:rsidP="00015FD3">
            <w:pPr>
              <w:jc w:val="both"/>
              <w:rPr>
                <w:rFonts w:asciiTheme="majorHAnsi" w:hAnsiTheme="majorHAnsi" w:cstheme="majorHAnsi"/>
                <w:bCs/>
                <w:sz w:val="22"/>
                <w:szCs w:val="22"/>
              </w:rPr>
            </w:pPr>
            <w:r>
              <w:rPr>
                <w:rFonts w:asciiTheme="majorHAnsi" w:hAnsiTheme="majorHAnsi" w:cstheme="majorHAnsi"/>
                <w:bCs/>
                <w:sz w:val="22"/>
                <w:szCs w:val="22"/>
              </w:rPr>
              <w:t>3. Not applicable</w:t>
            </w:r>
          </w:p>
        </w:tc>
      </w:tr>
      <w:tr w:rsidR="008239FD" w:rsidRPr="00BB0BA2" w14:paraId="3A4FFDA5" w14:textId="77777777" w:rsidTr="008239FD">
        <w:tc>
          <w:tcPr>
            <w:tcW w:w="2922" w:type="dxa"/>
          </w:tcPr>
          <w:p w14:paraId="1D172970" w14:textId="77777777" w:rsidR="008239FD" w:rsidRPr="00BB0BA2" w:rsidRDefault="008239FD" w:rsidP="00015FD3">
            <w:pPr>
              <w:rPr>
                <w:rFonts w:asciiTheme="majorHAnsi" w:hAnsiTheme="majorHAnsi" w:cstheme="majorHAnsi"/>
                <w:sz w:val="22"/>
                <w:szCs w:val="22"/>
              </w:rPr>
            </w:pPr>
            <w:r w:rsidRPr="00BB0BA2">
              <w:rPr>
                <w:rFonts w:asciiTheme="majorHAnsi" w:hAnsiTheme="majorHAnsi" w:cstheme="majorHAnsi"/>
                <w:sz w:val="22"/>
                <w:szCs w:val="22"/>
              </w:rPr>
              <w:t xml:space="preserve">a. </w:t>
            </w:r>
            <w:r>
              <w:rPr>
                <w:rFonts w:asciiTheme="majorHAnsi" w:hAnsiTheme="majorHAnsi" w:cstheme="majorHAnsi"/>
                <w:sz w:val="22"/>
                <w:szCs w:val="22"/>
              </w:rPr>
              <w:t>A</w:t>
            </w:r>
            <w:r w:rsidRPr="00BB0BA2">
              <w:rPr>
                <w:rFonts w:asciiTheme="majorHAnsi" w:hAnsiTheme="majorHAnsi" w:cstheme="majorHAnsi"/>
                <w:sz w:val="22"/>
                <w:szCs w:val="22"/>
              </w:rPr>
              <w:t xml:space="preserve">t </w:t>
            </w:r>
            <w:r>
              <w:rPr>
                <w:rFonts w:asciiTheme="majorHAnsi" w:hAnsiTheme="majorHAnsi" w:cstheme="majorHAnsi"/>
                <w:sz w:val="22"/>
                <w:szCs w:val="22"/>
              </w:rPr>
              <w:t>licensing stage</w:t>
            </w:r>
          </w:p>
        </w:tc>
        <w:tc>
          <w:tcPr>
            <w:tcW w:w="1751" w:type="dxa"/>
          </w:tcPr>
          <w:p w14:paraId="1C9D776B" w14:textId="77777777" w:rsidR="008239FD" w:rsidRPr="00BB0BA2" w:rsidRDefault="008239FD" w:rsidP="00015FD3">
            <w:pPr>
              <w:jc w:val="both"/>
              <w:rPr>
                <w:rFonts w:asciiTheme="majorHAnsi" w:hAnsiTheme="majorHAnsi" w:cstheme="majorHAnsi"/>
                <w:sz w:val="22"/>
                <w:szCs w:val="22"/>
              </w:rPr>
            </w:pPr>
          </w:p>
        </w:tc>
        <w:tc>
          <w:tcPr>
            <w:tcW w:w="1843" w:type="dxa"/>
          </w:tcPr>
          <w:p w14:paraId="5FFB1385" w14:textId="77777777" w:rsidR="008239FD" w:rsidRPr="00BB0BA2" w:rsidRDefault="008239FD" w:rsidP="00015FD3">
            <w:pPr>
              <w:jc w:val="both"/>
              <w:rPr>
                <w:rFonts w:asciiTheme="majorHAnsi" w:hAnsiTheme="majorHAnsi" w:cstheme="majorHAnsi"/>
                <w:sz w:val="22"/>
                <w:szCs w:val="22"/>
              </w:rPr>
            </w:pPr>
          </w:p>
        </w:tc>
        <w:tc>
          <w:tcPr>
            <w:tcW w:w="2126" w:type="dxa"/>
          </w:tcPr>
          <w:p w14:paraId="3E28B261" w14:textId="77777777" w:rsidR="008239FD" w:rsidRPr="00BB0BA2" w:rsidRDefault="008239FD" w:rsidP="00015FD3">
            <w:pPr>
              <w:jc w:val="both"/>
              <w:rPr>
                <w:rFonts w:asciiTheme="majorHAnsi" w:hAnsiTheme="majorHAnsi" w:cstheme="majorHAnsi"/>
                <w:sz w:val="22"/>
                <w:szCs w:val="22"/>
              </w:rPr>
            </w:pPr>
          </w:p>
        </w:tc>
      </w:tr>
      <w:tr w:rsidR="008239FD" w:rsidRPr="00BB0BA2" w14:paraId="5860E9CB" w14:textId="77777777" w:rsidTr="008239FD">
        <w:tc>
          <w:tcPr>
            <w:tcW w:w="2922" w:type="dxa"/>
          </w:tcPr>
          <w:p w14:paraId="29C26495" w14:textId="707FF0A8" w:rsidR="008239FD" w:rsidRPr="00BB0BA2" w:rsidRDefault="008239FD" w:rsidP="00331CC6">
            <w:pPr>
              <w:rPr>
                <w:rFonts w:asciiTheme="majorHAnsi" w:hAnsiTheme="majorHAnsi" w:cstheme="majorHAnsi"/>
                <w:sz w:val="22"/>
                <w:szCs w:val="22"/>
              </w:rPr>
            </w:pPr>
            <w:r w:rsidRPr="00BB0BA2">
              <w:rPr>
                <w:rFonts w:asciiTheme="majorHAnsi" w:hAnsiTheme="majorHAnsi" w:cstheme="majorHAnsi"/>
                <w:sz w:val="22"/>
                <w:szCs w:val="22"/>
              </w:rPr>
              <w:t xml:space="preserve">b. </w:t>
            </w:r>
            <w:r>
              <w:rPr>
                <w:rFonts w:asciiTheme="majorHAnsi" w:hAnsiTheme="majorHAnsi" w:cstheme="majorHAnsi"/>
                <w:sz w:val="22"/>
                <w:szCs w:val="22"/>
              </w:rPr>
              <w:t>Through on-site inspections</w:t>
            </w:r>
            <w:r w:rsidR="00F121BB">
              <w:rPr>
                <w:rFonts w:asciiTheme="majorHAnsi" w:hAnsiTheme="majorHAnsi" w:cstheme="majorHAnsi"/>
                <w:sz w:val="22"/>
                <w:szCs w:val="22"/>
              </w:rPr>
              <w:t xml:space="preserve">, including </w:t>
            </w:r>
            <w:r w:rsidR="00331CC6">
              <w:rPr>
                <w:rFonts w:asciiTheme="majorHAnsi" w:hAnsiTheme="majorHAnsi" w:cstheme="majorHAnsi"/>
                <w:sz w:val="22"/>
                <w:szCs w:val="22"/>
              </w:rPr>
              <w:t>inspection</w:t>
            </w:r>
            <w:r w:rsidR="00AF3A38">
              <w:rPr>
                <w:rFonts w:asciiTheme="majorHAnsi" w:hAnsiTheme="majorHAnsi" w:cstheme="majorHAnsi"/>
                <w:sz w:val="22"/>
                <w:szCs w:val="22"/>
              </w:rPr>
              <w:t>s</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2199601A" w14:textId="77777777" w:rsidR="008239FD" w:rsidRPr="00BB0BA2" w:rsidRDefault="008239FD" w:rsidP="00015FD3">
            <w:pPr>
              <w:jc w:val="both"/>
              <w:rPr>
                <w:rFonts w:asciiTheme="majorHAnsi" w:hAnsiTheme="majorHAnsi" w:cstheme="majorHAnsi"/>
                <w:sz w:val="22"/>
                <w:szCs w:val="22"/>
              </w:rPr>
            </w:pPr>
          </w:p>
        </w:tc>
        <w:tc>
          <w:tcPr>
            <w:tcW w:w="1843" w:type="dxa"/>
          </w:tcPr>
          <w:p w14:paraId="14089339" w14:textId="77777777" w:rsidR="008239FD" w:rsidRPr="00BB0BA2" w:rsidRDefault="008239FD" w:rsidP="00015FD3">
            <w:pPr>
              <w:jc w:val="both"/>
              <w:rPr>
                <w:rFonts w:asciiTheme="majorHAnsi" w:hAnsiTheme="majorHAnsi" w:cstheme="majorHAnsi"/>
                <w:sz w:val="22"/>
                <w:szCs w:val="22"/>
              </w:rPr>
            </w:pPr>
          </w:p>
        </w:tc>
        <w:tc>
          <w:tcPr>
            <w:tcW w:w="2126" w:type="dxa"/>
          </w:tcPr>
          <w:p w14:paraId="2804BA04" w14:textId="77777777" w:rsidR="008239FD" w:rsidRPr="00BB0BA2" w:rsidRDefault="008239FD" w:rsidP="00015FD3">
            <w:pPr>
              <w:jc w:val="both"/>
              <w:rPr>
                <w:rFonts w:asciiTheme="majorHAnsi" w:hAnsiTheme="majorHAnsi" w:cstheme="majorHAnsi"/>
                <w:sz w:val="22"/>
                <w:szCs w:val="22"/>
              </w:rPr>
            </w:pPr>
          </w:p>
        </w:tc>
      </w:tr>
      <w:tr w:rsidR="008239FD" w:rsidRPr="00BB0BA2" w14:paraId="487104C7" w14:textId="77777777" w:rsidTr="008239FD">
        <w:tc>
          <w:tcPr>
            <w:tcW w:w="2922" w:type="dxa"/>
          </w:tcPr>
          <w:p w14:paraId="18F5EF62" w14:textId="0AB03039" w:rsidR="008239FD" w:rsidRPr="00BB0BA2" w:rsidRDefault="008239FD" w:rsidP="00331CC6">
            <w:pPr>
              <w:rPr>
                <w:rFonts w:asciiTheme="majorHAnsi" w:hAnsiTheme="majorHAnsi" w:cstheme="majorHAnsi"/>
                <w:sz w:val="22"/>
                <w:szCs w:val="22"/>
              </w:rPr>
            </w:pPr>
            <w:r w:rsidRPr="00BB0BA2">
              <w:rPr>
                <w:rFonts w:asciiTheme="majorHAnsi" w:hAnsiTheme="majorHAnsi" w:cstheme="majorHAnsi"/>
                <w:sz w:val="22"/>
                <w:szCs w:val="22"/>
              </w:rPr>
              <w:t>c.</w:t>
            </w:r>
            <w:r w:rsidR="00EA4320">
              <w:rPr>
                <w:rFonts w:asciiTheme="majorHAnsi" w:hAnsiTheme="majorHAnsi" w:cstheme="majorHAnsi"/>
                <w:sz w:val="22"/>
                <w:szCs w:val="22"/>
              </w:rPr>
              <w:t xml:space="preserve"> </w:t>
            </w:r>
            <w:r>
              <w:rPr>
                <w:rFonts w:asciiTheme="majorHAnsi" w:hAnsiTheme="majorHAnsi" w:cstheme="majorHAnsi"/>
                <w:sz w:val="22"/>
                <w:szCs w:val="22"/>
              </w:rPr>
              <w:t>Through periodic reporting, at least annually</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reporting </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2DED45E3" w14:textId="77777777" w:rsidR="008239FD" w:rsidRPr="00BB0BA2" w:rsidRDefault="008239FD" w:rsidP="00015FD3">
            <w:pPr>
              <w:jc w:val="both"/>
              <w:rPr>
                <w:rFonts w:asciiTheme="majorHAnsi" w:hAnsiTheme="majorHAnsi" w:cstheme="majorHAnsi"/>
                <w:sz w:val="22"/>
                <w:szCs w:val="22"/>
              </w:rPr>
            </w:pPr>
          </w:p>
        </w:tc>
        <w:tc>
          <w:tcPr>
            <w:tcW w:w="1843" w:type="dxa"/>
          </w:tcPr>
          <w:p w14:paraId="029EF3A7" w14:textId="77777777" w:rsidR="008239FD" w:rsidRPr="00BB0BA2" w:rsidRDefault="008239FD" w:rsidP="00015FD3">
            <w:pPr>
              <w:jc w:val="both"/>
              <w:rPr>
                <w:rFonts w:asciiTheme="majorHAnsi" w:hAnsiTheme="majorHAnsi" w:cstheme="majorHAnsi"/>
                <w:sz w:val="22"/>
                <w:szCs w:val="22"/>
              </w:rPr>
            </w:pPr>
          </w:p>
        </w:tc>
        <w:tc>
          <w:tcPr>
            <w:tcW w:w="2126" w:type="dxa"/>
          </w:tcPr>
          <w:p w14:paraId="26F60D82" w14:textId="77777777" w:rsidR="008239FD" w:rsidRPr="00BB0BA2" w:rsidRDefault="008239FD" w:rsidP="00015FD3">
            <w:pPr>
              <w:jc w:val="both"/>
              <w:rPr>
                <w:rFonts w:asciiTheme="majorHAnsi" w:hAnsiTheme="majorHAnsi" w:cstheme="majorHAnsi"/>
                <w:sz w:val="22"/>
                <w:szCs w:val="22"/>
              </w:rPr>
            </w:pPr>
          </w:p>
        </w:tc>
      </w:tr>
      <w:tr w:rsidR="008239FD" w:rsidRPr="00BB0BA2" w14:paraId="364254A0" w14:textId="77777777" w:rsidTr="008239FD">
        <w:tc>
          <w:tcPr>
            <w:tcW w:w="2922" w:type="dxa"/>
          </w:tcPr>
          <w:p w14:paraId="32D11AE3" w14:textId="2436BAFF" w:rsidR="008239FD" w:rsidRPr="00BB0BA2" w:rsidRDefault="008239FD" w:rsidP="00331CC6">
            <w:pPr>
              <w:rPr>
                <w:rFonts w:asciiTheme="majorHAnsi" w:hAnsiTheme="majorHAnsi" w:cstheme="majorHAnsi"/>
                <w:sz w:val="22"/>
                <w:szCs w:val="22"/>
              </w:rPr>
            </w:pPr>
            <w:r>
              <w:rPr>
                <w:rFonts w:asciiTheme="majorHAnsi" w:hAnsiTheme="majorHAnsi" w:cstheme="majorHAnsi"/>
                <w:sz w:val="22"/>
                <w:szCs w:val="22"/>
              </w:rPr>
              <w:t>d</w:t>
            </w:r>
            <w:r w:rsidRPr="00BB0BA2">
              <w:rPr>
                <w:rFonts w:asciiTheme="majorHAnsi" w:hAnsiTheme="majorHAnsi" w:cstheme="majorHAnsi"/>
                <w:sz w:val="22"/>
                <w:szCs w:val="22"/>
              </w:rPr>
              <w:t xml:space="preserve">. </w:t>
            </w:r>
            <w:r>
              <w:rPr>
                <w:rFonts w:asciiTheme="majorHAnsi" w:hAnsiTheme="majorHAnsi" w:cstheme="majorHAnsi"/>
                <w:sz w:val="22"/>
                <w:szCs w:val="22"/>
              </w:rPr>
              <w:t>Through off-site monitoring</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monitoring </w:t>
            </w:r>
            <w:r w:rsidR="00331CC6">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1B015314" w14:textId="77777777" w:rsidR="008239FD" w:rsidRPr="00BB0BA2" w:rsidRDefault="008239FD" w:rsidP="00015FD3">
            <w:pPr>
              <w:jc w:val="both"/>
              <w:rPr>
                <w:rFonts w:asciiTheme="majorHAnsi" w:hAnsiTheme="majorHAnsi" w:cstheme="majorHAnsi"/>
                <w:sz w:val="22"/>
                <w:szCs w:val="22"/>
              </w:rPr>
            </w:pPr>
          </w:p>
        </w:tc>
        <w:tc>
          <w:tcPr>
            <w:tcW w:w="1843" w:type="dxa"/>
          </w:tcPr>
          <w:p w14:paraId="1CDCED3A" w14:textId="77777777" w:rsidR="008239FD" w:rsidRPr="00BB0BA2" w:rsidRDefault="008239FD" w:rsidP="00015FD3">
            <w:pPr>
              <w:jc w:val="both"/>
              <w:rPr>
                <w:rFonts w:asciiTheme="majorHAnsi" w:hAnsiTheme="majorHAnsi" w:cstheme="majorHAnsi"/>
                <w:sz w:val="22"/>
                <w:szCs w:val="22"/>
              </w:rPr>
            </w:pPr>
          </w:p>
        </w:tc>
        <w:tc>
          <w:tcPr>
            <w:tcW w:w="2126" w:type="dxa"/>
          </w:tcPr>
          <w:p w14:paraId="62857E12" w14:textId="77777777" w:rsidR="008239FD" w:rsidRPr="00BB0BA2" w:rsidRDefault="008239FD" w:rsidP="00015FD3">
            <w:pPr>
              <w:jc w:val="both"/>
              <w:rPr>
                <w:rFonts w:asciiTheme="majorHAnsi" w:hAnsiTheme="majorHAnsi" w:cstheme="majorHAnsi"/>
                <w:sz w:val="22"/>
                <w:szCs w:val="22"/>
              </w:rPr>
            </w:pPr>
          </w:p>
        </w:tc>
      </w:tr>
      <w:tr w:rsidR="008239FD" w:rsidRPr="00BB0BA2" w14:paraId="682B4BFF" w14:textId="77777777" w:rsidTr="008239FD">
        <w:tc>
          <w:tcPr>
            <w:tcW w:w="2922" w:type="dxa"/>
          </w:tcPr>
          <w:p w14:paraId="29B56108" w14:textId="62B09CA1" w:rsidR="008239FD" w:rsidRPr="00BB0BA2" w:rsidRDefault="008239FD" w:rsidP="00331CC6">
            <w:pPr>
              <w:rPr>
                <w:rFonts w:asciiTheme="majorHAnsi" w:hAnsiTheme="majorHAnsi" w:cstheme="majorHAnsi"/>
                <w:sz w:val="22"/>
                <w:szCs w:val="22"/>
              </w:rPr>
            </w:pPr>
            <w:r>
              <w:rPr>
                <w:rFonts w:asciiTheme="majorHAnsi" w:hAnsiTheme="majorHAnsi" w:cstheme="majorHAnsi"/>
                <w:sz w:val="22"/>
                <w:szCs w:val="22"/>
              </w:rPr>
              <w:t>e</w:t>
            </w:r>
            <w:r w:rsidRPr="00BB0BA2">
              <w:rPr>
                <w:rFonts w:asciiTheme="majorHAnsi" w:hAnsiTheme="majorHAnsi" w:cstheme="majorHAnsi"/>
                <w:sz w:val="22"/>
                <w:szCs w:val="22"/>
              </w:rPr>
              <w:t xml:space="preserve">. </w:t>
            </w:r>
            <w:r>
              <w:rPr>
                <w:rFonts w:asciiTheme="majorHAnsi" w:hAnsiTheme="majorHAnsi" w:cstheme="majorHAnsi"/>
                <w:sz w:val="22"/>
                <w:szCs w:val="22"/>
              </w:rPr>
              <w:t>Targeted r</w:t>
            </w:r>
            <w:r w:rsidRPr="00BB0BA2">
              <w:rPr>
                <w:rFonts w:asciiTheme="majorHAnsi" w:hAnsiTheme="majorHAnsi" w:cstheme="majorHAnsi"/>
                <w:sz w:val="22"/>
                <w:szCs w:val="22"/>
              </w:rPr>
              <w:t>eview</w:t>
            </w:r>
            <w:r>
              <w:rPr>
                <w:rFonts w:asciiTheme="majorHAnsi" w:hAnsiTheme="majorHAnsi" w:cstheme="majorHAnsi"/>
                <w:sz w:val="22"/>
                <w:szCs w:val="22"/>
              </w:rPr>
              <w:t>s</w:t>
            </w:r>
            <w:r w:rsidRPr="00BB0BA2">
              <w:rPr>
                <w:rFonts w:asciiTheme="majorHAnsi" w:hAnsiTheme="majorHAnsi" w:cstheme="majorHAnsi"/>
                <w:sz w:val="22"/>
                <w:szCs w:val="22"/>
              </w:rPr>
              <w:t xml:space="preserve"> when complaint or concern arises</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reviews </w:t>
            </w:r>
            <w:r w:rsidR="00331CC6">
              <w:rPr>
                <w:rFonts w:asciiTheme="majorHAnsi" w:hAnsiTheme="majorHAnsi" w:cstheme="majorHAnsi"/>
                <w:sz w:val="22"/>
                <w:szCs w:val="22"/>
              </w:rPr>
              <w:t>of</w:t>
            </w:r>
            <w:r w:rsidR="00F121BB">
              <w:rPr>
                <w:rFonts w:asciiTheme="majorHAnsi" w:hAnsiTheme="majorHAnsi" w:cstheme="majorHAnsi"/>
                <w:sz w:val="22"/>
                <w:szCs w:val="22"/>
              </w:rPr>
              <w:t xml:space="preserve"> the insurer</w:t>
            </w:r>
          </w:p>
        </w:tc>
        <w:tc>
          <w:tcPr>
            <w:tcW w:w="1751" w:type="dxa"/>
          </w:tcPr>
          <w:p w14:paraId="2E5840C1" w14:textId="77777777" w:rsidR="008239FD" w:rsidRPr="00BB0BA2" w:rsidRDefault="008239FD" w:rsidP="00015FD3">
            <w:pPr>
              <w:jc w:val="both"/>
              <w:rPr>
                <w:rFonts w:asciiTheme="majorHAnsi" w:hAnsiTheme="majorHAnsi" w:cstheme="majorHAnsi"/>
                <w:sz w:val="22"/>
                <w:szCs w:val="22"/>
              </w:rPr>
            </w:pPr>
          </w:p>
        </w:tc>
        <w:tc>
          <w:tcPr>
            <w:tcW w:w="1843" w:type="dxa"/>
          </w:tcPr>
          <w:p w14:paraId="0AB90595" w14:textId="77777777" w:rsidR="008239FD" w:rsidRPr="00BB0BA2" w:rsidRDefault="008239FD" w:rsidP="00015FD3">
            <w:pPr>
              <w:jc w:val="both"/>
              <w:rPr>
                <w:rFonts w:asciiTheme="majorHAnsi" w:hAnsiTheme="majorHAnsi" w:cstheme="majorHAnsi"/>
                <w:sz w:val="22"/>
                <w:szCs w:val="22"/>
              </w:rPr>
            </w:pPr>
          </w:p>
        </w:tc>
        <w:tc>
          <w:tcPr>
            <w:tcW w:w="2126" w:type="dxa"/>
          </w:tcPr>
          <w:p w14:paraId="7717D3F5" w14:textId="77777777" w:rsidR="008239FD" w:rsidRPr="00BB0BA2" w:rsidRDefault="008239FD" w:rsidP="00015FD3">
            <w:pPr>
              <w:jc w:val="both"/>
              <w:rPr>
                <w:rFonts w:asciiTheme="majorHAnsi" w:hAnsiTheme="majorHAnsi" w:cstheme="majorHAnsi"/>
                <w:sz w:val="22"/>
                <w:szCs w:val="22"/>
              </w:rPr>
            </w:pPr>
          </w:p>
        </w:tc>
      </w:tr>
    </w:tbl>
    <w:p w14:paraId="656D4E5E" w14:textId="2B72DCDB" w:rsidR="008B0234" w:rsidRDefault="008B0234" w:rsidP="0034583E">
      <w:pPr>
        <w:rPr>
          <w:rFonts w:asciiTheme="majorHAnsi" w:hAnsiTheme="majorHAnsi" w:cstheme="majorHAnsi"/>
          <w:sz w:val="22"/>
          <w:szCs w:val="22"/>
        </w:rPr>
      </w:pPr>
    </w:p>
    <w:p w14:paraId="0825D84C" w14:textId="77777777" w:rsidR="00767B00" w:rsidRPr="00825CF1" w:rsidRDefault="00767B00" w:rsidP="00767B00">
      <w:pPr>
        <w:rPr>
          <w:rFonts w:asciiTheme="majorHAnsi" w:hAnsiTheme="majorHAnsi" w:cstheme="majorHAnsi"/>
          <w:sz w:val="22"/>
          <w:szCs w:val="22"/>
        </w:rPr>
      </w:pPr>
      <w:r w:rsidRPr="00825CF1">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67B00" w:rsidRPr="0034583E" w14:paraId="2AEED01F" w14:textId="77777777" w:rsidTr="0034583E">
        <w:trPr>
          <w:trHeight w:val="48"/>
        </w:trPr>
        <w:tc>
          <w:tcPr>
            <w:tcW w:w="8647" w:type="dxa"/>
          </w:tcPr>
          <w:p w14:paraId="2EE7869F" w14:textId="77777777" w:rsidR="00767B00" w:rsidRPr="0034583E" w:rsidRDefault="00767B00" w:rsidP="007169E6">
            <w:pPr>
              <w:rPr>
                <w:rFonts w:asciiTheme="majorHAnsi" w:hAnsiTheme="majorHAnsi" w:cstheme="majorHAnsi"/>
                <w:sz w:val="22"/>
                <w:szCs w:val="22"/>
              </w:rPr>
            </w:pPr>
          </w:p>
          <w:p w14:paraId="03243F48" w14:textId="77777777" w:rsidR="00767B00" w:rsidRPr="0034583E" w:rsidRDefault="00767B00" w:rsidP="007169E6">
            <w:pPr>
              <w:rPr>
                <w:rFonts w:asciiTheme="majorHAnsi" w:hAnsiTheme="majorHAnsi" w:cstheme="majorHAnsi"/>
                <w:sz w:val="22"/>
                <w:szCs w:val="22"/>
              </w:rPr>
            </w:pPr>
          </w:p>
          <w:p w14:paraId="209C6581" w14:textId="77777777" w:rsidR="00767B00" w:rsidRPr="0034583E" w:rsidRDefault="00767B00" w:rsidP="007169E6">
            <w:pPr>
              <w:rPr>
                <w:rFonts w:asciiTheme="majorHAnsi" w:hAnsiTheme="majorHAnsi" w:cstheme="majorHAnsi"/>
                <w:sz w:val="22"/>
                <w:szCs w:val="22"/>
              </w:rPr>
            </w:pPr>
          </w:p>
        </w:tc>
      </w:tr>
    </w:tbl>
    <w:p w14:paraId="708F991E" w14:textId="7F38D279" w:rsidR="00767B00" w:rsidRDefault="00767B00" w:rsidP="00BB0BA2">
      <w:pPr>
        <w:pStyle w:val="ListParagraph"/>
        <w:ind w:left="1440"/>
        <w:jc w:val="both"/>
        <w:rPr>
          <w:rFonts w:asciiTheme="majorHAnsi" w:hAnsiTheme="majorHAnsi" w:cstheme="majorHAnsi"/>
          <w:sz w:val="22"/>
          <w:szCs w:val="22"/>
        </w:rPr>
      </w:pPr>
    </w:p>
    <w:p w14:paraId="41EF60C5" w14:textId="77777777" w:rsidR="00947505" w:rsidRPr="00BB0BA2" w:rsidRDefault="00947505" w:rsidP="00BB0BA2">
      <w:pPr>
        <w:pStyle w:val="ListParagraph"/>
        <w:ind w:left="1440"/>
        <w:jc w:val="both"/>
        <w:rPr>
          <w:rFonts w:asciiTheme="majorHAnsi" w:hAnsiTheme="majorHAnsi" w:cstheme="majorHAnsi"/>
          <w:sz w:val="22"/>
          <w:szCs w:val="22"/>
        </w:rPr>
      </w:pPr>
    </w:p>
    <w:p w14:paraId="2D645161" w14:textId="4E9E15BD" w:rsidR="008B0234" w:rsidRPr="00BB0BA2" w:rsidRDefault="008B0234" w:rsidP="00A156FF">
      <w:pPr>
        <w:pStyle w:val="ListParagraph"/>
        <w:numPr>
          <w:ilvl w:val="0"/>
          <w:numId w:val="1"/>
        </w:numPr>
        <w:ind w:left="567" w:hanging="567"/>
        <w:jc w:val="both"/>
        <w:rPr>
          <w:rFonts w:asciiTheme="majorHAnsi" w:hAnsiTheme="majorHAnsi" w:cstheme="majorHAnsi"/>
          <w:bCs/>
          <w:sz w:val="22"/>
          <w:szCs w:val="22"/>
        </w:rPr>
      </w:pPr>
      <w:r w:rsidRPr="00BB0BA2">
        <w:rPr>
          <w:rFonts w:asciiTheme="majorHAnsi" w:hAnsiTheme="majorHAnsi" w:cstheme="majorHAnsi"/>
          <w:bCs/>
          <w:sz w:val="22"/>
          <w:szCs w:val="22"/>
        </w:rPr>
        <w:t xml:space="preserve">During the last three years, has YOUR </w:t>
      </w:r>
      <w:r w:rsidR="002A142B">
        <w:rPr>
          <w:rFonts w:asciiTheme="majorHAnsi" w:hAnsiTheme="majorHAnsi" w:cstheme="majorHAnsi"/>
          <w:bCs/>
          <w:sz w:val="22"/>
          <w:szCs w:val="22"/>
        </w:rPr>
        <w:t>AUTHORITY</w:t>
      </w:r>
      <w:r w:rsidR="002A142B" w:rsidRPr="00BB0BA2">
        <w:rPr>
          <w:rFonts w:asciiTheme="majorHAnsi" w:hAnsiTheme="majorHAnsi" w:cstheme="majorHAnsi"/>
          <w:bCs/>
          <w:sz w:val="22"/>
          <w:szCs w:val="22"/>
        </w:rPr>
        <w:t xml:space="preserve"> </w:t>
      </w:r>
      <w:r w:rsidRPr="00BB0BA2">
        <w:rPr>
          <w:rFonts w:asciiTheme="majorHAnsi" w:hAnsiTheme="majorHAnsi" w:cstheme="majorHAnsi"/>
          <w:bCs/>
          <w:sz w:val="22"/>
          <w:szCs w:val="22"/>
        </w:rPr>
        <w:t xml:space="preserve">taken action to </w:t>
      </w:r>
      <w:r w:rsidR="002A142B">
        <w:rPr>
          <w:rFonts w:asciiTheme="majorHAnsi" w:hAnsiTheme="majorHAnsi" w:cstheme="majorHAnsi"/>
          <w:bCs/>
          <w:sz w:val="22"/>
          <w:szCs w:val="22"/>
        </w:rPr>
        <w:t xml:space="preserve">resolve </w:t>
      </w:r>
      <w:r w:rsidRPr="00BB0BA2">
        <w:rPr>
          <w:rFonts w:asciiTheme="majorHAnsi" w:hAnsiTheme="majorHAnsi" w:cstheme="majorHAnsi"/>
          <w:bCs/>
          <w:sz w:val="22"/>
          <w:szCs w:val="22"/>
        </w:rPr>
        <w:t xml:space="preserve">supervisory concerns regarding </w:t>
      </w:r>
      <w:r w:rsidR="00767B00">
        <w:rPr>
          <w:rFonts w:asciiTheme="majorHAnsi" w:hAnsiTheme="majorHAnsi" w:cstheme="majorHAnsi"/>
          <w:bCs/>
          <w:sz w:val="22"/>
          <w:szCs w:val="22"/>
        </w:rPr>
        <w:t xml:space="preserve">the performance of </w:t>
      </w:r>
      <w:r w:rsidR="004121AC">
        <w:rPr>
          <w:rFonts w:asciiTheme="majorHAnsi" w:hAnsiTheme="majorHAnsi" w:cstheme="majorHAnsi"/>
          <w:bCs/>
          <w:sz w:val="22"/>
          <w:szCs w:val="22"/>
        </w:rPr>
        <w:t xml:space="preserve">an </w:t>
      </w:r>
      <w:r w:rsidR="00767B00">
        <w:rPr>
          <w:rFonts w:asciiTheme="majorHAnsi" w:hAnsiTheme="majorHAnsi" w:cstheme="majorHAnsi"/>
          <w:bCs/>
          <w:sz w:val="22"/>
          <w:szCs w:val="22"/>
        </w:rPr>
        <w:t>intermediar</w:t>
      </w:r>
      <w:r w:rsidR="004121AC">
        <w:rPr>
          <w:rFonts w:asciiTheme="majorHAnsi" w:hAnsiTheme="majorHAnsi" w:cstheme="majorHAnsi"/>
          <w:bCs/>
          <w:sz w:val="22"/>
          <w:szCs w:val="22"/>
        </w:rPr>
        <w:t>y</w:t>
      </w:r>
      <w:r w:rsidR="00767B00">
        <w:rPr>
          <w:rFonts w:asciiTheme="majorHAnsi" w:hAnsiTheme="majorHAnsi" w:cstheme="majorHAnsi"/>
          <w:bCs/>
          <w:sz w:val="22"/>
          <w:szCs w:val="22"/>
        </w:rPr>
        <w:t xml:space="preserve"> to provide timely,</w:t>
      </w:r>
      <w:r w:rsidR="008104EA">
        <w:rPr>
          <w:rFonts w:asciiTheme="majorHAnsi" w:hAnsiTheme="majorHAnsi" w:cstheme="majorHAnsi"/>
          <w:bCs/>
          <w:sz w:val="22"/>
          <w:szCs w:val="22"/>
        </w:rPr>
        <w:t xml:space="preserve"> </w:t>
      </w:r>
      <w:r w:rsidR="00767B00">
        <w:rPr>
          <w:rFonts w:asciiTheme="majorHAnsi" w:hAnsiTheme="majorHAnsi" w:cstheme="majorHAnsi"/>
          <w:bCs/>
          <w:sz w:val="22"/>
          <w:szCs w:val="22"/>
        </w:rPr>
        <w:t>clear and adequate pre-contractual and contractual information to customers</w:t>
      </w:r>
      <w:r w:rsidRPr="00BB0BA2">
        <w:rPr>
          <w:rFonts w:asciiTheme="majorHAnsi" w:hAnsiTheme="majorHAnsi" w:cstheme="majorHAnsi"/>
          <w:bCs/>
          <w:sz w:val="22"/>
          <w:szCs w:val="22"/>
        </w:rPr>
        <w:t xml:space="preserve">? </w:t>
      </w:r>
    </w:p>
    <w:p w14:paraId="7C92B8EC" w14:textId="6C34A823" w:rsidR="00F118B5" w:rsidRPr="00BB0BA2" w:rsidRDefault="002A142B" w:rsidP="00767B00">
      <w:pPr>
        <w:pStyle w:val="ListParagraph"/>
        <w:numPr>
          <w:ilvl w:val="0"/>
          <w:numId w:val="9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F118B5"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F118B5"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F118B5" w:rsidRPr="00BB0BA2">
        <w:rPr>
          <w:rFonts w:asciiTheme="majorHAnsi" w:hAnsiTheme="majorHAnsi" w:cstheme="majorHAnsi"/>
          <w:sz w:val="22"/>
          <w:szCs w:val="22"/>
        </w:rPr>
        <w:t>concerns were resolved.</w:t>
      </w:r>
    </w:p>
    <w:p w14:paraId="408AAFE6" w14:textId="4E934EAC" w:rsidR="00F118B5" w:rsidRPr="00BB0BA2" w:rsidRDefault="002A142B" w:rsidP="00767B00">
      <w:pPr>
        <w:pStyle w:val="ListParagraph"/>
        <w:numPr>
          <w:ilvl w:val="0"/>
          <w:numId w:val="9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 </w:t>
      </w:r>
      <w:r>
        <w:rPr>
          <w:rFonts w:asciiTheme="majorHAnsi" w:hAnsiTheme="majorHAnsi" w:cstheme="majorHAnsi"/>
          <w:sz w:val="22"/>
          <w:szCs w:val="22"/>
        </w:rPr>
        <w:t xml:space="preserve">of </w:t>
      </w:r>
      <w:r w:rsidR="00470A35" w:rsidRPr="00BB0BA2">
        <w:rPr>
          <w:rFonts w:asciiTheme="majorHAnsi" w:hAnsiTheme="majorHAnsi" w:cstheme="majorHAnsi"/>
          <w:sz w:val="22"/>
          <w:szCs w:val="22"/>
        </w:rPr>
        <w:t>concerns were resolved</w:t>
      </w:r>
      <w:r w:rsidR="00F118B5" w:rsidRPr="00BB0BA2">
        <w:rPr>
          <w:rFonts w:asciiTheme="majorHAnsi" w:hAnsiTheme="majorHAnsi" w:cstheme="majorHAnsi"/>
          <w:sz w:val="22"/>
          <w:szCs w:val="22"/>
        </w:rPr>
        <w:t>.</w:t>
      </w:r>
    </w:p>
    <w:p w14:paraId="203561B7" w14:textId="043E0709" w:rsidR="00F118B5" w:rsidRPr="00BB0BA2" w:rsidRDefault="00031244" w:rsidP="00767B00">
      <w:pPr>
        <w:pStyle w:val="ListParagraph"/>
        <w:numPr>
          <w:ilvl w:val="0"/>
          <w:numId w:val="99"/>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 of concerns were not resolved</w:t>
      </w:r>
      <w:r w:rsidR="00F118B5" w:rsidRPr="00BB0BA2">
        <w:rPr>
          <w:rFonts w:asciiTheme="majorHAnsi" w:hAnsiTheme="majorHAnsi" w:cstheme="majorHAnsi"/>
          <w:sz w:val="22"/>
          <w:szCs w:val="22"/>
        </w:rPr>
        <w:t>.</w:t>
      </w:r>
    </w:p>
    <w:p w14:paraId="7F2431D4" w14:textId="5AA0A2FC" w:rsidR="00F118B5" w:rsidRPr="00BB0BA2" w:rsidRDefault="00F118B5" w:rsidP="00767B00">
      <w:pPr>
        <w:pStyle w:val="ListParagraph"/>
        <w:numPr>
          <w:ilvl w:val="0"/>
          <w:numId w:val="99"/>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F121BB">
        <w:rPr>
          <w:rFonts w:asciiTheme="majorHAnsi" w:hAnsiTheme="majorHAnsi" w:cstheme="majorHAnsi"/>
          <w:sz w:val="22"/>
          <w:szCs w:val="22"/>
        </w:rPr>
        <w:t>were identified</w:t>
      </w:r>
      <w:proofErr w:type="gramEnd"/>
      <w:r w:rsidR="00F121BB"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w:t>
      </w:r>
      <w:r w:rsidR="009B5293" w:rsidRPr="00BB0BA2">
        <w:rPr>
          <w:rFonts w:asciiTheme="majorHAnsi" w:hAnsiTheme="majorHAnsi" w:cstheme="majorHAnsi"/>
          <w:sz w:val="22"/>
          <w:szCs w:val="22"/>
        </w:rPr>
        <w:t xml:space="preserve"> years</w:t>
      </w:r>
      <w:r w:rsidR="002451E5" w:rsidRPr="00BB0BA2">
        <w:rPr>
          <w:rFonts w:asciiTheme="majorHAnsi" w:hAnsiTheme="majorHAnsi" w:cstheme="majorHAnsi"/>
          <w:sz w:val="22"/>
          <w:szCs w:val="22"/>
        </w:rPr>
        <w:t>.</w:t>
      </w:r>
    </w:p>
    <w:p w14:paraId="46E26986" w14:textId="77777777" w:rsidR="00767B00" w:rsidRPr="00767B00" w:rsidRDefault="00767B00" w:rsidP="00767B00">
      <w:pPr>
        <w:rPr>
          <w:rFonts w:asciiTheme="majorHAnsi" w:hAnsiTheme="majorHAnsi" w:cstheme="majorHAnsi"/>
          <w:sz w:val="22"/>
          <w:szCs w:val="22"/>
        </w:rPr>
      </w:pPr>
      <w:r w:rsidRPr="00767B0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67B00" w14:paraId="7196839C" w14:textId="77777777" w:rsidTr="007169E6">
        <w:tc>
          <w:tcPr>
            <w:tcW w:w="8647" w:type="dxa"/>
          </w:tcPr>
          <w:p w14:paraId="76F71EC1" w14:textId="77777777" w:rsidR="00767B00" w:rsidRDefault="00767B00" w:rsidP="007169E6">
            <w:pPr>
              <w:rPr>
                <w:lang w:val="en-GB"/>
              </w:rPr>
            </w:pPr>
          </w:p>
          <w:p w14:paraId="0163D398" w14:textId="77777777" w:rsidR="00767B00" w:rsidRDefault="00767B00" w:rsidP="007169E6">
            <w:pPr>
              <w:rPr>
                <w:lang w:val="en-GB"/>
              </w:rPr>
            </w:pPr>
          </w:p>
          <w:p w14:paraId="6DB91CE6" w14:textId="77777777" w:rsidR="00767B00" w:rsidRDefault="00767B00" w:rsidP="007169E6">
            <w:pPr>
              <w:rPr>
                <w:lang w:val="en-GB"/>
              </w:rPr>
            </w:pPr>
          </w:p>
        </w:tc>
      </w:tr>
    </w:tbl>
    <w:p w14:paraId="3EF97759" w14:textId="7497756B" w:rsidR="00797559" w:rsidRDefault="00797559" w:rsidP="00797559">
      <w:pPr>
        <w:rPr>
          <w:rFonts w:ascii="Arial" w:hAnsi="Arial" w:cs="Arial"/>
          <w:bCs/>
        </w:rPr>
      </w:pPr>
    </w:p>
    <w:p w14:paraId="7180759E" w14:textId="77777777" w:rsidR="00A156FF" w:rsidRDefault="00A156FF" w:rsidP="00797559">
      <w:pPr>
        <w:rPr>
          <w:rFonts w:ascii="Arial" w:hAnsi="Arial" w:cs="Arial"/>
          <w:bCs/>
        </w:rPr>
      </w:pPr>
    </w:p>
    <w:p w14:paraId="03645AD7" w14:textId="77777777" w:rsidR="00797559" w:rsidRDefault="00797559" w:rsidP="00797559">
      <w:pPr>
        <w:tabs>
          <w:tab w:val="left" w:pos="567"/>
        </w:tabs>
        <w:ind w:left="567" w:hanging="567"/>
        <w:rPr>
          <w:rFonts w:asciiTheme="majorHAnsi" w:hAnsiTheme="majorHAnsi" w:cstheme="majorHAnsi"/>
          <w:b/>
          <w:bCs/>
          <w:sz w:val="22"/>
          <w:szCs w:val="22"/>
        </w:rPr>
      </w:pPr>
      <w:r w:rsidRPr="000B72D0">
        <w:rPr>
          <w:rFonts w:asciiTheme="majorHAnsi" w:hAnsiTheme="majorHAnsi" w:cstheme="majorHAnsi"/>
          <w:b/>
          <w:bCs/>
          <w:sz w:val="22"/>
          <w:szCs w:val="22"/>
        </w:rPr>
        <w:t xml:space="preserve">19.8  </w:t>
      </w:r>
      <w:r>
        <w:rPr>
          <w:rFonts w:asciiTheme="majorHAnsi" w:hAnsiTheme="majorHAnsi" w:cstheme="majorHAnsi"/>
          <w:b/>
          <w:bCs/>
          <w:sz w:val="22"/>
          <w:szCs w:val="22"/>
        </w:rPr>
        <w:t xml:space="preserve"> </w:t>
      </w:r>
      <w:r w:rsidRPr="000B72D0">
        <w:rPr>
          <w:rFonts w:asciiTheme="majorHAnsi" w:hAnsiTheme="majorHAnsi" w:cstheme="majorHAnsi"/>
          <w:b/>
          <w:bCs/>
          <w:sz w:val="22"/>
          <w:szCs w:val="22"/>
        </w:rPr>
        <w:t xml:space="preserve">Where customers receive advice before concluding an insurance contract </w:t>
      </w:r>
      <w:r w:rsidRPr="008F3126">
        <w:rPr>
          <w:rFonts w:asciiTheme="majorHAnsi" w:hAnsiTheme="majorHAnsi" w:cstheme="majorHAnsi"/>
          <w:b/>
          <w:bCs/>
          <w:sz w:val="22"/>
          <w:szCs w:val="22"/>
        </w:rPr>
        <w:t>the supervisor requires that the advice provided by insurers and intermediaries</w:t>
      </w:r>
      <w:r w:rsidRPr="000B72D0">
        <w:rPr>
          <w:rFonts w:asciiTheme="majorHAnsi" w:hAnsiTheme="majorHAnsi" w:cstheme="majorHAnsi"/>
          <w:b/>
          <w:bCs/>
          <w:sz w:val="22"/>
          <w:szCs w:val="22"/>
        </w:rPr>
        <w:t xml:space="preserve"> </w:t>
      </w:r>
      <w:proofErr w:type="gramStart"/>
      <w:r w:rsidRPr="000B72D0">
        <w:rPr>
          <w:rFonts w:asciiTheme="majorHAnsi" w:hAnsiTheme="majorHAnsi" w:cstheme="majorHAnsi"/>
          <w:b/>
          <w:bCs/>
          <w:sz w:val="22"/>
          <w:szCs w:val="22"/>
        </w:rPr>
        <w:t>takes</w:t>
      </w:r>
      <w:proofErr w:type="gramEnd"/>
      <w:r w:rsidRPr="000B72D0">
        <w:rPr>
          <w:rFonts w:asciiTheme="majorHAnsi" w:hAnsiTheme="majorHAnsi" w:cstheme="majorHAnsi"/>
          <w:b/>
          <w:bCs/>
          <w:sz w:val="22"/>
          <w:szCs w:val="22"/>
        </w:rPr>
        <w:t xml:space="preserve"> into account the customer’s disclosed circumstances.</w:t>
      </w:r>
    </w:p>
    <w:p w14:paraId="69273955" w14:textId="72910391" w:rsidR="00797559" w:rsidRPr="00BB0BA2" w:rsidRDefault="00797559" w:rsidP="00BB0BA2">
      <w:pPr>
        <w:jc w:val="both"/>
        <w:rPr>
          <w:rFonts w:asciiTheme="majorHAnsi" w:hAnsiTheme="majorHAnsi" w:cstheme="majorHAnsi"/>
          <w:bCs/>
          <w:sz w:val="22"/>
          <w:szCs w:val="22"/>
        </w:rPr>
      </w:pPr>
    </w:p>
    <w:p w14:paraId="380658EC" w14:textId="59705162" w:rsidR="008B0234" w:rsidRPr="00BB0BA2" w:rsidRDefault="00797559" w:rsidP="00A156FF">
      <w:pPr>
        <w:pStyle w:val="ListParagraph"/>
        <w:numPr>
          <w:ilvl w:val="0"/>
          <w:numId w:val="1"/>
        </w:numPr>
        <w:ind w:left="567" w:hanging="567"/>
        <w:jc w:val="both"/>
        <w:rPr>
          <w:rFonts w:asciiTheme="majorHAnsi" w:hAnsiTheme="majorHAnsi" w:cstheme="majorHAnsi"/>
          <w:sz w:val="22"/>
          <w:szCs w:val="22"/>
        </w:rPr>
      </w:pPr>
      <w:r>
        <w:rPr>
          <w:rFonts w:asciiTheme="majorHAnsi" w:hAnsiTheme="majorHAnsi" w:cstheme="majorHAnsi"/>
          <w:bCs/>
          <w:sz w:val="22"/>
          <w:szCs w:val="22"/>
        </w:rPr>
        <w:t>Where customers receive advice from intermediaries before concluding an insurance contract, d</w:t>
      </w:r>
      <w:r w:rsidR="008B0234" w:rsidRPr="00BB0BA2">
        <w:rPr>
          <w:rFonts w:asciiTheme="majorHAnsi" w:hAnsiTheme="majorHAnsi" w:cstheme="majorHAnsi"/>
          <w:bCs/>
          <w:sz w:val="22"/>
          <w:szCs w:val="22"/>
        </w:rPr>
        <w:t xml:space="preserve">oes YOUR JURISDICTION require </w:t>
      </w:r>
      <w:r>
        <w:rPr>
          <w:rFonts w:asciiTheme="majorHAnsi" w:hAnsiTheme="majorHAnsi" w:cstheme="majorHAnsi"/>
          <w:bCs/>
          <w:sz w:val="22"/>
          <w:szCs w:val="22"/>
        </w:rPr>
        <w:t xml:space="preserve">this advice to take </w:t>
      </w:r>
      <w:r w:rsidR="008B0234" w:rsidRPr="00BB0BA2">
        <w:rPr>
          <w:rFonts w:asciiTheme="majorHAnsi" w:hAnsiTheme="majorHAnsi" w:cstheme="majorHAnsi"/>
          <w:bCs/>
          <w:sz w:val="22"/>
          <w:szCs w:val="22"/>
        </w:rPr>
        <w:t xml:space="preserve">into account the </w:t>
      </w:r>
      <w:proofErr w:type="gramStart"/>
      <w:r w:rsidR="008B0234" w:rsidRPr="00BB0BA2">
        <w:rPr>
          <w:rFonts w:asciiTheme="majorHAnsi" w:hAnsiTheme="majorHAnsi" w:cstheme="majorHAnsi"/>
          <w:bCs/>
          <w:sz w:val="22"/>
          <w:szCs w:val="22"/>
        </w:rPr>
        <w:t>customer’s</w:t>
      </w:r>
      <w:proofErr w:type="gramEnd"/>
      <w:r w:rsidR="008B0234" w:rsidRPr="00BB0BA2">
        <w:rPr>
          <w:rFonts w:asciiTheme="majorHAnsi" w:hAnsiTheme="majorHAnsi" w:cstheme="majorHAnsi"/>
          <w:bCs/>
          <w:sz w:val="22"/>
          <w:szCs w:val="22"/>
        </w:rPr>
        <w:t xml:space="preserve"> disclosed circumstances? </w:t>
      </w:r>
    </w:p>
    <w:p w14:paraId="668E27B4" w14:textId="77777777" w:rsidR="003918F9" w:rsidRPr="00BB0BA2" w:rsidRDefault="000166F3" w:rsidP="00797559">
      <w:pPr>
        <w:pStyle w:val="ListParagraph"/>
        <w:numPr>
          <w:ilvl w:val="0"/>
          <w:numId w:val="75"/>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Yes.</w:t>
      </w:r>
    </w:p>
    <w:p w14:paraId="7762FFC5" w14:textId="77777777" w:rsidR="003918F9" w:rsidRPr="00BB0BA2" w:rsidRDefault="000166F3" w:rsidP="00797559">
      <w:pPr>
        <w:pStyle w:val="ListParagraph"/>
        <w:numPr>
          <w:ilvl w:val="0"/>
          <w:numId w:val="75"/>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No.</w:t>
      </w:r>
    </w:p>
    <w:p w14:paraId="2BFB1C2F" w14:textId="46294FB4" w:rsidR="008B0234" w:rsidRDefault="008B0234" w:rsidP="00BB0BA2">
      <w:pPr>
        <w:pStyle w:val="ListParagraph"/>
        <w:ind w:left="2520"/>
        <w:jc w:val="both"/>
        <w:rPr>
          <w:rFonts w:asciiTheme="majorHAnsi" w:hAnsiTheme="majorHAnsi" w:cstheme="majorHAnsi"/>
          <w:sz w:val="22"/>
          <w:szCs w:val="22"/>
        </w:rPr>
      </w:pPr>
    </w:p>
    <w:p w14:paraId="7312232C" w14:textId="77777777" w:rsidR="00797559" w:rsidRPr="00767B00" w:rsidRDefault="00797559" w:rsidP="00797559">
      <w:pPr>
        <w:rPr>
          <w:rFonts w:asciiTheme="majorHAnsi" w:hAnsiTheme="majorHAnsi" w:cstheme="majorHAnsi"/>
          <w:sz w:val="22"/>
          <w:szCs w:val="22"/>
        </w:rPr>
      </w:pPr>
      <w:r w:rsidRPr="00767B00">
        <w:rPr>
          <w:rFonts w:asciiTheme="majorHAnsi" w:hAnsiTheme="majorHAnsi" w:cstheme="majorHAnsi"/>
          <w:sz w:val="22"/>
          <w:szCs w:val="22"/>
        </w:rPr>
        <w:lastRenderedPageBreak/>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97559" w14:paraId="6F1DC328" w14:textId="77777777" w:rsidTr="007169E6">
        <w:tc>
          <w:tcPr>
            <w:tcW w:w="8647" w:type="dxa"/>
          </w:tcPr>
          <w:p w14:paraId="19DC3244" w14:textId="77777777" w:rsidR="00797559" w:rsidRDefault="00797559" w:rsidP="007169E6">
            <w:pPr>
              <w:rPr>
                <w:lang w:val="en-GB"/>
              </w:rPr>
            </w:pPr>
          </w:p>
          <w:p w14:paraId="2F81281B" w14:textId="77777777" w:rsidR="00797559" w:rsidRDefault="00797559" w:rsidP="007169E6">
            <w:pPr>
              <w:rPr>
                <w:lang w:val="en-GB"/>
              </w:rPr>
            </w:pPr>
          </w:p>
          <w:p w14:paraId="08EC5FA4" w14:textId="77777777" w:rsidR="00797559" w:rsidRDefault="00797559" w:rsidP="007169E6">
            <w:pPr>
              <w:rPr>
                <w:lang w:val="en-GB"/>
              </w:rPr>
            </w:pPr>
          </w:p>
        </w:tc>
      </w:tr>
    </w:tbl>
    <w:p w14:paraId="39E383C3" w14:textId="7B675870" w:rsidR="00797559" w:rsidRDefault="00797559" w:rsidP="00BB0BA2">
      <w:pPr>
        <w:pStyle w:val="ListParagraph"/>
        <w:ind w:left="2520"/>
        <w:jc w:val="both"/>
        <w:rPr>
          <w:rFonts w:asciiTheme="majorHAnsi" w:hAnsiTheme="majorHAnsi" w:cstheme="majorHAnsi"/>
          <w:sz w:val="22"/>
          <w:szCs w:val="22"/>
        </w:rPr>
      </w:pPr>
    </w:p>
    <w:p w14:paraId="46B8B5BA" w14:textId="77777777" w:rsidR="00797559" w:rsidRPr="00BB0BA2" w:rsidRDefault="00797559" w:rsidP="00BB0BA2">
      <w:pPr>
        <w:pStyle w:val="ListParagraph"/>
        <w:ind w:left="2520"/>
        <w:jc w:val="both"/>
        <w:rPr>
          <w:rFonts w:asciiTheme="majorHAnsi" w:hAnsiTheme="majorHAnsi" w:cstheme="majorHAnsi"/>
          <w:sz w:val="22"/>
          <w:szCs w:val="22"/>
        </w:rPr>
      </w:pPr>
    </w:p>
    <w:p w14:paraId="5B74F50A" w14:textId="2753658F" w:rsidR="008B0234" w:rsidRPr="00BB0BA2" w:rsidRDefault="008B0234" w:rsidP="00A156FF">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Where </w:t>
      </w:r>
      <w:r w:rsidRPr="00BB0BA2">
        <w:rPr>
          <w:rFonts w:asciiTheme="majorHAnsi" w:eastAsia="新細明體" w:hAnsiTheme="majorHAnsi" w:cstheme="majorHAnsi"/>
          <w:sz w:val="22"/>
          <w:szCs w:val="22"/>
          <w:lang w:eastAsia="zh-TW"/>
        </w:rPr>
        <w:t>intermediaries</w:t>
      </w:r>
      <w:r w:rsidRPr="00BB0BA2">
        <w:rPr>
          <w:rFonts w:asciiTheme="majorHAnsi" w:hAnsiTheme="majorHAnsi" w:cstheme="majorHAnsi"/>
          <w:sz w:val="22"/>
          <w:szCs w:val="22"/>
        </w:rPr>
        <w:t xml:space="preserve"> provide advice </w:t>
      </w:r>
      <w:r w:rsidR="00AF6DFB">
        <w:rPr>
          <w:rFonts w:asciiTheme="majorHAnsi" w:hAnsiTheme="majorHAnsi" w:cstheme="majorHAnsi"/>
          <w:sz w:val="22"/>
          <w:szCs w:val="22"/>
        </w:rPr>
        <w:t>to customer before an insurance contract</w:t>
      </w:r>
      <w:r w:rsidR="00F97966">
        <w:rPr>
          <w:rFonts w:asciiTheme="majorHAnsi" w:hAnsiTheme="majorHAnsi" w:cstheme="majorHAnsi"/>
          <w:sz w:val="22"/>
          <w:szCs w:val="22"/>
        </w:rPr>
        <w:t xml:space="preserve"> is concluded</w:t>
      </w:r>
      <w:r w:rsidR="00AF6DFB">
        <w:rPr>
          <w:rFonts w:asciiTheme="majorHAnsi" w:hAnsiTheme="majorHAnsi" w:cstheme="majorHAnsi"/>
          <w:sz w:val="22"/>
          <w:szCs w:val="22"/>
        </w:rPr>
        <w:t xml:space="preserve">, </w:t>
      </w:r>
      <w:r w:rsidR="00B3579D">
        <w:rPr>
          <w:rFonts w:asciiTheme="majorHAnsi" w:hAnsiTheme="majorHAnsi" w:cstheme="majorHAnsi"/>
          <w:sz w:val="22"/>
          <w:szCs w:val="22"/>
        </w:rPr>
        <w:t>does YOUR JURISDICTION encourage intermediaries</w:t>
      </w:r>
      <w:r w:rsidR="00930B2C" w:rsidRPr="00BB0BA2">
        <w:rPr>
          <w:rFonts w:asciiTheme="majorHAnsi" w:hAnsiTheme="majorHAnsi" w:cstheme="majorHAnsi"/>
          <w:sz w:val="22"/>
          <w:szCs w:val="22"/>
        </w:rPr>
        <w:t xml:space="preserve"> </w:t>
      </w:r>
      <w:r w:rsidRPr="00BB0BA2">
        <w:rPr>
          <w:rFonts w:asciiTheme="majorHAnsi" w:hAnsiTheme="majorHAnsi" w:cstheme="majorHAnsi"/>
          <w:sz w:val="22"/>
          <w:szCs w:val="22"/>
        </w:rPr>
        <w:t>to:</w:t>
      </w:r>
    </w:p>
    <w:p w14:paraId="30E962CA" w14:textId="77777777" w:rsidR="008B0234" w:rsidRPr="00BB0BA2" w:rsidRDefault="008B0234" w:rsidP="00BB0BA2">
      <w:pPr>
        <w:pStyle w:val="ListParagraph"/>
        <w:ind w:left="1440"/>
        <w:jc w:val="both"/>
        <w:rPr>
          <w:rFonts w:asciiTheme="majorHAnsi" w:hAnsiTheme="majorHAnsi" w:cstheme="majorHAnsi"/>
          <w:bCs/>
          <w:sz w:val="22"/>
          <w:szCs w:val="22"/>
        </w:rPr>
      </w:pPr>
    </w:p>
    <w:tbl>
      <w:tblPr>
        <w:tblStyle w:val="TableGrid"/>
        <w:tblW w:w="5000" w:type="pct"/>
        <w:tblLook w:val="04A0" w:firstRow="1" w:lastRow="0" w:firstColumn="1" w:lastColumn="0" w:noHBand="0" w:noVBand="1"/>
      </w:tblPr>
      <w:tblGrid>
        <w:gridCol w:w="3910"/>
        <w:gridCol w:w="2361"/>
        <w:gridCol w:w="2359"/>
      </w:tblGrid>
      <w:tr w:rsidR="008B0234" w:rsidRPr="00BB0BA2" w14:paraId="359B3C71" w14:textId="77777777" w:rsidTr="00650289">
        <w:trPr>
          <w:tblHeader/>
        </w:trPr>
        <w:tc>
          <w:tcPr>
            <w:tcW w:w="2265" w:type="pct"/>
          </w:tcPr>
          <w:p w14:paraId="047FB747" w14:textId="77777777" w:rsidR="008B0234" w:rsidRPr="00BB0BA2" w:rsidRDefault="008B0234" w:rsidP="00BB0BA2">
            <w:pPr>
              <w:jc w:val="both"/>
              <w:rPr>
                <w:rFonts w:asciiTheme="majorHAnsi" w:hAnsiTheme="majorHAnsi" w:cstheme="majorHAnsi"/>
                <w:sz w:val="22"/>
                <w:szCs w:val="22"/>
              </w:rPr>
            </w:pPr>
          </w:p>
        </w:tc>
        <w:tc>
          <w:tcPr>
            <w:tcW w:w="1368" w:type="pct"/>
          </w:tcPr>
          <w:p w14:paraId="32A6D4BE" w14:textId="77777777" w:rsidR="008B0234" w:rsidRPr="00BB0BA2" w:rsidRDefault="008B0234" w:rsidP="00BB0BA2">
            <w:pPr>
              <w:jc w:val="both"/>
              <w:rPr>
                <w:rFonts w:asciiTheme="majorHAnsi" w:hAnsiTheme="majorHAnsi" w:cstheme="majorHAnsi"/>
                <w:sz w:val="22"/>
                <w:szCs w:val="22"/>
              </w:rPr>
            </w:pPr>
            <w:r w:rsidRPr="00BB0BA2">
              <w:rPr>
                <w:rFonts w:asciiTheme="majorHAnsi" w:hAnsiTheme="majorHAnsi" w:cstheme="majorHAnsi"/>
                <w:sz w:val="22"/>
                <w:szCs w:val="22"/>
              </w:rPr>
              <w:t>1 Yes</w:t>
            </w:r>
          </w:p>
        </w:tc>
        <w:tc>
          <w:tcPr>
            <w:tcW w:w="1367" w:type="pct"/>
          </w:tcPr>
          <w:p w14:paraId="453C4E78" w14:textId="77777777" w:rsidR="008B0234" w:rsidRPr="00BB0BA2" w:rsidRDefault="008B0234" w:rsidP="00BB0BA2">
            <w:pPr>
              <w:jc w:val="both"/>
              <w:rPr>
                <w:rFonts w:asciiTheme="majorHAnsi" w:hAnsiTheme="majorHAnsi" w:cstheme="majorHAnsi"/>
                <w:sz w:val="22"/>
                <w:szCs w:val="22"/>
              </w:rPr>
            </w:pPr>
            <w:r w:rsidRPr="00BB0BA2">
              <w:rPr>
                <w:rFonts w:asciiTheme="majorHAnsi" w:hAnsiTheme="majorHAnsi" w:cstheme="majorHAnsi"/>
                <w:sz w:val="22"/>
                <w:szCs w:val="22"/>
              </w:rPr>
              <w:t>2. No</w:t>
            </w:r>
          </w:p>
        </w:tc>
      </w:tr>
      <w:tr w:rsidR="008B0234" w:rsidRPr="00BB0BA2" w14:paraId="407B6615" w14:textId="77777777" w:rsidTr="00650289">
        <w:tc>
          <w:tcPr>
            <w:tcW w:w="2265" w:type="pct"/>
          </w:tcPr>
          <w:p w14:paraId="1F6A95A4" w14:textId="26E0A440" w:rsidR="008B0234" w:rsidRPr="00BB0BA2" w:rsidRDefault="008B0234" w:rsidP="00B3579D">
            <w:pPr>
              <w:rPr>
                <w:rFonts w:asciiTheme="majorHAnsi" w:hAnsiTheme="majorHAnsi" w:cstheme="majorHAnsi"/>
                <w:sz w:val="22"/>
                <w:szCs w:val="22"/>
              </w:rPr>
            </w:pPr>
            <w:r w:rsidRPr="00BB0BA2">
              <w:rPr>
                <w:rFonts w:asciiTheme="majorHAnsi" w:hAnsiTheme="majorHAnsi" w:cstheme="majorHAnsi"/>
                <w:sz w:val="22"/>
                <w:szCs w:val="22"/>
              </w:rPr>
              <w:t xml:space="preserve">a. Seek information from customers </w:t>
            </w:r>
            <w:r w:rsidR="00B3579D" w:rsidRPr="00077AA5">
              <w:rPr>
                <w:rFonts w:asciiTheme="majorHAnsi" w:hAnsiTheme="majorHAnsi" w:cstheme="majorHAnsi"/>
                <w:sz w:val="22"/>
                <w:szCs w:val="22"/>
              </w:rPr>
              <w:t>that is appropriate for assessing their insurance demands and needs, before giving advice</w:t>
            </w:r>
            <w:r w:rsidR="00B3579D">
              <w:rPr>
                <w:rFonts w:asciiTheme="majorHAnsi" w:hAnsiTheme="majorHAnsi" w:cstheme="majorHAnsi"/>
                <w:sz w:val="22"/>
                <w:szCs w:val="22"/>
              </w:rPr>
              <w:t xml:space="preserve"> </w:t>
            </w:r>
          </w:p>
        </w:tc>
        <w:tc>
          <w:tcPr>
            <w:tcW w:w="1368" w:type="pct"/>
          </w:tcPr>
          <w:p w14:paraId="56FB7F35" w14:textId="77777777" w:rsidR="008B0234" w:rsidRPr="00BB0BA2" w:rsidRDefault="008B0234" w:rsidP="00BB0BA2">
            <w:pPr>
              <w:jc w:val="both"/>
              <w:rPr>
                <w:rFonts w:asciiTheme="majorHAnsi" w:hAnsiTheme="majorHAnsi" w:cstheme="majorHAnsi"/>
                <w:sz w:val="22"/>
                <w:szCs w:val="22"/>
              </w:rPr>
            </w:pPr>
          </w:p>
        </w:tc>
        <w:tc>
          <w:tcPr>
            <w:tcW w:w="1367" w:type="pct"/>
          </w:tcPr>
          <w:p w14:paraId="094BEACD" w14:textId="77777777" w:rsidR="008B0234" w:rsidRPr="00BB0BA2" w:rsidRDefault="008B0234" w:rsidP="00BB0BA2">
            <w:pPr>
              <w:jc w:val="both"/>
              <w:rPr>
                <w:rFonts w:asciiTheme="majorHAnsi" w:hAnsiTheme="majorHAnsi" w:cstheme="majorHAnsi"/>
                <w:sz w:val="22"/>
                <w:szCs w:val="22"/>
              </w:rPr>
            </w:pPr>
          </w:p>
        </w:tc>
      </w:tr>
      <w:tr w:rsidR="008B0234" w:rsidRPr="00BB0BA2" w14:paraId="363D8157" w14:textId="77777777" w:rsidTr="00650289">
        <w:tc>
          <w:tcPr>
            <w:tcW w:w="2265" w:type="pct"/>
          </w:tcPr>
          <w:p w14:paraId="59080287" w14:textId="0C7295E4" w:rsidR="008B0234" w:rsidRPr="00BB0BA2" w:rsidRDefault="008B0234" w:rsidP="00AF6DFB">
            <w:pPr>
              <w:rPr>
                <w:rFonts w:asciiTheme="majorHAnsi" w:hAnsiTheme="majorHAnsi" w:cstheme="majorHAnsi"/>
                <w:sz w:val="22"/>
                <w:szCs w:val="22"/>
              </w:rPr>
            </w:pPr>
            <w:r w:rsidRPr="00BB0BA2">
              <w:rPr>
                <w:rFonts w:asciiTheme="majorHAnsi" w:hAnsiTheme="majorHAnsi" w:cstheme="majorHAnsi"/>
                <w:sz w:val="22"/>
                <w:szCs w:val="22"/>
              </w:rPr>
              <w:t>b. Obtain customer acknowledgements where customer chooses not to get advice</w:t>
            </w:r>
            <w:r w:rsidR="00AF6DFB">
              <w:rPr>
                <w:rFonts w:asciiTheme="majorHAnsi" w:hAnsiTheme="majorHAnsi" w:cstheme="majorHAnsi"/>
                <w:sz w:val="22"/>
                <w:szCs w:val="22"/>
              </w:rPr>
              <w:t xml:space="preserve"> and where advice would normally be expected</w:t>
            </w:r>
          </w:p>
        </w:tc>
        <w:tc>
          <w:tcPr>
            <w:tcW w:w="1368" w:type="pct"/>
          </w:tcPr>
          <w:p w14:paraId="2355D926" w14:textId="77777777" w:rsidR="008B0234" w:rsidRPr="00BB0BA2" w:rsidRDefault="008B0234" w:rsidP="00BB0BA2">
            <w:pPr>
              <w:jc w:val="both"/>
              <w:rPr>
                <w:rFonts w:asciiTheme="majorHAnsi" w:hAnsiTheme="majorHAnsi" w:cstheme="majorHAnsi"/>
                <w:sz w:val="22"/>
                <w:szCs w:val="22"/>
              </w:rPr>
            </w:pPr>
          </w:p>
        </w:tc>
        <w:tc>
          <w:tcPr>
            <w:tcW w:w="1367" w:type="pct"/>
          </w:tcPr>
          <w:p w14:paraId="2F78540F" w14:textId="77777777" w:rsidR="008B0234" w:rsidRPr="00BB0BA2" w:rsidRDefault="008B0234" w:rsidP="00BB0BA2">
            <w:pPr>
              <w:jc w:val="both"/>
              <w:rPr>
                <w:rFonts w:asciiTheme="majorHAnsi" w:hAnsiTheme="majorHAnsi" w:cstheme="majorHAnsi"/>
                <w:sz w:val="22"/>
                <w:szCs w:val="22"/>
              </w:rPr>
            </w:pPr>
          </w:p>
        </w:tc>
      </w:tr>
      <w:tr w:rsidR="008B0234" w:rsidRPr="00BB0BA2" w14:paraId="48D0B17A" w14:textId="77777777" w:rsidTr="00650289">
        <w:tc>
          <w:tcPr>
            <w:tcW w:w="2265" w:type="pct"/>
          </w:tcPr>
          <w:p w14:paraId="7097C1CA" w14:textId="77777777" w:rsidR="008B0234" w:rsidRPr="00BB0BA2" w:rsidRDefault="008B0234" w:rsidP="00AF6DFB">
            <w:pPr>
              <w:rPr>
                <w:rFonts w:asciiTheme="majorHAnsi" w:hAnsiTheme="majorHAnsi" w:cstheme="majorHAnsi"/>
                <w:sz w:val="22"/>
                <w:szCs w:val="22"/>
              </w:rPr>
            </w:pPr>
            <w:r w:rsidRPr="00BB0BA2">
              <w:rPr>
                <w:rFonts w:asciiTheme="majorHAnsi" w:hAnsiTheme="majorHAnsi" w:cstheme="majorHAnsi"/>
                <w:sz w:val="22"/>
                <w:szCs w:val="22"/>
              </w:rPr>
              <w:t>c. Explain and document the basis for a recommendation</w:t>
            </w:r>
          </w:p>
        </w:tc>
        <w:tc>
          <w:tcPr>
            <w:tcW w:w="1368" w:type="pct"/>
          </w:tcPr>
          <w:p w14:paraId="08F264C3" w14:textId="77777777" w:rsidR="008B0234" w:rsidRPr="00BB0BA2" w:rsidRDefault="008B0234" w:rsidP="00BB0BA2">
            <w:pPr>
              <w:jc w:val="both"/>
              <w:rPr>
                <w:rFonts w:asciiTheme="majorHAnsi" w:hAnsiTheme="majorHAnsi" w:cstheme="majorHAnsi"/>
                <w:sz w:val="22"/>
                <w:szCs w:val="22"/>
              </w:rPr>
            </w:pPr>
          </w:p>
        </w:tc>
        <w:tc>
          <w:tcPr>
            <w:tcW w:w="1367" w:type="pct"/>
          </w:tcPr>
          <w:p w14:paraId="5610426A" w14:textId="77777777" w:rsidR="008B0234" w:rsidRPr="00BB0BA2" w:rsidRDefault="008B0234" w:rsidP="00BB0BA2">
            <w:pPr>
              <w:jc w:val="both"/>
              <w:rPr>
                <w:rFonts w:asciiTheme="majorHAnsi" w:hAnsiTheme="majorHAnsi" w:cstheme="majorHAnsi"/>
                <w:sz w:val="22"/>
                <w:szCs w:val="22"/>
              </w:rPr>
            </w:pPr>
          </w:p>
        </w:tc>
      </w:tr>
      <w:tr w:rsidR="00AF6DFB" w:rsidRPr="00BB0BA2" w14:paraId="7E29E1C4" w14:textId="77777777" w:rsidTr="00650289">
        <w:tc>
          <w:tcPr>
            <w:tcW w:w="2265" w:type="pct"/>
          </w:tcPr>
          <w:p w14:paraId="0FC3B332" w14:textId="1E0A9CC1" w:rsidR="00AF6DFB" w:rsidRPr="00797B5F" w:rsidRDefault="00917A1D" w:rsidP="00917A1D">
            <w:pPr>
              <w:rPr>
                <w:rFonts w:asciiTheme="majorHAnsi" w:hAnsiTheme="majorHAnsi" w:cstheme="majorHAnsi"/>
                <w:sz w:val="22"/>
                <w:szCs w:val="22"/>
              </w:rPr>
            </w:pPr>
            <w:r>
              <w:rPr>
                <w:rFonts w:asciiTheme="majorHAnsi" w:hAnsiTheme="majorHAnsi" w:cstheme="majorHAnsi"/>
                <w:sz w:val="22"/>
                <w:szCs w:val="22"/>
              </w:rPr>
              <w:t>d</w:t>
            </w:r>
            <w:r w:rsidR="00AF6DFB">
              <w:rPr>
                <w:rFonts w:asciiTheme="majorHAnsi" w:hAnsiTheme="majorHAnsi" w:cstheme="majorHAnsi"/>
                <w:sz w:val="22"/>
                <w:szCs w:val="22"/>
              </w:rPr>
              <w:t xml:space="preserve">. </w:t>
            </w:r>
            <w:r w:rsidR="00AF6DFB" w:rsidRPr="00797B5F">
              <w:rPr>
                <w:rFonts w:asciiTheme="majorHAnsi" w:hAnsiTheme="majorHAnsi" w:cstheme="majorHAnsi"/>
                <w:sz w:val="22"/>
                <w:szCs w:val="22"/>
              </w:rPr>
              <w:t>Retain sufficient documentation to demonstrate advice provided was appropriate</w:t>
            </w:r>
          </w:p>
        </w:tc>
        <w:tc>
          <w:tcPr>
            <w:tcW w:w="1368" w:type="pct"/>
          </w:tcPr>
          <w:p w14:paraId="61BE3E08" w14:textId="77777777" w:rsidR="00AF6DFB" w:rsidRPr="00BB0BA2" w:rsidRDefault="00AF6DFB" w:rsidP="00BB0BA2">
            <w:pPr>
              <w:jc w:val="both"/>
              <w:rPr>
                <w:rFonts w:asciiTheme="majorHAnsi" w:hAnsiTheme="majorHAnsi" w:cstheme="majorHAnsi"/>
                <w:sz w:val="22"/>
                <w:szCs w:val="22"/>
              </w:rPr>
            </w:pPr>
          </w:p>
        </w:tc>
        <w:tc>
          <w:tcPr>
            <w:tcW w:w="1367" w:type="pct"/>
          </w:tcPr>
          <w:p w14:paraId="5A5EB3F0" w14:textId="77777777" w:rsidR="00AF6DFB" w:rsidRPr="00BB0BA2" w:rsidRDefault="00AF6DFB" w:rsidP="00BB0BA2">
            <w:pPr>
              <w:jc w:val="both"/>
              <w:rPr>
                <w:rFonts w:asciiTheme="majorHAnsi" w:hAnsiTheme="majorHAnsi" w:cstheme="majorHAnsi"/>
                <w:sz w:val="22"/>
                <w:szCs w:val="22"/>
              </w:rPr>
            </w:pPr>
          </w:p>
        </w:tc>
      </w:tr>
      <w:tr w:rsidR="00AF6DFB" w:rsidRPr="00BB0BA2" w14:paraId="36073F86" w14:textId="77777777" w:rsidTr="00650289">
        <w:trPr>
          <w:trHeight w:val="689"/>
        </w:trPr>
        <w:tc>
          <w:tcPr>
            <w:tcW w:w="2265" w:type="pct"/>
          </w:tcPr>
          <w:p w14:paraId="7825B039" w14:textId="182C522F" w:rsidR="00AF6DFB" w:rsidRPr="00797B5F" w:rsidRDefault="00917A1D" w:rsidP="00917A1D">
            <w:pPr>
              <w:rPr>
                <w:rFonts w:asciiTheme="majorHAnsi" w:hAnsiTheme="majorHAnsi" w:cstheme="majorHAnsi"/>
                <w:sz w:val="22"/>
                <w:szCs w:val="22"/>
              </w:rPr>
            </w:pPr>
            <w:r>
              <w:rPr>
                <w:rFonts w:asciiTheme="majorHAnsi" w:hAnsiTheme="majorHAnsi" w:cstheme="majorHAnsi"/>
                <w:sz w:val="22"/>
                <w:szCs w:val="22"/>
              </w:rPr>
              <w:t>e</w:t>
            </w:r>
            <w:r w:rsidR="00AF6DFB">
              <w:rPr>
                <w:rFonts w:asciiTheme="majorHAnsi" w:hAnsiTheme="majorHAnsi" w:cstheme="majorHAnsi"/>
                <w:sz w:val="22"/>
                <w:szCs w:val="22"/>
              </w:rPr>
              <w:t xml:space="preserve">. </w:t>
            </w:r>
            <w:r w:rsidR="00AF6DFB" w:rsidRPr="00797B5F">
              <w:rPr>
                <w:rFonts w:asciiTheme="majorHAnsi" w:hAnsiTheme="majorHAnsi" w:cstheme="majorHAnsi"/>
                <w:sz w:val="22"/>
                <w:szCs w:val="22"/>
              </w:rPr>
              <w:t>Review client files of those under their responsibility to control quality of advice</w:t>
            </w:r>
          </w:p>
        </w:tc>
        <w:tc>
          <w:tcPr>
            <w:tcW w:w="1368" w:type="pct"/>
          </w:tcPr>
          <w:p w14:paraId="58E66F5F" w14:textId="77777777" w:rsidR="00AF6DFB" w:rsidRPr="00BB0BA2" w:rsidRDefault="00AF6DFB" w:rsidP="00BB0BA2">
            <w:pPr>
              <w:jc w:val="both"/>
              <w:rPr>
                <w:rFonts w:asciiTheme="majorHAnsi" w:hAnsiTheme="majorHAnsi" w:cstheme="majorHAnsi"/>
                <w:sz w:val="22"/>
                <w:szCs w:val="22"/>
              </w:rPr>
            </w:pPr>
          </w:p>
        </w:tc>
        <w:tc>
          <w:tcPr>
            <w:tcW w:w="1367" w:type="pct"/>
          </w:tcPr>
          <w:p w14:paraId="1B4B624F" w14:textId="77777777" w:rsidR="00AF6DFB" w:rsidRPr="00BB0BA2" w:rsidRDefault="00AF6DFB" w:rsidP="00BB0BA2">
            <w:pPr>
              <w:jc w:val="both"/>
              <w:rPr>
                <w:rFonts w:asciiTheme="majorHAnsi" w:hAnsiTheme="majorHAnsi" w:cstheme="majorHAnsi"/>
                <w:sz w:val="22"/>
                <w:szCs w:val="22"/>
              </w:rPr>
            </w:pPr>
          </w:p>
        </w:tc>
      </w:tr>
    </w:tbl>
    <w:p w14:paraId="644B4A4F" w14:textId="77777777" w:rsidR="00F275C0" w:rsidRDefault="00F275C0" w:rsidP="00AF6DFB">
      <w:pPr>
        <w:rPr>
          <w:rFonts w:asciiTheme="majorHAnsi" w:hAnsiTheme="majorHAnsi" w:cstheme="majorHAnsi"/>
          <w:sz w:val="22"/>
          <w:szCs w:val="22"/>
        </w:rPr>
      </w:pPr>
    </w:p>
    <w:p w14:paraId="0C160DEE" w14:textId="20AE9307" w:rsidR="00AF6DFB" w:rsidRPr="00767B00" w:rsidRDefault="00AF6DFB" w:rsidP="00AF6DFB">
      <w:pPr>
        <w:rPr>
          <w:rFonts w:asciiTheme="majorHAnsi" w:hAnsiTheme="majorHAnsi" w:cstheme="majorHAnsi"/>
          <w:sz w:val="22"/>
          <w:szCs w:val="22"/>
        </w:rPr>
      </w:pPr>
      <w:r w:rsidRPr="00767B0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AF6DFB" w14:paraId="43EC6706" w14:textId="77777777" w:rsidTr="007169E6">
        <w:tc>
          <w:tcPr>
            <w:tcW w:w="8647" w:type="dxa"/>
          </w:tcPr>
          <w:p w14:paraId="45212014" w14:textId="77777777" w:rsidR="00AF6DFB" w:rsidRDefault="00AF6DFB" w:rsidP="007169E6">
            <w:pPr>
              <w:rPr>
                <w:lang w:val="en-GB"/>
              </w:rPr>
            </w:pPr>
          </w:p>
          <w:p w14:paraId="22D87715" w14:textId="77777777" w:rsidR="00AF6DFB" w:rsidRDefault="00AF6DFB" w:rsidP="007169E6">
            <w:pPr>
              <w:rPr>
                <w:lang w:val="en-GB"/>
              </w:rPr>
            </w:pPr>
          </w:p>
          <w:p w14:paraId="655D35F8" w14:textId="77777777" w:rsidR="00AF6DFB" w:rsidRDefault="00AF6DFB" w:rsidP="007169E6">
            <w:pPr>
              <w:rPr>
                <w:lang w:val="en-GB"/>
              </w:rPr>
            </w:pPr>
          </w:p>
        </w:tc>
      </w:tr>
    </w:tbl>
    <w:p w14:paraId="07C7F0FA" w14:textId="4BB6FA18" w:rsidR="00AF6DFB" w:rsidRDefault="00AF6DFB" w:rsidP="00BB0BA2">
      <w:pPr>
        <w:jc w:val="both"/>
        <w:rPr>
          <w:rFonts w:asciiTheme="majorHAnsi" w:hAnsiTheme="majorHAnsi" w:cstheme="majorHAnsi"/>
          <w:sz w:val="22"/>
          <w:szCs w:val="22"/>
        </w:rPr>
      </w:pPr>
    </w:p>
    <w:p w14:paraId="45A552A5" w14:textId="77777777" w:rsidR="00AF6DFB" w:rsidRPr="00BB0BA2" w:rsidRDefault="00AF6DFB" w:rsidP="00BB0BA2">
      <w:pPr>
        <w:jc w:val="both"/>
        <w:rPr>
          <w:rFonts w:asciiTheme="majorHAnsi" w:hAnsiTheme="majorHAnsi" w:cstheme="majorHAnsi"/>
          <w:sz w:val="22"/>
          <w:szCs w:val="22"/>
        </w:rPr>
      </w:pPr>
    </w:p>
    <w:p w14:paraId="4601C42B" w14:textId="4F6A4265" w:rsidR="00E022C2" w:rsidRPr="00BB0BA2" w:rsidRDefault="008B0234" w:rsidP="00F275C0">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bCs/>
          <w:sz w:val="22"/>
          <w:szCs w:val="22"/>
        </w:rPr>
        <w:t xml:space="preserve">How does YOUR JURISDICTION </w:t>
      </w:r>
      <w:r w:rsidR="00D86DE2" w:rsidRPr="00BB0BA2">
        <w:rPr>
          <w:rFonts w:asciiTheme="majorHAnsi" w:hAnsiTheme="majorHAnsi" w:cstheme="majorHAnsi"/>
          <w:bCs/>
          <w:sz w:val="22"/>
          <w:szCs w:val="22"/>
        </w:rPr>
        <w:t>review</w:t>
      </w:r>
      <w:r w:rsidRPr="00BB0BA2">
        <w:rPr>
          <w:rFonts w:asciiTheme="majorHAnsi" w:hAnsiTheme="majorHAnsi" w:cstheme="majorHAnsi"/>
          <w:bCs/>
          <w:sz w:val="22"/>
          <w:szCs w:val="22"/>
        </w:rPr>
        <w:t xml:space="preserve"> the controls an </w:t>
      </w:r>
      <w:r w:rsidRPr="00BB0BA2">
        <w:rPr>
          <w:rFonts w:asciiTheme="majorHAnsi" w:eastAsia="新細明體" w:hAnsiTheme="majorHAnsi" w:cstheme="majorHAnsi"/>
          <w:sz w:val="22"/>
          <w:szCs w:val="22"/>
          <w:lang w:eastAsia="zh-TW"/>
        </w:rPr>
        <w:t>intermediary</w:t>
      </w:r>
      <w:r w:rsidRPr="00BB0BA2">
        <w:rPr>
          <w:rFonts w:asciiTheme="majorHAnsi" w:hAnsiTheme="majorHAnsi" w:cstheme="majorHAnsi"/>
          <w:bCs/>
          <w:sz w:val="22"/>
          <w:szCs w:val="22"/>
        </w:rPr>
        <w:t xml:space="preserve"> has in place to ensure </w:t>
      </w:r>
      <w:r w:rsidR="00D231F0" w:rsidRPr="00BB0BA2">
        <w:rPr>
          <w:rFonts w:asciiTheme="majorHAnsi" w:hAnsiTheme="majorHAnsi" w:cstheme="majorHAnsi"/>
          <w:bCs/>
          <w:sz w:val="22"/>
          <w:szCs w:val="22"/>
        </w:rPr>
        <w:t>advice is</w:t>
      </w:r>
      <w:r w:rsidRPr="00BB0BA2">
        <w:rPr>
          <w:rFonts w:asciiTheme="majorHAnsi" w:hAnsiTheme="majorHAnsi" w:cstheme="majorHAnsi"/>
          <w:bCs/>
          <w:sz w:val="22"/>
          <w:szCs w:val="22"/>
        </w:rPr>
        <w:t xml:space="preserve"> appropriate? </w:t>
      </w:r>
    </w:p>
    <w:p w14:paraId="3C9B9C96" w14:textId="1D7AEFCD" w:rsidR="00E022C2" w:rsidRDefault="00E022C2" w:rsidP="00E022C2">
      <w:pPr>
        <w:pStyle w:val="ListParagraph"/>
        <w:ind w:left="567"/>
        <w:jc w:val="both"/>
        <w:rPr>
          <w:rFonts w:asciiTheme="majorHAnsi" w:hAnsiTheme="majorHAnsi" w:cstheme="majorHAnsi"/>
          <w:sz w:val="22"/>
          <w:szCs w:val="22"/>
        </w:rPr>
      </w:pPr>
    </w:p>
    <w:tbl>
      <w:tblPr>
        <w:tblStyle w:val="TableGrid"/>
        <w:tblW w:w="8642" w:type="dxa"/>
        <w:tblLook w:val="04A0" w:firstRow="1" w:lastRow="0" w:firstColumn="1" w:lastColumn="0" w:noHBand="0" w:noVBand="1"/>
      </w:tblPr>
      <w:tblGrid>
        <w:gridCol w:w="2922"/>
        <w:gridCol w:w="1751"/>
        <w:gridCol w:w="1843"/>
        <w:gridCol w:w="2126"/>
      </w:tblGrid>
      <w:tr w:rsidR="00F41D6D" w:rsidRPr="00BB0BA2" w14:paraId="1B3FC3F1" w14:textId="77777777" w:rsidTr="00650289">
        <w:trPr>
          <w:tblHeader/>
        </w:trPr>
        <w:tc>
          <w:tcPr>
            <w:tcW w:w="2922" w:type="dxa"/>
          </w:tcPr>
          <w:p w14:paraId="485143D7" w14:textId="77777777" w:rsidR="00F41D6D" w:rsidRPr="00BB0BA2" w:rsidRDefault="00F41D6D" w:rsidP="00691E78">
            <w:pPr>
              <w:jc w:val="both"/>
              <w:rPr>
                <w:rFonts w:asciiTheme="majorHAnsi" w:hAnsiTheme="majorHAnsi" w:cstheme="majorHAnsi"/>
                <w:sz w:val="22"/>
                <w:szCs w:val="22"/>
              </w:rPr>
            </w:pPr>
          </w:p>
        </w:tc>
        <w:tc>
          <w:tcPr>
            <w:tcW w:w="1751" w:type="dxa"/>
          </w:tcPr>
          <w:p w14:paraId="70A47920" w14:textId="77777777" w:rsidR="00F41D6D" w:rsidRPr="00BB0BA2" w:rsidRDefault="00F41D6D" w:rsidP="00691E78">
            <w:pPr>
              <w:jc w:val="both"/>
              <w:rPr>
                <w:rFonts w:asciiTheme="majorHAnsi" w:hAnsiTheme="majorHAnsi" w:cstheme="majorHAnsi"/>
                <w:sz w:val="22"/>
                <w:szCs w:val="22"/>
              </w:rPr>
            </w:pPr>
            <w:r w:rsidRPr="00BB0BA2">
              <w:rPr>
                <w:rFonts w:asciiTheme="majorHAnsi" w:hAnsiTheme="majorHAnsi" w:cstheme="majorHAnsi"/>
                <w:bCs/>
                <w:sz w:val="22"/>
                <w:szCs w:val="22"/>
              </w:rPr>
              <w:t>1. Yes</w:t>
            </w:r>
          </w:p>
        </w:tc>
        <w:tc>
          <w:tcPr>
            <w:tcW w:w="1843" w:type="dxa"/>
          </w:tcPr>
          <w:p w14:paraId="70C7C1A6" w14:textId="77777777" w:rsidR="00F41D6D" w:rsidRPr="00BB0BA2" w:rsidRDefault="00F41D6D" w:rsidP="00691E78">
            <w:pPr>
              <w:jc w:val="both"/>
              <w:rPr>
                <w:rFonts w:asciiTheme="majorHAnsi" w:hAnsiTheme="majorHAnsi" w:cstheme="majorHAnsi"/>
                <w:sz w:val="22"/>
                <w:szCs w:val="22"/>
              </w:rPr>
            </w:pPr>
            <w:r w:rsidRPr="00BB0BA2">
              <w:rPr>
                <w:rFonts w:asciiTheme="majorHAnsi" w:hAnsiTheme="majorHAnsi" w:cstheme="majorHAnsi"/>
                <w:bCs/>
                <w:sz w:val="22"/>
                <w:szCs w:val="22"/>
              </w:rPr>
              <w:t>2. No</w:t>
            </w:r>
          </w:p>
        </w:tc>
        <w:tc>
          <w:tcPr>
            <w:tcW w:w="2126" w:type="dxa"/>
          </w:tcPr>
          <w:p w14:paraId="3A5CF56A" w14:textId="77777777" w:rsidR="00F41D6D" w:rsidRPr="00BB0BA2" w:rsidRDefault="00F41D6D" w:rsidP="00691E78">
            <w:pPr>
              <w:jc w:val="both"/>
              <w:rPr>
                <w:rFonts w:asciiTheme="majorHAnsi" w:hAnsiTheme="majorHAnsi" w:cstheme="majorHAnsi"/>
                <w:bCs/>
                <w:sz w:val="22"/>
                <w:szCs w:val="22"/>
              </w:rPr>
            </w:pPr>
            <w:r>
              <w:rPr>
                <w:rFonts w:asciiTheme="majorHAnsi" w:hAnsiTheme="majorHAnsi" w:cstheme="majorHAnsi"/>
                <w:bCs/>
                <w:sz w:val="22"/>
                <w:szCs w:val="22"/>
              </w:rPr>
              <w:t>3. Not applicable</w:t>
            </w:r>
          </w:p>
        </w:tc>
      </w:tr>
      <w:tr w:rsidR="00F41D6D" w:rsidRPr="00BB0BA2" w14:paraId="03570610" w14:textId="77777777" w:rsidTr="00F41D6D">
        <w:tc>
          <w:tcPr>
            <w:tcW w:w="2922" w:type="dxa"/>
          </w:tcPr>
          <w:p w14:paraId="784CC59F" w14:textId="77777777" w:rsidR="00F41D6D" w:rsidRPr="00BB0BA2" w:rsidRDefault="00F41D6D" w:rsidP="00691E78">
            <w:pPr>
              <w:rPr>
                <w:rFonts w:asciiTheme="majorHAnsi" w:hAnsiTheme="majorHAnsi" w:cstheme="majorHAnsi"/>
                <w:sz w:val="22"/>
                <w:szCs w:val="22"/>
              </w:rPr>
            </w:pPr>
            <w:r w:rsidRPr="00BB0BA2">
              <w:rPr>
                <w:rFonts w:asciiTheme="majorHAnsi" w:hAnsiTheme="majorHAnsi" w:cstheme="majorHAnsi"/>
                <w:sz w:val="22"/>
                <w:szCs w:val="22"/>
              </w:rPr>
              <w:t xml:space="preserve">a. </w:t>
            </w:r>
            <w:r>
              <w:rPr>
                <w:rFonts w:asciiTheme="majorHAnsi" w:hAnsiTheme="majorHAnsi" w:cstheme="majorHAnsi"/>
                <w:sz w:val="22"/>
                <w:szCs w:val="22"/>
              </w:rPr>
              <w:t>A</w:t>
            </w:r>
            <w:r w:rsidRPr="00BB0BA2">
              <w:rPr>
                <w:rFonts w:asciiTheme="majorHAnsi" w:hAnsiTheme="majorHAnsi" w:cstheme="majorHAnsi"/>
                <w:sz w:val="22"/>
                <w:szCs w:val="22"/>
              </w:rPr>
              <w:t xml:space="preserve">t </w:t>
            </w:r>
            <w:r>
              <w:rPr>
                <w:rFonts w:asciiTheme="majorHAnsi" w:hAnsiTheme="majorHAnsi" w:cstheme="majorHAnsi"/>
                <w:sz w:val="22"/>
                <w:szCs w:val="22"/>
              </w:rPr>
              <w:t>licensing stage</w:t>
            </w:r>
          </w:p>
        </w:tc>
        <w:tc>
          <w:tcPr>
            <w:tcW w:w="1751" w:type="dxa"/>
          </w:tcPr>
          <w:p w14:paraId="34465322" w14:textId="77777777" w:rsidR="00F41D6D" w:rsidRPr="00BB0BA2" w:rsidRDefault="00F41D6D" w:rsidP="00691E78">
            <w:pPr>
              <w:jc w:val="both"/>
              <w:rPr>
                <w:rFonts w:asciiTheme="majorHAnsi" w:hAnsiTheme="majorHAnsi" w:cstheme="majorHAnsi"/>
                <w:sz w:val="22"/>
                <w:szCs w:val="22"/>
              </w:rPr>
            </w:pPr>
          </w:p>
        </w:tc>
        <w:tc>
          <w:tcPr>
            <w:tcW w:w="1843" w:type="dxa"/>
          </w:tcPr>
          <w:p w14:paraId="08F00843" w14:textId="77777777" w:rsidR="00F41D6D" w:rsidRPr="00BB0BA2" w:rsidRDefault="00F41D6D" w:rsidP="00691E78">
            <w:pPr>
              <w:jc w:val="both"/>
              <w:rPr>
                <w:rFonts w:asciiTheme="majorHAnsi" w:hAnsiTheme="majorHAnsi" w:cstheme="majorHAnsi"/>
                <w:sz w:val="22"/>
                <w:szCs w:val="22"/>
              </w:rPr>
            </w:pPr>
          </w:p>
        </w:tc>
        <w:tc>
          <w:tcPr>
            <w:tcW w:w="2126" w:type="dxa"/>
          </w:tcPr>
          <w:p w14:paraId="7B799BB2" w14:textId="77777777" w:rsidR="00F41D6D" w:rsidRPr="00BB0BA2" w:rsidRDefault="00F41D6D" w:rsidP="00691E78">
            <w:pPr>
              <w:jc w:val="both"/>
              <w:rPr>
                <w:rFonts w:asciiTheme="majorHAnsi" w:hAnsiTheme="majorHAnsi" w:cstheme="majorHAnsi"/>
                <w:sz w:val="22"/>
                <w:szCs w:val="22"/>
              </w:rPr>
            </w:pPr>
          </w:p>
        </w:tc>
      </w:tr>
      <w:tr w:rsidR="00F41D6D" w:rsidRPr="00BB0BA2" w14:paraId="61B2A32A" w14:textId="77777777" w:rsidTr="00F41D6D">
        <w:tc>
          <w:tcPr>
            <w:tcW w:w="2922" w:type="dxa"/>
          </w:tcPr>
          <w:p w14:paraId="3C9033CF" w14:textId="569E49B5" w:rsidR="00F41D6D" w:rsidRPr="00BB0BA2" w:rsidRDefault="00F41D6D" w:rsidP="00917A1D">
            <w:pPr>
              <w:rPr>
                <w:rFonts w:asciiTheme="majorHAnsi" w:hAnsiTheme="majorHAnsi" w:cstheme="majorHAnsi"/>
                <w:sz w:val="22"/>
                <w:szCs w:val="22"/>
              </w:rPr>
            </w:pPr>
            <w:r w:rsidRPr="00BB0BA2">
              <w:rPr>
                <w:rFonts w:asciiTheme="majorHAnsi" w:hAnsiTheme="majorHAnsi" w:cstheme="majorHAnsi"/>
                <w:sz w:val="22"/>
                <w:szCs w:val="22"/>
              </w:rPr>
              <w:t xml:space="preserve">b. </w:t>
            </w:r>
            <w:r>
              <w:rPr>
                <w:rFonts w:asciiTheme="majorHAnsi" w:hAnsiTheme="majorHAnsi" w:cstheme="majorHAnsi"/>
                <w:sz w:val="22"/>
                <w:szCs w:val="22"/>
              </w:rPr>
              <w:t>Through on-site inspections</w:t>
            </w:r>
            <w:r w:rsidR="00F121BB">
              <w:rPr>
                <w:rFonts w:asciiTheme="majorHAnsi" w:hAnsiTheme="majorHAnsi" w:cstheme="majorHAnsi"/>
                <w:sz w:val="22"/>
                <w:szCs w:val="22"/>
              </w:rPr>
              <w:t xml:space="preserve">, including </w:t>
            </w:r>
            <w:r w:rsidR="00917A1D">
              <w:rPr>
                <w:rFonts w:asciiTheme="majorHAnsi" w:hAnsiTheme="majorHAnsi" w:cstheme="majorHAnsi"/>
                <w:sz w:val="22"/>
                <w:szCs w:val="22"/>
              </w:rPr>
              <w:t>inspection</w:t>
            </w:r>
            <w:r w:rsidR="00AF3A38">
              <w:rPr>
                <w:rFonts w:asciiTheme="majorHAnsi" w:hAnsiTheme="majorHAnsi" w:cstheme="majorHAnsi"/>
                <w:sz w:val="22"/>
                <w:szCs w:val="22"/>
              </w:rPr>
              <w:t>s</w:t>
            </w:r>
            <w:r w:rsidR="00917A1D">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0320552F" w14:textId="77777777" w:rsidR="00F41D6D" w:rsidRPr="00BB0BA2" w:rsidRDefault="00F41D6D" w:rsidP="00691E78">
            <w:pPr>
              <w:jc w:val="both"/>
              <w:rPr>
                <w:rFonts w:asciiTheme="majorHAnsi" w:hAnsiTheme="majorHAnsi" w:cstheme="majorHAnsi"/>
                <w:sz w:val="22"/>
                <w:szCs w:val="22"/>
              </w:rPr>
            </w:pPr>
          </w:p>
        </w:tc>
        <w:tc>
          <w:tcPr>
            <w:tcW w:w="1843" w:type="dxa"/>
          </w:tcPr>
          <w:p w14:paraId="0A709C68" w14:textId="77777777" w:rsidR="00F41D6D" w:rsidRPr="00BB0BA2" w:rsidRDefault="00F41D6D" w:rsidP="00691E78">
            <w:pPr>
              <w:jc w:val="both"/>
              <w:rPr>
                <w:rFonts w:asciiTheme="majorHAnsi" w:hAnsiTheme="majorHAnsi" w:cstheme="majorHAnsi"/>
                <w:sz w:val="22"/>
                <w:szCs w:val="22"/>
              </w:rPr>
            </w:pPr>
          </w:p>
        </w:tc>
        <w:tc>
          <w:tcPr>
            <w:tcW w:w="2126" w:type="dxa"/>
          </w:tcPr>
          <w:p w14:paraId="1D2CFB55" w14:textId="77777777" w:rsidR="00F41D6D" w:rsidRPr="00BB0BA2" w:rsidRDefault="00F41D6D" w:rsidP="00691E78">
            <w:pPr>
              <w:jc w:val="both"/>
              <w:rPr>
                <w:rFonts w:asciiTheme="majorHAnsi" w:hAnsiTheme="majorHAnsi" w:cstheme="majorHAnsi"/>
                <w:sz w:val="22"/>
                <w:szCs w:val="22"/>
              </w:rPr>
            </w:pPr>
          </w:p>
        </w:tc>
      </w:tr>
      <w:tr w:rsidR="00F41D6D" w:rsidRPr="00BB0BA2" w14:paraId="4A1ADA66" w14:textId="77777777" w:rsidTr="00F41D6D">
        <w:tc>
          <w:tcPr>
            <w:tcW w:w="2922" w:type="dxa"/>
          </w:tcPr>
          <w:p w14:paraId="1D2A752A" w14:textId="2C75BE15" w:rsidR="00F41D6D" w:rsidRPr="00BB0BA2" w:rsidRDefault="00F41D6D" w:rsidP="00917A1D">
            <w:pPr>
              <w:rPr>
                <w:rFonts w:asciiTheme="majorHAnsi" w:hAnsiTheme="majorHAnsi" w:cstheme="majorHAnsi"/>
                <w:sz w:val="22"/>
                <w:szCs w:val="22"/>
              </w:rPr>
            </w:pPr>
            <w:r w:rsidRPr="00BB0BA2">
              <w:rPr>
                <w:rFonts w:asciiTheme="majorHAnsi" w:hAnsiTheme="majorHAnsi" w:cstheme="majorHAnsi"/>
                <w:sz w:val="22"/>
                <w:szCs w:val="22"/>
              </w:rPr>
              <w:t>c.</w:t>
            </w:r>
            <w:r w:rsidR="00EA4320">
              <w:rPr>
                <w:rFonts w:asciiTheme="majorHAnsi" w:hAnsiTheme="majorHAnsi" w:cstheme="majorHAnsi"/>
                <w:sz w:val="22"/>
                <w:szCs w:val="22"/>
              </w:rPr>
              <w:t xml:space="preserve"> </w:t>
            </w:r>
            <w:r>
              <w:rPr>
                <w:rFonts w:asciiTheme="majorHAnsi" w:hAnsiTheme="majorHAnsi" w:cstheme="majorHAnsi"/>
                <w:sz w:val="22"/>
                <w:szCs w:val="22"/>
              </w:rPr>
              <w:t>Through periodic reporting, at least annually</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reporting  </w:t>
            </w:r>
            <w:r w:rsidR="00917A1D">
              <w:rPr>
                <w:rFonts w:asciiTheme="majorHAnsi" w:hAnsiTheme="majorHAnsi" w:cstheme="majorHAnsi"/>
                <w:sz w:val="22"/>
                <w:szCs w:val="22"/>
              </w:rPr>
              <w:t>of</w:t>
            </w:r>
            <w:r w:rsidR="00F121BB">
              <w:rPr>
                <w:rFonts w:asciiTheme="majorHAnsi" w:hAnsiTheme="majorHAnsi" w:cstheme="majorHAnsi"/>
                <w:sz w:val="22"/>
                <w:szCs w:val="22"/>
              </w:rPr>
              <w:t xml:space="preserve"> the insurer</w:t>
            </w:r>
          </w:p>
        </w:tc>
        <w:tc>
          <w:tcPr>
            <w:tcW w:w="1751" w:type="dxa"/>
          </w:tcPr>
          <w:p w14:paraId="00DD8176" w14:textId="77777777" w:rsidR="00F41D6D" w:rsidRPr="00BB0BA2" w:rsidRDefault="00F41D6D" w:rsidP="00691E78">
            <w:pPr>
              <w:jc w:val="both"/>
              <w:rPr>
                <w:rFonts w:asciiTheme="majorHAnsi" w:hAnsiTheme="majorHAnsi" w:cstheme="majorHAnsi"/>
                <w:sz w:val="22"/>
                <w:szCs w:val="22"/>
              </w:rPr>
            </w:pPr>
          </w:p>
        </w:tc>
        <w:tc>
          <w:tcPr>
            <w:tcW w:w="1843" w:type="dxa"/>
          </w:tcPr>
          <w:p w14:paraId="4CBC3DFE" w14:textId="77777777" w:rsidR="00F41D6D" w:rsidRPr="00BB0BA2" w:rsidRDefault="00F41D6D" w:rsidP="00691E78">
            <w:pPr>
              <w:jc w:val="both"/>
              <w:rPr>
                <w:rFonts w:asciiTheme="majorHAnsi" w:hAnsiTheme="majorHAnsi" w:cstheme="majorHAnsi"/>
                <w:sz w:val="22"/>
                <w:szCs w:val="22"/>
              </w:rPr>
            </w:pPr>
          </w:p>
        </w:tc>
        <w:tc>
          <w:tcPr>
            <w:tcW w:w="2126" w:type="dxa"/>
          </w:tcPr>
          <w:p w14:paraId="6CA326F8" w14:textId="77777777" w:rsidR="00F41D6D" w:rsidRPr="00BB0BA2" w:rsidRDefault="00F41D6D" w:rsidP="00691E78">
            <w:pPr>
              <w:jc w:val="both"/>
              <w:rPr>
                <w:rFonts w:asciiTheme="majorHAnsi" w:hAnsiTheme="majorHAnsi" w:cstheme="majorHAnsi"/>
                <w:sz w:val="22"/>
                <w:szCs w:val="22"/>
              </w:rPr>
            </w:pPr>
          </w:p>
        </w:tc>
      </w:tr>
      <w:tr w:rsidR="00F41D6D" w:rsidRPr="00BB0BA2" w14:paraId="0263D412" w14:textId="77777777" w:rsidTr="00F41D6D">
        <w:tc>
          <w:tcPr>
            <w:tcW w:w="2922" w:type="dxa"/>
          </w:tcPr>
          <w:p w14:paraId="033960E3" w14:textId="3C09ED31" w:rsidR="00F41D6D" w:rsidRPr="00BB0BA2" w:rsidRDefault="00F41D6D" w:rsidP="00917A1D">
            <w:pPr>
              <w:rPr>
                <w:rFonts w:asciiTheme="majorHAnsi" w:hAnsiTheme="majorHAnsi" w:cstheme="majorHAnsi"/>
                <w:sz w:val="22"/>
                <w:szCs w:val="22"/>
              </w:rPr>
            </w:pPr>
            <w:r>
              <w:rPr>
                <w:rFonts w:asciiTheme="majorHAnsi" w:hAnsiTheme="majorHAnsi" w:cstheme="majorHAnsi"/>
                <w:sz w:val="22"/>
                <w:szCs w:val="22"/>
              </w:rPr>
              <w:t>d</w:t>
            </w:r>
            <w:r w:rsidRPr="00BB0BA2">
              <w:rPr>
                <w:rFonts w:asciiTheme="majorHAnsi" w:hAnsiTheme="majorHAnsi" w:cstheme="majorHAnsi"/>
                <w:sz w:val="22"/>
                <w:szCs w:val="22"/>
              </w:rPr>
              <w:t xml:space="preserve">. </w:t>
            </w:r>
            <w:r>
              <w:rPr>
                <w:rFonts w:asciiTheme="majorHAnsi" w:hAnsiTheme="majorHAnsi" w:cstheme="majorHAnsi"/>
                <w:sz w:val="22"/>
                <w:szCs w:val="22"/>
              </w:rPr>
              <w:t>Through off-site monitoring</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monitoring </w:t>
            </w:r>
            <w:r w:rsidR="00917A1D">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4B46922C" w14:textId="77777777" w:rsidR="00F41D6D" w:rsidRPr="00BB0BA2" w:rsidRDefault="00F41D6D" w:rsidP="00691E78">
            <w:pPr>
              <w:jc w:val="both"/>
              <w:rPr>
                <w:rFonts w:asciiTheme="majorHAnsi" w:hAnsiTheme="majorHAnsi" w:cstheme="majorHAnsi"/>
                <w:sz w:val="22"/>
                <w:szCs w:val="22"/>
              </w:rPr>
            </w:pPr>
          </w:p>
        </w:tc>
        <w:tc>
          <w:tcPr>
            <w:tcW w:w="1843" w:type="dxa"/>
          </w:tcPr>
          <w:p w14:paraId="6D62742E" w14:textId="77777777" w:rsidR="00F41D6D" w:rsidRPr="00BB0BA2" w:rsidRDefault="00F41D6D" w:rsidP="00691E78">
            <w:pPr>
              <w:jc w:val="both"/>
              <w:rPr>
                <w:rFonts w:asciiTheme="majorHAnsi" w:hAnsiTheme="majorHAnsi" w:cstheme="majorHAnsi"/>
                <w:sz w:val="22"/>
                <w:szCs w:val="22"/>
              </w:rPr>
            </w:pPr>
          </w:p>
        </w:tc>
        <w:tc>
          <w:tcPr>
            <w:tcW w:w="2126" w:type="dxa"/>
          </w:tcPr>
          <w:p w14:paraId="75100384" w14:textId="77777777" w:rsidR="00F41D6D" w:rsidRPr="00BB0BA2" w:rsidRDefault="00F41D6D" w:rsidP="00691E78">
            <w:pPr>
              <w:jc w:val="both"/>
              <w:rPr>
                <w:rFonts w:asciiTheme="majorHAnsi" w:hAnsiTheme="majorHAnsi" w:cstheme="majorHAnsi"/>
                <w:sz w:val="22"/>
                <w:szCs w:val="22"/>
              </w:rPr>
            </w:pPr>
          </w:p>
        </w:tc>
      </w:tr>
      <w:tr w:rsidR="00F41D6D" w:rsidRPr="00BB0BA2" w14:paraId="2AD612B0" w14:textId="77777777" w:rsidTr="00F41D6D">
        <w:tc>
          <w:tcPr>
            <w:tcW w:w="2922" w:type="dxa"/>
          </w:tcPr>
          <w:p w14:paraId="4ACB666B" w14:textId="63DD482A" w:rsidR="00F41D6D" w:rsidRPr="00BB0BA2" w:rsidRDefault="00F41D6D" w:rsidP="00917A1D">
            <w:pPr>
              <w:rPr>
                <w:rFonts w:asciiTheme="majorHAnsi" w:hAnsiTheme="majorHAnsi" w:cstheme="majorHAnsi"/>
                <w:sz w:val="22"/>
                <w:szCs w:val="22"/>
              </w:rPr>
            </w:pPr>
            <w:r>
              <w:rPr>
                <w:rFonts w:asciiTheme="majorHAnsi" w:hAnsiTheme="majorHAnsi" w:cstheme="majorHAnsi"/>
                <w:sz w:val="22"/>
                <w:szCs w:val="22"/>
              </w:rPr>
              <w:lastRenderedPageBreak/>
              <w:t>e</w:t>
            </w:r>
            <w:r w:rsidRPr="00BB0BA2">
              <w:rPr>
                <w:rFonts w:asciiTheme="majorHAnsi" w:hAnsiTheme="majorHAnsi" w:cstheme="majorHAnsi"/>
                <w:sz w:val="22"/>
                <w:szCs w:val="22"/>
              </w:rPr>
              <w:t xml:space="preserve">. </w:t>
            </w:r>
            <w:r>
              <w:rPr>
                <w:rFonts w:asciiTheme="majorHAnsi" w:hAnsiTheme="majorHAnsi" w:cstheme="majorHAnsi"/>
                <w:sz w:val="22"/>
                <w:szCs w:val="22"/>
              </w:rPr>
              <w:t>Targeted r</w:t>
            </w:r>
            <w:r w:rsidRPr="00BB0BA2">
              <w:rPr>
                <w:rFonts w:asciiTheme="majorHAnsi" w:hAnsiTheme="majorHAnsi" w:cstheme="majorHAnsi"/>
                <w:sz w:val="22"/>
                <w:szCs w:val="22"/>
              </w:rPr>
              <w:t>eview</w:t>
            </w:r>
            <w:r>
              <w:rPr>
                <w:rFonts w:asciiTheme="majorHAnsi" w:hAnsiTheme="majorHAnsi" w:cstheme="majorHAnsi"/>
                <w:sz w:val="22"/>
                <w:szCs w:val="22"/>
              </w:rPr>
              <w:t>s</w:t>
            </w:r>
            <w:r w:rsidRPr="00BB0BA2">
              <w:rPr>
                <w:rFonts w:asciiTheme="majorHAnsi" w:hAnsiTheme="majorHAnsi" w:cstheme="majorHAnsi"/>
                <w:sz w:val="22"/>
                <w:szCs w:val="22"/>
              </w:rPr>
              <w:t xml:space="preserve"> when complaint or concern arises</w:t>
            </w:r>
            <w:r w:rsidR="00F121BB">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reviews </w:t>
            </w:r>
            <w:r w:rsidR="00917A1D">
              <w:rPr>
                <w:rFonts w:asciiTheme="majorHAnsi" w:hAnsiTheme="majorHAnsi" w:cstheme="majorHAnsi"/>
                <w:sz w:val="22"/>
                <w:szCs w:val="22"/>
              </w:rPr>
              <w:t xml:space="preserve"> of</w:t>
            </w:r>
            <w:r w:rsidR="00F121BB">
              <w:rPr>
                <w:rFonts w:asciiTheme="majorHAnsi" w:hAnsiTheme="majorHAnsi" w:cstheme="majorHAnsi"/>
                <w:sz w:val="22"/>
                <w:szCs w:val="22"/>
              </w:rPr>
              <w:t xml:space="preserve"> the insurer</w:t>
            </w:r>
          </w:p>
        </w:tc>
        <w:tc>
          <w:tcPr>
            <w:tcW w:w="1751" w:type="dxa"/>
          </w:tcPr>
          <w:p w14:paraId="7824F355" w14:textId="77777777" w:rsidR="00F41D6D" w:rsidRPr="00BB0BA2" w:rsidRDefault="00F41D6D" w:rsidP="00691E78">
            <w:pPr>
              <w:jc w:val="both"/>
              <w:rPr>
                <w:rFonts w:asciiTheme="majorHAnsi" w:hAnsiTheme="majorHAnsi" w:cstheme="majorHAnsi"/>
                <w:sz w:val="22"/>
                <w:szCs w:val="22"/>
              </w:rPr>
            </w:pPr>
          </w:p>
        </w:tc>
        <w:tc>
          <w:tcPr>
            <w:tcW w:w="1843" w:type="dxa"/>
          </w:tcPr>
          <w:p w14:paraId="3C97FA44" w14:textId="77777777" w:rsidR="00F41D6D" w:rsidRPr="00BB0BA2" w:rsidRDefault="00F41D6D" w:rsidP="00691E78">
            <w:pPr>
              <w:jc w:val="both"/>
              <w:rPr>
                <w:rFonts w:asciiTheme="majorHAnsi" w:hAnsiTheme="majorHAnsi" w:cstheme="majorHAnsi"/>
                <w:sz w:val="22"/>
                <w:szCs w:val="22"/>
              </w:rPr>
            </w:pPr>
          </w:p>
        </w:tc>
        <w:tc>
          <w:tcPr>
            <w:tcW w:w="2126" w:type="dxa"/>
          </w:tcPr>
          <w:p w14:paraId="2D68DC3E" w14:textId="77777777" w:rsidR="00F41D6D" w:rsidRPr="00BB0BA2" w:rsidRDefault="00F41D6D" w:rsidP="00691E78">
            <w:pPr>
              <w:jc w:val="both"/>
              <w:rPr>
                <w:rFonts w:asciiTheme="majorHAnsi" w:hAnsiTheme="majorHAnsi" w:cstheme="majorHAnsi"/>
                <w:sz w:val="22"/>
                <w:szCs w:val="22"/>
              </w:rPr>
            </w:pPr>
          </w:p>
        </w:tc>
      </w:tr>
    </w:tbl>
    <w:p w14:paraId="56B82494" w14:textId="6ACE988A" w:rsidR="008B0234" w:rsidRDefault="008B0234" w:rsidP="00BB0BA2">
      <w:pPr>
        <w:pStyle w:val="Default"/>
        <w:jc w:val="both"/>
        <w:rPr>
          <w:rFonts w:asciiTheme="majorHAnsi" w:hAnsiTheme="majorHAnsi" w:cstheme="majorHAnsi"/>
          <w:bCs/>
          <w:sz w:val="22"/>
          <w:szCs w:val="22"/>
        </w:rPr>
      </w:pPr>
    </w:p>
    <w:p w14:paraId="13D9130B" w14:textId="77777777" w:rsidR="00E022C2" w:rsidRPr="00767B00" w:rsidRDefault="00E022C2" w:rsidP="00E022C2">
      <w:pPr>
        <w:rPr>
          <w:rFonts w:asciiTheme="majorHAnsi" w:hAnsiTheme="majorHAnsi" w:cstheme="majorHAnsi"/>
          <w:sz w:val="22"/>
          <w:szCs w:val="22"/>
        </w:rPr>
      </w:pPr>
      <w:r w:rsidRPr="00767B00">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022C2" w14:paraId="43B5EA80" w14:textId="77777777" w:rsidTr="007169E6">
        <w:tc>
          <w:tcPr>
            <w:tcW w:w="8647" w:type="dxa"/>
          </w:tcPr>
          <w:p w14:paraId="09BC59CD" w14:textId="77777777" w:rsidR="00E022C2" w:rsidRDefault="00E022C2" w:rsidP="007169E6">
            <w:pPr>
              <w:rPr>
                <w:lang w:val="en-GB"/>
              </w:rPr>
            </w:pPr>
          </w:p>
          <w:p w14:paraId="19CDC7EB" w14:textId="77777777" w:rsidR="00E022C2" w:rsidRDefault="00E022C2" w:rsidP="007169E6">
            <w:pPr>
              <w:rPr>
                <w:lang w:val="en-GB"/>
              </w:rPr>
            </w:pPr>
          </w:p>
          <w:p w14:paraId="067B4FED" w14:textId="77777777" w:rsidR="00E022C2" w:rsidRDefault="00E022C2" w:rsidP="007169E6">
            <w:pPr>
              <w:rPr>
                <w:lang w:val="en-GB"/>
              </w:rPr>
            </w:pPr>
          </w:p>
        </w:tc>
      </w:tr>
    </w:tbl>
    <w:p w14:paraId="12BED375" w14:textId="75F56161" w:rsidR="00E022C2" w:rsidRDefault="00E022C2" w:rsidP="00BB0BA2">
      <w:pPr>
        <w:pStyle w:val="Default"/>
        <w:jc w:val="both"/>
        <w:rPr>
          <w:rFonts w:asciiTheme="majorHAnsi" w:hAnsiTheme="majorHAnsi" w:cstheme="majorHAnsi"/>
          <w:bCs/>
          <w:sz w:val="22"/>
          <w:szCs w:val="22"/>
        </w:rPr>
      </w:pPr>
    </w:p>
    <w:p w14:paraId="61A5BBF3" w14:textId="77777777" w:rsidR="00E022C2" w:rsidRPr="00BB0BA2" w:rsidRDefault="00E022C2" w:rsidP="00BB0BA2">
      <w:pPr>
        <w:pStyle w:val="Default"/>
        <w:jc w:val="both"/>
        <w:rPr>
          <w:rFonts w:asciiTheme="majorHAnsi" w:hAnsiTheme="majorHAnsi" w:cstheme="majorHAnsi"/>
          <w:bCs/>
          <w:sz w:val="22"/>
          <w:szCs w:val="22"/>
        </w:rPr>
      </w:pPr>
    </w:p>
    <w:p w14:paraId="716031DB" w14:textId="2018F8FA" w:rsidR="008B0234" w:rsidRPr="00BB0BA2" w:rsidRDefault="008B0234" w:rsidP="0034583E">
      <w:pPr>
        <w:pStyle w:val="ListParagraph"/>
        <w:numPr>
          <w:ilvl w:val="0"/>
          <w:numId w:val="1"/>
        </w:numPr>
        <w:ind w:left="567" w:hanging="567"/>
        <w:jc w:val="both"/>
        <w:rPr>
          <w:rFonts w:asciiTheme="majorHAnsi" w:hAnsiTheme="majorHAnsi" w:cstheme="majorHAnsi"/>
          <w:bCs/>
          <w:sz w:val="22"/>
          <w:szCs w:val="22"/>
        </w:rPr>
      </w:pPr>
      <w:r w:rsidRPr="00BB0BA2">
        <w:rPr>
          <w:rFonts w:asciiTheme="majorHAnsi" w:hAnsiTheme="majorHAnsi" w:cstheme="majorHAnsi"/>
          <w:bCs/>
          <w:sz w:val="22"/>
          <w:szCs w:val="22"/>
        </w:rPr>
        <w:t xml:space="preserve">During the last three years, has YOUR </w:t>
      </w:r>
      <w:r w:rsidR="00F41D6D">
        <w:rPr>
          <w:rFonts w:asciiTheme="majorHAnsi" w:hAnsiTheme="majorHAnsi" w:cstheme="majorHAnsi"/>
          <w:bCs/>
          <w:sz w:val="22"/>
          <w:szCs w:val="22"/>
        </w:rPr>
        <w:t>AUTHORITY</w:t>
      </w:r>
      <w:r w:rsidR="00F41D6D" w:rsidRPr="00BB0BA2">
        <w:rPr>
          <w:rFonts w:asciiTheme="majorHAnsi" w:hAnsiTheme="majorHAnsi" w:cstheme="majorHAnsi"/>
          <w:bCs/>
          <w:sz w:val="22"/>
          <w:szCs w:val="22"/>
        </w:rPr>
        <w:t xml:space="preserve"> </w:t>
      </w:r>
      <w:r w:rsidRPr="00BB0BA2">
        <w:rPr>
          <w:rFonts w:asciiTheme="majorHAnsi" w:hAnsiTheme="majorHAnsi" w:cstheme="majorHAnsi"/>
          <w:bCs/>
          <w:sz w:val="22"/>
          <w:szCs w:val="22"/>
        </w:rPr>
        <w:t xml:space="preserve">taken action </w:t>
      </w:r>
      <w:r w:rsidR="00F41D6D">
        <w:rPr>
          <w:rFonts w:asciiTheme="majorHAnsi" w:hAnsiTheme="majorHAnsi" w:cstheme="majorHAnsi"/>
          <w:bCs/>
          <w:sz w:val="22"/>
          <w:szCs w:val="22"/>
        </w:rPr>
        <w:t>to resolve</w:t>
      </w:r>
      <w:r w:rsidRPr="00BB0BA2">
        <w:rPr>
          <w:rFonts w:asciiTheme="majorHAnsi" w:hAnsiTheme="majorHAnsi" w:cstheme="majorHAnsi"/>
          <w:bCs/>
          <w:sz w:val="22"/>
          <w:szCs w:val="22"/>
        </w:rPr>
        <w:t xml:space="preserve"> supervisory concerns regarding advice given to customers</w:t>
      </w:r>
      <w:r w:rsidR="00E34BBC">
        <w:rPr>
          <w:rFonts w:asciiTheme="majorHAnsi" w:hAnsiTheme="majorHAnsi" w:cstheme="majorHAnsi"/>
          <w:bCs/>
          <w:sz w:val="22"/>
          <w:szCs w:val="22"/>
        </w:rPr>
        <w:t xml:space="preserve"> by </w:t>
      </w:r>
      <w:r w:rsidR="004121AC">
        <w:rPr>
          <w:rFonts w:asciiTheme="majorHAnsi" w:hAnsiTheme="majorHAnsi" w:cstheme="majorHAnsi"/>
          <w:bCs/>
          <w:sz w:val="22"/>
          <w:szCs w:val="22"/>
        </w:rPr>
        <w:t xml:space="preserve">an </w:t>
      </w:r>
      <w:r w:rsidR="00E34BBC">
        <w:rPr>
          <w:rFonts w:asciiTheme="majorHAnsi" w:hAnsiTheme="majorHAnsi" w:cstheme="majorHAnsi"/>
          <w:bCs/>
          <w:sz w:val="22"/>
          <w:szCs w:val="22"/>
        </w:rPr>
        <w:t>in</w:t>
      </w:r>
      <w:r w:rsidR="007C337C">
        <w:rPr>
          <w:rFonts w:asciiTheme="majorHAnsi" w:hAnsiTheme="majorHAnsi" w:cstheme="majorHAnsi"/>
          <w:bCs/>
          <w:sz w:val="22"/>
          <w:szCs w:val="22"/>
        </w:rPr>
        <w:t>termediar</w:t>
      </w:r>
      <w:r w:rsidR="004121AC">
        <w:rPr>
          <w:rFonts w:asciiTheme="majorHAnsi" w:hAnsiTheme="majorHAnsi" w:cstheme="majorHAnsi"/>
          <w:bCs/>
          <w:sz w:val="22"/>
          <w:szCs w:val="22"/>
        </w:rPr>
        <w:t>y</w:t>
      </w:r>
      <w:r w:rsidRPr="00BB0BA2">
        <w:rPr>
          <w:rFonts w:asciiTheme="majorHAnsi" w:hAnsiTheme="majorHAnsi" w:cstheme="majorHAnsi"/>
          <w:bCs/>
          <w:sz w:val="22"/>
          <w:szCs w:val="22"/>
        </w:rPr>
        <w:t xml:space="preserve">? </w:t>
      </w:r>
    </w:p>
    <w:p w14:paraId="12659493" w14:textId="627DC97F" w:rsidR="00F118B5" w:rsidRPr="00BB0BA2" w:rsidRDefault="00F41D6D" w:rsidP="00E022C2">
      <w:pPr>
        <w:pStyle w:val="ListParagraph"/>
        <w:numPr>
          <w:ilvl w:val="0"/>
          <w:numId w:val="10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F118B5"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F118B5"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F118B5" w:rsidRPr="00BB0BA2">
        <w:rPr>
          <w:rFonts w:asciiTheme="majorHAnsi" w:hAnsiTheme="majorHAnsi" w:cstheme="majorHAnsi"/>
          <w:sz w:val="22"/>
          <w:szCs w:val="22"/>
        </w:rPr>
        <w:t>concerns were resolved.</w:t>
      </w:r>
    </w:p>
    <w:p w14:paraId="07E546FF" w14:textId="5B322C88" w:rsidR="00F118B5" w:rsidRPr="00BB0BA2" w:rsidRDefault="00F41D6D" w:rsidP="00E022C2">
      <w:pPr>
        <w:pStyle w:val="ListParagraph"/>
        <w:numPr>
          <w:ilvl w:val="0"/>
          <w:numId w:val="10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470A35" w:rsidRPr="00BB0BA2">
        <w:rPr>
          <w:rFonts w:asciiTheme="majorHAnsi" w:hAnsiTheme="majorHAnsi" w:cstheme="majorHAnsi"/>
          <w:sz w:val="22"/>
          <w:szCs w:val="22"/>
        </w:rPr>
        <w:t xml:space="preserve"> concerns were resolved</w:t>
      </w:r>
      <w:r w:rsidR="00F118B5" w:rsidRPr="00BB0BA2">
        <w:rPr>
          <w:rFonts w:asciiTheme="majorHAnsi" w:hAnsiTheme="majorHAnsi" w:cstheme="majorHAnsi"/>
          <w:sz w:val="22"/>
          <w:szCs w:val="22"/>
        </w:rPr>
        <w:t>.</w:t>
      </w:r>
    </w:p>
    <w:p w14:paraId="3BB39114" w14:textId="2EE352BF" w:rsidR="00F118B5" w:rsidRPr="00BB0BA2" w:rsidRDefault="00031244" w:rsidP="00E022C2">
      <w:pPr>
        <w:pStyle w:val="ListParagraph"/>
        <w:numPr>
          <w:ilvl w:val="0"/>
          <w:numId w:val="100"/>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 of concerns were not resolved</w:t>
      </w:r>
      <w:r w:rsidR="00F118B5" w:rsidRPr="00BB0BA2">
        <w:rPr>
          <w:rFonts w:asciiTheme="majorHAnsi" w:hAnsiTheme="majorHAnsi" w:cstheme="majorHAnsi"/>
          <w:sz w:val="22"/>
          <w:szCs w:val="22"/>
        </w:rPr>
        <w:t>.</w:t>
      </w:r>
    </w:p>
    <w:p w14:paraId="6D09ABD9" w14:textId="61EA2E18" w:rsidR="00F118B5" w:rsidRPr="00BB0BA2" w:rsidRDefault="00F118B5" w:rsidP="00E022C2">
      <w:pPr>
        <w:pStyle w:val="ListParagraph"/>
        <w:numPr>
          <w:ilvl w:val="0"/>
          <w:numId w:val="100"/>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F121BB">
        <w:rPr>
          <w:rFonts w:asciiTheme="majorHAnsi" w:hAnsiTheme="majorHAnsi" w:cstheme="majorHAnsi"/>
          <w:sz w:val="22"/>
          <w:szCs w:val="22"/>
        </w:rPr>
        <w:t>were identified</w:t>
      </w:r>
      <w:proofErr w:type="gramEnd"/>
      <w:r w:rsidR="00F121BB"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w:t>
      </w:r>
      <w:r w:rsidR="009B5293" w:rsidRPr="00BB0BA2">
        <w:rPr>
          <w:rFonts w:asciiTheme="majorHAnsi" w:hAnsiTheme="majorHAnsi" w:cstheme="majorHAnsi"/>
          <w:sz w:val="22"/>
          <w:szCs w:val="22"/>
        </w:rPr>
        <w:t xml:space="preserve"> years</w:t>
      </w:r>
      <w:r w:rsidR="002451E5" w:rsidRPr="00BB0BA2">
        <w:rPr>
          <w:rFonts w:asciiTheme="majorHAnsi" w:hAnsiTheme="majorHAnsi" w:cstheme="majorHAnsi"/>
          <w:sz w:val="22"/>
          <w:szCs w:val="22"/>
        </w:rPr>
        <w:t>.</w:t>
      </w:r>
    </w:p>
    <w:p w14:paraId="66DFB905" w14:textId="77777777" w:rsidR="00E022C2" w:rsidRPr="00E022C2" w:rsidRDefault="00E022C2" w:rsidP="00E022C2">
      <w:pPr>
        <w:rPr>
          <w:rFonts w:asciiTheme="majorHAnsi" w:hAnsiTheme="majorHAnsi" w:cstheme="majorHAnsi"/>
          <w:sz w:val="22"/>
          <w:szCs w:val="22"/>
        </w:rPr>
      </w:pPr>
      <w:r w:rsidRPr="00E022C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022C2" w14:paraId="34C785B6" w14:textId="77777777" w:rsidTr="007169E6">
        <w:tc>
          <w:tcPr>
            <w:tcW w:w="8647" w:type="dxa"/>
          </w:tcPr>
          <w:p w14:paraId="2FC9D4E0" w14:textId="77777777" w:rsidR="00E022C2" w:rsidRDefault="00E022C2" w:rsidP="007169E6">
            <w:pPr>
              <w:rPr>
                <w:lang w:val="en-GB"/>
              </w:rPr>
            </w:pPr>
          </w:p>
          <w:p w14:paraId="6CF869F7" w14:textId="77777777" w:rsidR="00E022C2" w:rsidRDefault="00E022C2" w:rsidP="007169E6">
            <w:pPr>
              <w:rPr>
                <w:lang w:val="en-GB"/>
              </w:rPr>
            </w:pPr>
          </w:p>
          <w:p w14:paraId="11062BB5" w14:textId="77777777" w:rsidR="00E022C2" w:rsidRDefault="00E022C2" w:rsidP="007169E6">
            <w:pPr>
              <w:rPr>
                <w:lang w:val="en-GB"/>
              </w:rPr>
            </w:pPr>
          </w:p>
        </w:tc>
      </w:tr>
    </w:tbl>
    <w:p w14:paraId="2712A23D" w14:textId="6B0192D3" w:rsidR="008B0234" w:rsidRDefault="008B0234" w:rsidP="00BB0BA2">
      <w:pPr>
        <w:jc w:val="both"/>
        <w:rPr>
          <w:rFonts w:asciiTheme="majorHAnsi" w:hAnsiTheme="majorHAnsi" w:cstheme="majorHAnsi"/>
          <w:sz w:val="22"/>
          <w:szCs w:val="22"/>
        </w:rPr>
      </w:pPr>
    </w:p>
    <w:p w14:paraId="366A9F44" w14:textId="77777777" w:rsidR="00917A1D" w:rsidRPr="00BB0BA2" w:rsidRDefault="00917A1D" w:rsidP="00BB0BA2">
      <w:pPr>
        <w:jc w:val="both"/>
        <w:rPr>
          <w:rFonts w:asciiTheme="majorHAnsi" w:hAnsiTheme="majorHAnsi" w:cstheme="majorHAnsi"/>
          <w:sz w:val="22"/>
          <w:szCs w:val="22"/>
        </w:rPr>
      </w:pPr>
    </w:p>
    <w:p w14:paraId="2D57A144" w14:textId="77777777" w:rsidR="003C2AEC" w:rsidRDefault="003C2AEC" w:rsidP="003C2AEC">
      <w:pPr>
        <w:tabs>
          <w:tab w:val="left" w:pos="567"/>
          <w:tab w:val="left" w:pos="726"/>
        </w:tabs>
        <w:ind w:left="567" w:hanging="567"/>
        <w:jc w:val="both"/>
        <w:rPr>
          <w:rFonts w:asciiTheme="majorHAnsi" w:eastAsia="Times New Roman" w:hAnsiTheme="majorHAnsi" w:cstheme="majorHAnsi"/>
          <w:b/>
          <w:sz w:val="22"/>
          <w:szCs w:val="22"/>
        </w:rPr>
      </w:pPr>
      <w:r>
        <w:rPr>
          <w:rFonts w:asciiTheme="majorHAnsi" w:hAnsiTheme="majorHAnsi" w:cstheme="majorHAnsi"/>
          <w:b/>
          <w:sz w:val="22"/>
          <w:szCs w:val="22"/>
        </w:rPr>
        <w:t xml:space="preserve">19.11   </w:t>
      </w:r>
      <w:r w:rsidRPr="00272845">
        <w:rPr>
          <w:rFonts w:asciiTheme="majorHAnsi" w:eastAsia="Times New Roman" w:hAnsiTheme="majorHAnsi" w:cstheme="majorHAnsi"/>
          <w:b/>
          <w:sz w:val="22"/>
          <w:szCs w:val="22"/>
        </w:rPr>
        <w:t xml:space="preserve">The supervisor requires insurers and intermediaries to handle complaints in a timely and </w:t>
      </w:r>
      <w:r>
        <w:rPr>
          <w:rFonts w:asciiTheme="majorHAnsi" w:eastAsia="Times New Roman" w:hAnsiTheme="majorHAnsi" w:cstheme="majorHAnsi"/>
          <w:b/>
          <w:sz w:val="22"/>
          <w:szCs w:val="22"/>
        </w:rPr>
        <w:t xml:space="preserve">    </w:t>
      </w:r>
    </w:p>
    <w:p w14:paraId="15D27317" w14:textId="77777777" w:rsidR="003C2AEC" w:rsidRPr="00272845" w:rsidRDefault="003C2AEC" w:rsidP="003C2AEC">
      <w:pPr>
        <w:tabs>
          <w:tab w:val="left" w:pos="567"/>
          <w:tab w:val="left" w:pos="726"/>
        </w:tabs>
        <w:ind w:left="567" w:hanging="567"/>
        <w:jc w:val="both"/>
        <w:rPr>
          <w:rFonts w:asciiTheme="majorHAnsi" w:eastAsia="Times New Roman" w:hAnsiTheme="majorHAnsi" w:cstheme="majorHAnsi"/>
          <w:b/>
          <w:sz w:val="22"/>
          <w:szCs w:val="22"/>
        </w:rPr>
      </w:pPr>
      <w:r>
        <w:rPr>
          <w:rFonts w:asciiTheme="majorHAnsi" w:hAnsiTheme="majorHAnsi" w:cstheme="majorHAnsi"/>
          <w:b/>
          <w:sz w:val="22"/>
          <w:szCs w:val="22"/>
        </w:rPr>
        <w:t xml:space="preserve">             </w:t>
      </w:r>
      <w:proofErr w:type="gramStart"/>
      <w:r w:rsidRPr="00272845">
        <w:rPr>
          <w:rFonts w:asciiTheme="majorHAnsi" w:eastAsia="Times New Roman" w:hAnsiTheme="majorHAnsi" w:cstheme="majorHAnsi"/>
          <w:b/>
          <w:sz w:val="22"/>
          <w:szCs w:val="22"/>
        </w:rPr>
        <w:t>fair</w:t>
      </w:r>
      <w:proofErr w:type="gramEnd"/>
      <w:r w:rsidRPr="00272845">
        <w:rPr>
          <w:rFonts w:asciiTheme="majorHAnsi" w:eastAsia="Times New Roman" w:hAnsiTheme="majorHAnsi" w:cstheme="majorHAnsi"/>
          <w:b/>
          <w:sz w:val="22"/>
          <w:szCs w:val="22"/>
        </w:rPr>
        <w:t xml:space="preserve"> manner.</w:t>
      </w:r>
    </w:p>
    <w:p w14:paraId="41B57541" w14:textId="17F2A63E" w:rsidR="003C2AEC" w:rsidRDefault="003C2AEC" w:rsidP="003C2AEC">
      <w:pPr>
        <w:pStyle w:val="ListParagraph"/>
        <w:spacing w:after="200" w:line="276" w:lineRule="auto"/>
        <w:ind w:left="1800"/>
        <w:jc w:val="both"/>
        <w:rPr>
          <w:rFonts w:asciiTheme="majorHAnsi" w:hAnsiTheme="majorHAnsi" w:cstheme="majorHAnsi"/>
          <w:sz w:val="22"/>
          <w:szCs w:val="22"/>
        </w:rPr>
      </w:pPr>
    </w:p>
    <w:p w14:paraId="51C2AE2C" w14:textId="243BEB52" w:rsidR="00962EB1" w:rsidRPr="00272845" w:rsidRDefault="00F121BB" w:rsidP="00F275C0">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962EB1" w:rsidRPr="00272845">
        <w:rPr>
          <w:rFonts w:asciiTheme="majorHAnsi" w:hAnsiTheme="majorHAnsi" w:cstheme="majorHAnsi"/>
          <w:bCs/>
          <w:sz w:val="22"/>
          <w:szCs w:val="22"/>
        </w:rPr>
        <w:t xml:space="preserve">oes YOUR JURISDICTION require </w:t>
      </w:r>
      <w:r w:rsidR="00962EB1">
        <w:rPr>
          <w:rFonts w:asciiTheme="majorHAnsi" w:hAnsiTheme="majorHAnsi" w:cstheme="majorHAnsi"/>
          <w:bCs/>
          <w:sz w:val="22"/>
          <w:szCs w:val="22"/>
        </w:rPr>
        <w:t>intermediaries</w:t>
      </w:r>
      <w:r w:rsidR="00962EB1" w:rsidRPr="00272845">
        <w:rPr>
          <w:rFonts w:asciiTheme="majorHAnsi" w:hAnsiTheme="majorHAnsi" w:cstheme="majorHAnsi"/>
          <w:bCs/>
          <w:sz w:val="22"/>
          <w:szCs w:val="22"/>
        </w:rPr>
        <w:t xml:space="preserve"> to handle complaints in a timely manner? </w:t>
      </w:r>
    </w:p>
    <w:p w14:paraId="34A0AAE5" w14:textId="78B728EF" w:rsidR="00962EB1" w:rsidRPr="00272845" w:rsidRDefault="00F121BB" w:rsidP="00962EB1">
      <w:pPr>
        <w:pStyle w:val="ListParagraph"/>
        <w:numPr>
          <w:ilvl w:val="0"/>
          <w:numId w:val="134"/>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962EB1" w:rsidRPr="00272845">
        <w:rPr>
          <w:rFonts w:asciiTheme="majorHAnsi" w:hAnsiTheme="majorHAnsi" w:cstheme="majorHAnsi"/>
          <w:sz w:val="22"/>
          <w:szCs w:val="22"/>
        </w:rPr>
        <w:t>in legislation.</w:t>
      </w:r>
    </w:p>
    <w:p w14:paraId="12C8F606" w14:textId="142BC799" w:rsidR="00962EB1" w:rsidRPr="00272845" w:rsidRDefault="00F121BB" w:rsidP="00962EB1">
      <w:pPr>
        <w:pStyle w:val="ListParagraph"/>
        <w:numPr>
          <w:ilvl w:val="0"/>
          <w:numId w:val="134"/>
        </w:numPr>
        <w:ind w:left="1134" w:hanging="567"/>
        <w:jc w:val="both"/>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and this expectation is found in</w:t>
      </w:r>
      <w:r w:rsidR="00962EB1" w:rsidRPr="00272845">
        <w:rPr>
          <w:rFonts w:asciiTheme="majorHAnsi" w:hAnsiTheme="majorHAnsi" w:cstheme="majorHAnsi"/>
          <w:sz w:val="22"/>
          <w:szCs w:val="22"/>
        </w:rPr>
        <w:t xml:space="preserve"> published supervisory guidelines. </w:t>
      </w:r>
    </w:p>
    <w:p w14:paraId="1E8F3309" w14:textId="6580C6F8" w:rsidR="00962EB1" w:rsidRPr="00272845" w:rsidRDefault="008F55CB" w:rsidP="00962EB1">
      <w:pPr>
        <w:pStyle w:val="ListParagraph"/>
        <w:numPr>
          <w:ilvl w:val="0"/>
          <w:numId w:val="134"/>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This </w:t>
      </w:r>
      <w:r w:rsidR="00AF616F">
        <w:rPr>
          <w:rFonts w:asciiTheme="majorHAnsi" w:hAnsiTheme="majorHAnsi" w:cstheme="majorHAnsi"/>
          <w:sz w:val="22"/>
          <w:szCs w:val="22"/>
        </w:rPr>
        <w:t>is n</w:t>
      </w:r>
      <w:r w:rsidR="00962EB1" w:rsidRPr="00272845">
        <w:rPr>
          <w:rFonts w:asciiTheme="majorHAnsi" w:hAnsiTheme="majorHAnsi" w:cstheme="majorHAnsi"/>
          <w:sz w:val="22"/>
          <w:szCs w:val="22"/>
        </w:rPr>
        <w:t xml:space="preserve">ot required in legislation or published supervisory guidelines, but supervisors advise when expectations </w:t>
      </w:r>
      <w:proofErr w:type="gramStart"/>
      <w:r w:rsidR="00962EB1" w:rsidRPr="00272845">
        <w:rPr>
          <w:rFonts w:asciiTheme="majorHAnsi" w:hAnsiTheme="majorHAnsi" w:cstheme="majorHAnsi"/>
          <w:sz w:val="22"/>
          <w:szCs w:val="22"/>
        </w:rPr>
        <w:t>are not being met</w:t>
      </w:r>
      <w:proofErr w:type="gramEnd"/>
      <w:r w:rsidR="00962EB1" w:rsidRPr="00272845">
        <w:rPr>
          <w:rFonts w:asciiTheme="majorHAnsi" w:hAnsiTheme="majorHAnsi" w:cstheme="majorHAnsi"/>
          <w:sz w:val="22"/>
          <w:szCs w:val="22"/>
        </w:rPr>
        <w:t>.</w:t>
      </w:r>
    </w:p>
    <w:p w14:paraId="76A5B516" w14:textId="77777777" w:rsidR="00962EB1" w:rsidRPr="00272845" w:rsidRDefault="00962EB1" w:rsidP="00962EB1">
      <w:pPr>
        <w:pStyle w:val="ListParagraph"/>
        <w:numPr>
          <w:ilvl w:val="0"/>
          <w:numId w:val="134"/>
        </w:numPr>
        <w:ind w:left="1134" w:hanging="567"/>
        <w:jc w:val="both"/>
        <w:rPr>
          <w:rFonts w:asciiTheme="majorHAnsi" w:hAnsiTheme="majorHAnsi" w:cstheme="majorHAnsi"/>
          <w:sz w:val="22"/>
          <w:szCs w:val="22"/>
        </w:rPr>
      </w:pPr>
      <w:r w:rsidRPr="00272845">
        <w:rPr>
          <w:rFonts w:asciiTheme="majorHAnsi" w:hAnsiTheme="majorHAnsi" w:cstheme="majorHAnsi"/>
          <w:sz w:val="22"/>
          <w:szCs w:val="22"/>
        </w:rPr>
        <w:t>There is no such requirement or expectation.</w:t>
      </w:r>
    </w:p>
    <w:p w14:paraId="4E20FE82" w14:textId="77777777" w:rsidR="00962EB1" w:rsidRDefault="00962EB1" w:rsidP="00962EB1">
      <w:pPr>
        <w:jc w:val="both"/>
        <w:rPr>
          <w:rFonts w:asciiTheme="majorHAnsi" w:hAnsiTheme="majorHAnsi" w:cstheme="majorHAnsi"/>
          <w:bCs/>
          <w:sz w:val="22"/>
          <w:szCs w:val="22"/>
        </w:rPr>
      </w:pPr>
    </w:p>
    <w:p w14:paraId="62D0A242" w14:textId="77777777" w:rsidR="00962EB1" w:rsidRPr="00730F62" w:rsidRDefault="00962EB1" w:rsidP="00962EB1">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962EB1" w14:paraId="39FA61DF" w14:textId="77777777" w:rsidTr="007169E6">
        <w:tc>
          <w:tcPr>
            <w:tcW w:w="8647" w:type="dxa"/>
          </w:tcPr>
          <w:p w14:paraId="78EDA06E" w14:textId="77777777" w:rsidR="00962EB1" w:rsidRDefault="00962EB1" w:rsidP="007169E6">
            <w:pPr>
              <w:rPr>
                <w:lang w:val="en-GB"/>
              </w:rPr>
            </w:pPr>
          </w:p>
          <w:p w14:paraId="4F308FB9" w14:textId="77777777" w:rsidR="00962EB1" w:rsidRDefault="00962EB1" w:rsidP="007169E6">
            <w:pPr>
              <w:rPr>
                <w:lang w:val="en-GB"/>
              </w:rPr>
            </w:pPr>
          </w:p>
          <w:p w14:paraId="15069E7A" w14:textId="77777777" w:rsidR="00962EB1" w:rsidRDefault="00962EB1" w:rsidP="007169E6">
            <w:pPr>
              <w:rPr>
                <w:lang w:val="en-GB"/>
              </w:rPr>
            </w:pPr>
          </w:p>
        </w:tc>
      </w:tr>
    </w:tbl>
    <w:p w14:paraId="772A722A" w14:textId="77777777" w:rsidR="00E34BBC" w:rsidRDefault="00E34BBC" w:rsidP="00F77576">
      <w:pPr>
        <w:pStyle w:val="ListParagraph"/>
        <w:ind w:left="567"/>
        <w:jc w:val="both"/>
        <w:rPr>
          <w:rFonts w:asciiTheme="majorHAnsi" w:hAnsiTheme="majorHAnsi" w:cstheme="majorHAnsi"/>
          <w:bCs/>
          <w:sz w:val="22"/>
          <w:szCs w:val="22"/>
        </w:rPr>
      </w:pPr>
    </w:p>
    <w:p w14:paraId="6142DDF4" w14:textId="77777777" w:rsidR="00E34BBC" w:rsidRDefault="00E34BBC" w:rsidP="00F77576">
      <w:pPr>
        <w:pStyle w:val="ListParagraph"/>
        <w:ind w:left="567"/>
        <w:jc w:val="both"/>
        <w:rPr>
          <w:rFonts w:asciiTheme="majorHAnsi" w:hAnsiTheme="majorHAnsi" w:cstheme="majorHAnsi"/>
          <w:bCs/>
          <w:sz w:val="22"/>
          <w:szCs w:val="22"/>
        </w:rPr>
      </w:pPr>
    </w:p>
    <w:p w14:paraId="2BD53336" w14:textId="3C115886" w:rsidR="00E34BBC" w:rsidRPr="00272845" w:rsidRDefault="00CC4C84" w:rsidP="00E34BBC">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w:t>
      </w:r>
      <w:r w:rsidR="00E34BBC" w:rsidRPr="00272845">
        <w:rPr>
          <w:rFonts w:asciiTheme="majorHAnsi" w:hAnsiTheme="majorHAnsi" w:cstheme="majorHAnsi"/>
          <w:bCs/>
          <w:sz w:val="22"/>
          <w:szCs w:val="22"/>
        </w:rPr>
        <w:t xml:space="preserve">oes YOUR JURISDICTION require </w:t>
      </w:r>
      <w:r w:rsidR="00E34BBC">
        <w:rPr>
          <w:rFonts w:asciiTheme="majorHAnsi" w:hAnsiTheme="majorHAnsi" w:cstheme="majorHAnsi"/>
          <w:bCs/>
          <w:sz w:val="22"/>
          <w:szCs w:val="22"/>
        </w:rPr>
        <w:t>intermediaries</w:t>
      </w:r>
      <w:r w:rsidR="00E34BBC" w:rsidRPr="00272845">
        <w:rPr>
          <w:rFonts w:asciiTheme="majorHAnsi" w:hAnsiTheme="majorHAnsi" w:cstheme="majorHAnsi"/>
          <w:bCs/>
          <w:sz w:val="22"/>
          <w:szCs w:val="22"/>
        </w:rPr>
        <w:t xml:space="preserve"> to handle complaints in a fair manner? </w:t>
      </w:r>
    </w:p>
    <w:p w14:paraId="2D1A78FB" w14:textId="4CEAEC7E" w:rsidR="00E34BBC" w:rsidRPr="00272845" w:rsidRDefault="00CC4C84" w:rsidP="00F77576">
      <w:pPr>
        <w:pStyle w:val="ListParagraph"/>
        <w:numPr>
          <w:ilvl w:val="0"/>
          <w:numId w:val="161"/>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Yes, and this is found </w:t>
      </w:r>
      <w:r w:rsidR="00E34BBC" w:rsidRPr="00272845">
        <w:rPr>
          <w:rFonts w:asciiTheme="majorHAnsi" w:hAnsiTheme="majorHAnsi" w:cstheme="majorHAnsi"/>
          <w:sz w:val="22"/>
          <w:szCs w:val="22"/>
        </w:rPr>
        <w:t>in legislation.</w:t>
      </w:r>
    </w:p>
    <w:p w14:paraId="6BA01145" w14:textId="6B7F8AA4" w:rsidR="00E34BBC" w:rsidRPr="00272845" w:rsidRDefault="00CC4C84" w:rsidP="00F77576">
      <w:pPr>
        <w:pStyle w:val="ListParagraph"/>
        <w:numPr>
          <w:ilvl w:val="0"/>
          <w:numId w:val="161"/>
        </w:numPr>
        <w:ind w:left="1134" w:hanging="567"/>
        <w:jc w:val="both"/>
        <w:rPr>
          <w:rFonts w:asciiTheme="majorHAnsi" w:hAnsiTheme="majorHAnsi" w:cstheme="majorHAnsi"/>
          <w:sz w:val="22"/>
          <w:szCs w:val="22"/>
        </w:rPr>
      </w:pPr>
      <w:r>
        <w:rPr>
          <w:rFonts w:asciiTheme="majorHAnsi" w:hAnsiTheme="majorHAnsi" w:cstheme="majorHAnsi"/>
          <w:sz w:val="22"/>
          <w:szCs w:val="22"/>
        </w:rPr>
        <w:t>Yes, and this i</w:t>
      </w:r>
      <w:r w:rsidR="00924BAD">
        <w:rPr>
          <w:rFonts w:asciiTheme="majorHAnsi" w:hAnsiTheme="majorHAnsi" w:cstheme="majorHAnsi"/>
          <w:sz w:val="22"/>
          <w:szCs w:val="22"/>
        </w:rPr>
        <w:t>s found in</w:t>
      </w:r>
      <w:r w:rsidR="00E34BBC" w:rsidRPr="00272845">
        <w:rPr>
          <w:rFonts w:asciiTheme="majorHAnsi" w:hAnsiTheme="majorHAnsi" w:cstheme="majorHAnsi"/>
          <w:sz w:val="22"/>
          <w:szCs w:val="22"/>
        </w:rPr>
        <w:t xml:space="preserve"> published supervisory guidelines. </w:t>
      </w:r>
    </w:p>
    <w:p w14:paraId="41522F4E" w14:textId="16F6B2DC" w:rsidR="00E34BBC" w:rsidRPr="00272845" w:rsidRDefault="008F55CB" w:rsidP="00F77576">
      <w:pPr>
        <w:pStyle w:val="ListParagraph"/>
        <w:numPr>
          <w:ilvl w:val="0"/>
          <w:numId w:val="161"/>
        </w:numPr>
        <w:ind w:left="1134" w:hanging="567"/>
        <w:jc w:val="both"/>
        <w:rPr>
          <w:rFonts w:asciiTheme="majorHAnsi" w:hAnsiTheme="majorHAnsi" w:cstheme="majorHAnsi"/>
          <w:sz w:val="22"/>
          <w:szCs w:val="22"/>
        </w:rPr>
      </w:pPr>
      <w:r>
        <w:rPr>
          <w:rFonts w:asciiTheme="majorHAnsi" w:hAnsiTheme="majorHAnsi" w:cstheme="majorHAnsi"/>
          <w:sz w:val="22"/>
          <w:szCs w:val="22"/>
        </w:rPr>
        <w:lastRenderedPageBreak/>
        <w:t xml:space="preserve">This </w:t>
      </w:r>
      <w:r w:rsidR="00AF616F">
        <w:rPr>
          <w:rFonts w:asciiTheme="majorHAnsi" w:hAnsiTheme="majorHAnsi" w:cstheme="majorHAnsi"/>
          <w:sz w:val="22"/>
          <w:szCs w:val="22"/>
        </w:rPr>
        <w:t>is n</w:t>
      </w:r>
      <w:r w:rsidR="00E34BBC" w:rsidRPr="00272845">
        <w:rPr>
          <w:rFonts w:asciiTheme="majorHAnsi" w:hAnsiTheme="majorHAnsi" w:cstheme="majorHAnsi"/>
          <w:sz w:val="22"/>
          <w:szCs w:val="22"/>
        </w:rPr>
        <w:t xml:space="preserve">ot required in legislation or published supervisory guidelines, but supervisors advise when expectations </w:t>
      </w:r>
      <w:proofErr w:type="gramStart"/>
      <w:r w:rsidR="00E34BBC" w:rsidRPr="00272845">
        <w:rPr>
          <w:rFonts w:asciiTheme="majorHAnsi" w:hAnsiTheme="majorHAnsi" w:cstheme="majorHAnsi"/>
          <w:sz w:val="22"/>
          <w:szCs w:val="22"/>
        </w:rPr>
        <w:t>are not being met</w:t>
      </w:r>
      <w:proofErr w:type="gramEnd"/>
      <w:r w:rsidR="00E34BBC" w:rsidRPr="00272845">
        <w:rPr>
          <w:rFonts w:asciiTheme="majorHAnsi" w:hAnsiTheme="majorHAnsi" w:cstheme="majorHAnsi"/>
          <w:sz w:val="22"/>
          <w:szCs w:val="22"/>
        </w:rPr>
        <w:t>.</w:t>
      </w:r>
    </w:p>
    <w:p w14:paraId="08ED9CE1" w14:textId="77777777" w:rsidR="00E34BBC" w:rsidRPr="00272845" w:rsidRDefault="00E34BBC" w:rsidP="00F77576">
      <w:pPr>
        <w:pStyle w:val="ListParagraph"/>
        <w:numPr>
          <w:ilvl w:val="0"/>
          <w:numId w:val="161"/>
        </w:numPr>
        <w:ind w:left="1134" w:hanging="567"/>
        <w:jc w:val="both"/>
        <w:rPr>
          <w:rFonts w:asciiTheme="majorHAnsi" w:hAnsiTheme="majorHAnsi" w:cstheme="majorHAnsi"/>
          <w:sz w:val="22"/>
          <w:szCs w:val="22"/>
        </w:rPr>
      </w:pPr>
      <w:r w:rsidRPr="00272845">
        <w:rPr>
          <w:rFonts w:asciiTheme="majorHAnsi" w:hAnsiTheme="majorHAnsi" w:cstheme="majorHAnsi"/>
          <w:sz w:val="22"/>
          <w:szCs w:val="22"/>
        </w:rPr>
        <w:t>There is no such requirement or expectation.</w:t>
      </w:r>
    </w:p>
    <w:p w14:paraId="1EA8198A" w14:textId="77777777" w:rsidR="00E34BBC" w:rsidRDefault="00E34BBC" w:rsidP="00E34BBC">
      <w:pPr>
        <w:jc w:val="both"/>
        <w:rPr>
          <w:rFonts w:asciiTheme="majorHAnsi" w:hAnsiTheme="majorHAnsi" w:cstheme="majorHAnsi"/>
          <w:bCs/>
          <w:sz w:val="22"/>
          <w:szCs w:val="22"/>
        </w:rPr>
      </w:pPr>
    </w:p>
    <w:p w14:paraId="31E886A5" w14:textId="77777777" w:rsidR="00E34BBC" w:rsidRPr="00730F62" w:rsidRDefault="00E34BBC" w:rsidP="00E34BBC">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34BBC" w14:paraId="32C9F106" w14:textId="77777777" w:rsidTr="00015FD3">
        <w:tc>
          <w:tcPr>
            <w:tcW w:w="8647" w:type="dxa"/>
          </w:tcPr>
          <w:p w14:paraId="408234AB" w14:textId="77777777" w:rsidR="00E34BBC" w:rsidRDefault="00E34BBC" w:rsidP="00015FD3">
            <w:pPr>
              <w:rPr>
                <w:lang w:val="en-GB"/>
              </w:rPr>
            </w:pPr>
          </w:p>
          <w:p w14:paraId="5E2B5DF5" w14:textId="77777777" w:rsidR="00E34BBC" w:rsidRDefault="00E34BBC" w:rsidP="00015FD3">
            <w:pPr>
              <w:rPr>
                <w:lang w:val="en-GB"/>
              </w:rPr>
            </w:pPr>
          </w:p>
          <w:p w14:paraId="40C0780A" w14:textId="77777777" w:rsidR="00E34BBC" w:rsidRDefault="00E34BBC" w:rsidP="00015FD3">
            <w:pPr>
              <w:rPr>
                <w:lang w:val="en-GB"/>
              </w:rPr>
            </w:pPr>
          </w:p>
        </w:tc>
      </w:tr>
    </w:tbl>
    <w:p w14:paraId="52E05FC8" w14:textId="03B5AEDD" w:rsidR="00962EB1" w:rsidRDefault="00962EB1" w:rsidP="003C2AEC">
      <w:pPr>
        <w:pStyle w:val="ListParagraph"/>
        <w:spacing w:after="200" w:line="276" w:lineRule="auto"/>
        <w:ind w:left="1800"/>
        <w:jc w:val="both"/>
        <w:rPr>
          <w:rFonts w:asciiTheme="majorHAnsi" w:hAnsiTheme="majorHAnsi" w:cstheme="majorHAnsi"/>
          <w:sz w:val="22"/>
          <w:szCs w:val="22"/>
        </w:rPr>
      </w:pPr>
    </w:p>
    <w:p w14:paraId="6C020C67" w14:textId="77777777" w:rsidR="00CB0955" w:rsidRDefault="00CB0955" w:rsidP="003C2AEC">
      <w:pPr>
        <w:pStyle w:val="ListParagraph"/>
        <w:spacing w:after="200" w:line="276" w:lineRule="auto"/>
        <w:ind w:left="1800"/>
        <w:jc w:val="both"/>
        <w:rPr>
          <w:rFonts w:asciiTheme="majorHAnsi" w:hAnsiTheme="majorHAnsi" w:cstheme="majorHAnsi"/>
          <w:sz w:val="22"/>
          <w:szCs w:val="22"/>
        </w:rPr>
      </w:pPr>
    </w:p>
    <w:p w14:paraId="33BA8CEE" w14:textId="4B1DA18F" w:rsidR="00367DBE" w:rsidRDefault="00367DBE" w:rsidP="00367DBE">
      <w:pPr>
        <w:pStyle w:val="ListParagraph"/>
        <w:numPr>
          <w:ilvl w:val="0"/>
          <w:numId w:val="1"/>
        </w:numPr>
        <w:ind w:left="567" w:hanging="567"/>
        <w:jc w:val="both"/>
        <w:rPr>
          <w:rFonts w:asciiTheme="majorHAnsi" w:hAnsiTheme="majorHAnsi" w:cstheme="majorHAnsi"/>
          <w:bCs/>
          <w:sz w:val="22"/>
          <w:szCs w:val="22"/>
        </w:rPr>
      </w:pPr>
      <w:r w:rsidRPr="00367DBE">
        <w:rPr>
          <w:rFonts w:asciiTheme="majorHAnsi" w:hAnsiTheme="majorHAnsi" w:cstheme="majorHAnsi"/>
          <w:bCs/>
          <w:sz w:val="22"/>
          <w:szCs w:val="22"/>
        </w:rPr>
        <w:t xml:space="preserve">Does YOUR JURISDICTION require </w:t>
      </w:r>
      <w:r>
        <w:rPr>
          <w:rFonts w:asciiTheme="majorHAnsi" w:hAnsiTheme="majorHAnsi" w:cstheme="majorHAnsi"/>
          <w:bCs/>
          <w:sz w:val="22"/>
          <w:szCs w:val="22"/>
        </w:rPr>
        <w:t>intermediaries</w:t>
      </w:r>
      <w:r w:rsidRPr="00367DBE">
        <w:rPr>
          <w:rFonts w:asciiTheme="majorHAnsi" w:hAnsiTheme="majorHAnsi" w:cstheme="majorHAnsi"/>
          <w:bCs/>
          <w:sz w:val="22"/>
          <w:szCs w:val="22"/>
        </w:rPr>
        <w:t xml:space="preserve"> to? </w:t>
      </w:r>
    </w:p>
    <w:p w14:paraId="1E6B28B9" w14:textId="77777777" w:rsidR="00F275C0" w:rsidRPr="00367DBE" w:rsidRDefault="00F275C0" w:rsidP="00F275C0">
      <w:pPr>
        <w:pStyle w:val="ListParagraph"/>
        <w:ind w:left="567"/>
        <w:jc w:val="both"/>
        <w:rPr>
          <w:rFonts w:asciiTheme="majorHAnsi" w:hAnsiTheme="majorHAnsi" w:cstheme="majorHAnsi"/>
          <w:bCs/>
          <w:sz w:val="22"/>
          <w:szCs w:val="22"/>
        </w:rPr>
      </w:pPr>
    </w:p>
    <w:tbl>
      <w:tblPr>
        <w:tblStyle w:val="TableGrid1"/>
        <w:tblW w:w="5000" w:type="pct"/>
        <w:tblLook w:val="04A0" w:firstRow="1" w:lastRow="0" w:firstColumn="1" w:lastColumn="0" w:noHBand="0" w:noVBand="1"/>
      </w:tblPr>
      <w:tblGrid>
        <w:gridCol w:w="2877"/>
        <w:gridCol w:w="2877"/>
        <w:gridCol w:w="2876"/>
      </w:tblGrid>
      <w:tr w:rsidR="00367DBE" w:rsidRPr="00367DBE" w14:paraId="5195FEA2" w14:textId="77777777" w:rsidTr="00F04635">
        <w:trPr>
          <w:tblHeader/>
        </w:trPr>
        <w:tc>
          <w:tcPr>
            <w:tcW w:w="1667" w:type="pct"/>
          </w:tcPr>
          <w:p w14:paraId="16BD63D3" w14:textId="77777777" w:rsidR="00367DBE" w:rsidRPr="00367DBE" w:rsidRDefault="00367DBE" w:rsidP="00367DBE">
            <w:pPr>
              <w:rPr>
                <w:rFonts w:asciiTheme="majorHAnsi" w:hAnsiTheme="majorHAnsi" w:cstheme="majorHAnsi"/>
              </w:rPr>
            </w:pPr>
          </w:p>
        </w:tc>
        <w:tc>
          <w:tcPr>
            <w:tcW w:w="1667" w:type="pct"/>
          </w:tcPr>
          <w:p w14:paraId="7AAB5590" w14:textId="77777777" w:rsidR="00367DBE" w:rsidRPr="00367DBE" w:rsidRDefault="00367DBE" w:rsidP="00367DBE">
            <w:pPr>
              <w:rPr>
                <w:rFonts w:asciiTheme="majorHAnsi" w:hAnsiTheme="majorHAnsi" w:cstheme="majorHAnsi"/>
                <w:sz w:val="22"/>
                <w:szCs w:val="22"/>
              </w:rPr>
            </w:pPr>
            <w:r w:rsidRPr="00367DBE">
              <w:rPr>
                <w:rFonts w:asciiTheme="majorHAnsi" w:hAnsiTheme="majorHAnsi" w:cstheme="majorHAnsi"/>
                <w:sz w:val="22"/>
                <w:szCs w:val="22"/>
              </w:rPr>
              <w:t>1. Yes</w:t>
            </w:r>
          </w:p>
        </w:tc>
        <w:tc>
          <w:tcPr>
            <w:tcW w:w="1666" w:type="pct"/>
          </w:tcPr>
          <w:p w14:paraId="19FE7332" w14:textId="77777777" w:rsidR="00367DBE" w:rsidRPr="00367DBE" w:rsidRDefault="00367DBE" w:rsidP="00367DBE">
            <w:pPr>
              <w:rPr>
                <w:rFonts w:asciiTheme="majorHAnsi" w:hAnsiTheme="majorHAnsi" w:cstheme="majorHAnsi"/>
                <w:sz w:val="22"/>
                <w:szCs w:val="22"/>
              </w:rPr>
            </w:pPr>
            <w:r w:rsidRPr="00367DBE">
              <w:rPr>
                <w:rFonts w:asciiTheme="majorHAnsi" w:hAnsiTheme="majorHAnsi" w:cstheme="majorHAnsi"/>
                <w:sz w:val="22"/>
                <w:szCs w:val="22"/>
              </w:rPr>
              <w:t>2. No</w:t>
            </w:r>
          </w:p>
        </w:tc>
      </w:tr>
      <w:tr w:rsidR="00367DBE" w:rsidRPr="00367DBE" w14:paraId="6B91AD1C" w14:textId="77777777" w:rsidTr="008104EA">
        <w:tc>
          <w:tcPr>
            <w:tcW w:w="1667" w:type="pct"/>
          </w:tcPr>
          <w:p w14:paraId="025672E8" w14:textId="3A34A3F9" w:rsidR="00367DBE" w:rsidRPr="004304D3" w:rsidRDefault="00367DBE" w:rsidP="00C14647">
            <w:pPr>
              <w:rPr>
                <w:rFonts w:asciiTheme="majorHAnsi" w:hAnsiTheme="majorHAnsi" w:cstheme="majorHAnsi"/>
                <w:sz w:val="22"/>
                <w:szCs w:val="22"/>
              </w:rPr>
            </w:pPr>
            <w:r w:rsidRPr="00367DBE">
              <w:rPr>
                <w:rFonts w:asciiTheme="majorHAnsi" w:hAnsiTheme="majorHAnsi" w:cstheme="majorHAnsi"/>
                <w:sz w:val="22"/>
                <w:szCs w:val="22"/>
              </w:rPr>
              <w:t xml:space="preserve">a. </w:t>
            </w:r>
            <w:r w:rsidR="00C14647">
              <w:rPr>
                <w:rFonts w:asciiTheme="majorHAnsi" w:hAnsiTheme="majorHAnsi" w:cstheme="majorHAnsi"/>
                <w:sz w:val="22"/>
                <w:szCs w:val="22"/>
              </w:rPr>
              <w:t>Establish</w:t>
            </w:r>
            <w:r w:rsidRPr="00367DBE">
              <w:rPr>
                <w:rFonts w:asciiTheme="majorHAnsi" w:hAnsiTheme="majorHAnsi" w:cstheme="majorHAnsi"/>
                <w:sz w:val="22"/>
                <w:szCs w:val="22"/>
              </w:rPr>
              <w:t xml:space="preserve"> policies and procedures to </w:t>
            </w:r>
            <w:r w:rsidR="00C14647">
              <w:rPr>
                <w:rFonts w:asciiTheme="majorHAnsi" w:hAnsiTheme="majorHAnsi" w:cstheme="majorHAnsi"/>
                <w:sz w:val="22"/>
                <w:szCs w:val="22"/>
              </w:rPr>
              <w:t>deal with</w:t>
            </w:r>
            <w:r w:rsidRPr="00367DBE">
              <w:rPr>
                <w:rFonts w:asciiTheme="majorHAnsi" w:hAnsiTheme="majorHAnsi" w:cstheme="majorHAnsi"/>
                <w:sz w:val="22"/>
                <w:szCs w:val="22"/>
              </w:rPr>
              <w:t xml:space="preserve"> </w:t>
            </w:r>
            <w:r w:rsidR="00A72E88">
              <w:rPr>
                <w:rFonts w:asciiTheme="majorHAnsi" w:hAnsiTheme="majorHAnsi" w:cstheme="majorHAnsi"/>
                <w:sz w:val="22"/>
                <w:szCs w:val="22"/>
              </w:rPr>
              <w:t xml:space="preserve">received </w:t>
            </w:r>
            <w:r w:rsidRPr="00367DBE">
              <w:rPr>
                <w:rFonts w:asciiTheme="majorHAnsi" w:hAnsiTheme="majorHAnsi" w:cstheme="majorHAnsi"/>
                <w:sz w:val="22"/>
                <w:szCs w:val="22"/>
              </w:rPr>
              <w:t xml:space="preserve">complaints in a </w:t>
            </w:r>
            <w:r w:rsidRPr="004304D3">
              <w:rPr>
                <w:rFonts w:asciiTheme="majorHAnsi" w:hAnsiTheme="majorHAnsi" w:cstheme="majorHAnsi"/>
                <w:sz w:val="22"/>
                <w:szCs w:val="22"/>
              </w:rPr>
              <w:t>fair manner</w:t>
            </w:r>
          </w:p>
        </w:tc>
        <w:tc>
          <w:tcPr>
            <w:tcW w:w="1667" w:type="pct"/>
          </w:tcPr>
          <w:p w14:paraId="4982F0E4" w14:textId="77777777" w:rsidR="00367DBE" w:rsidRPr="00367DBE" w:rsidRDefault="00367DBE" w:rsidP="00367DBE">
            <w:pPr>
              <w:rPr>
                <w:rFonts w:asciiTheme="majorHAnsi" w:hAnsiTheme="majorHAnsi" w:cstheme="majorHAnsi"/>
              </w:rPr>
            </w:pPr>
          </w:p>
        </w:tc>
        <w:tc>
          <w:tcPr>
            <w:tcW w:w="1666" w:type="pct"/>
          </w:tcPr>
          <w:p w14:paraId="3F604707" w14:textId="77777777" w:rsidR="00367DBE" w:rsidRPr="00367DBE" w:rsidRDefault="00367DBE" w:rsidP="00367DBE">
            <w:pPr>
              <w:rPr>
                <w:rFonts w:asciiTheme="majorHAnsi" w:hAnsiTheme="majorHAnsi" w:cstheme="majorHAnsi"/>
              </w:rPr>
            </w:pPr>
          </w:p>
        </w:tc>
      </w:tr>
      <w:tr w:rsidR="00367DBE" w:rsidRPr="00367DBE" w14:paraId="19CD98BD" w14:textId="77777777" w:rsidTr="008104EA">
        <w:tc>
          <w:tcPr>
            <w:tcW w:w="1667" w:type="pct"/>
          </w:tcPr>
          <w:p w14:paraId="48A48F44" w14:textId="1B5810DC" w:rsidR="00367DBE" w:rsidRPr="00367DBE" w:rsidRDefault="00C14647" w:rsidP="00C14647">
            <w:pPr>
              <w:rPr>
                <w:rFonts w:asciiTheme="majorHAnsi" w:hAnsiTheme="majorHAnsi" w:cstheme="majorHAnsi"/>
                <w:sz w:val="22"/>
                <w:szCs w:val="22"/>
              </w:rPr>
            </w:pPr>
            <w:r>
              <w:rPr>
                <w:rFonts w:asciiTheme="majorHAnsi" w:hAnsiTheme="majorHAnsi" w:cstheme="majorHAnsi"/>
                <w:sz w:val="22"/>
                <w:szCs w:val="22"/>
              </w:rPr>
              <w:t>b</w:t>
            </w:r>
            <w:r w:rsidR="00367DBE" w:rsidRPr="00367DBE">
              <w:rPr>
                <w:rFonts w:asciiTheme="majorHAnsi" w:hAnsiTheme="majorHAnsi" w:cstheme="majorHAnsi"/>
                <w:sz w:val="22"/>
                <w:szCs w:val="22"/>
              </w:rPr>
              <w:t>. Keep records and record resolution measures</w:t>
            </w:r>
            <w:r>
              <w:rPr>
                <w:rFonts w:asciiTheme="majorHAnsi" w:hAnsiTheme="majorHAnsi" w:cstheme="majorHAnsi"/>
                <w:sz w:val="22"/>
                <w:szCs w:val="22"/>
              </w:rPr>
              <w:t xml:space="preserve"> for each complaint</w:t>
            </w:r>
            <w:r w:rsidR="00A72E88">
              <w:rPr>
                <w:rFonts w:asciiTheme="majorHAnsi" w:hAnsiTheme="majorHAnsi" w:cstheme="majorHAnsi"/>
                <w:sz w:val="22"/>
                <w:szCs w:val="22"/>
              </w:rPr>
              <w:t xml:space="preserve"> received </w:t>
            </w:r>
          </w:p>
        </w:tc>
        <w:tc>
          <w:tcPr>
            <w:tcW w:w="1667" w:type="pct"/>
          </w:tcPr>
          <w:p w14:paraId="6C190961" w14:textId="77777777" w:rsidR="00367DBE" w:rsidRPr="00367DBE" w:rsidRDefault="00367DBE" w:rsidP="00367DBE">
            <w:pPr>
              <w:rPr>
                <w:rFonts w:asciiTheme="majorHAnsi" w:hAnsiTheme="majorHAnsi" w:cstheme="majorHAnsi"/>
              </w:rPr>
            </w:pPr>
          </w:p>
        </w:tc>
        <w:tc>
          <w:tcPr>
            <w:tcW w:w="1666" w:type="pct"/>
          </w:tcPr>
          <w:p w14:paraId="1789BABD" w14:textId="77777777" w:rsidR="00367DBE" w:rsidRPr="00367DBE" w:rsidRDefault="00367DBE" w:rsidP="00367DBE">
            <w:pPr>
              <w:rPr>
                <w:rFonts w:asciiTheme="majorHAnsi" w:hAnsiTheme="majorHAnsi" w:cstheme="majorHAnsi"/>
              </w:rPr>
            </w:pPr>
          </w:p>
        </w:tc>
      </w:tr>
      <w:tr w:rsidR="004304D3" w:rsidRPr="00367DBE" w14:paraId="455A49BA" w14:textId="77777777" w:rsidTr="008104EA">
        <w:tc>
          <w:tcPr>
            <w:tcW w:w="1667" w:type="pct"/>
          </w:tcPr>
          <w:p w14:paraId="7C568A95" w14:textId="3A3AD099" w:rsidR="004304D3" w:rsidRDefault="004304D3" w:rsidP="00E34BBC">
            <w:pPr>
              <w:rPr>
                <w:rFonts w:asciiTheme="majorHAnsi" w:hAnsiTheme="majorHAnsi" w:cstheme="majorHAnsi"/>
                <w:sz w:val="22"/>
                <w:szCs w:val="22"/>
              </w:rPr>
            </w:pPr>
            <w:r>
              <w:rPr>
                <w:rFonts w:asciiTheme="majorHAnsi" w:hAnsiTheme="majorHAnsi" w:cstheme="majorHAnsi"/>
                <w:sz w:val="22"/>
                <w:szCs w:val="22"/>
              </w:rPr>
              <w:t>c. Respond to complaints without unnecessary del</w:t>
            </w:r>
            <w:r w:rsidR="008104EA">
              <w:rPr>
                <w:rFonts w:asciiTheme="majorHAnsi" w:hAnsiTheme="majorHAnsi" w:cstheme="majorHAnsi"/>
                <w:sz w:val="22"/>
                <w:szCs w:val="22"/>
              </w:rPr>
              <w:t>a</w:t>
            </w:r>
            <w:r>
              <w:rPr>
                <w:rFonts w:asciiTheme="majorHAnsi" w:hAnsiTheme="majorHAnsi" w:cstheme="majorHAnsi"/>
                <w:sz w:val="22"/>
                <w:szCs w:val="22"/>
              </w:rPr>
              <w:t xml:space="preserve">y </w:t>
            </w:r>
          </w:p>
        </w:tc>
        <w:tc>
          <w:tcPr>
            <w:tcW w:w="1667" w:type="pct"/>
          </w:tcPr>
          <w:p w14:paraId="1F0F6925" w14:textId="77777777" w:rsidR="004304D3" w:rsidRPr="00367DBE" w:rsidRDefault="004304D3" w:rsidP="00A156FF">
            <w:pPr>
              <w:rPr>
                <w:rFonts w:asciiTheme="majorHAnsi" w:hAnsiTheme="majorHAnsi" w:cstheme="majorHAnsi"/>
              </w:rPr>
            </w:pPr>
          </w:p>
        </w:tc>
        <w:tc>
          <w:tcPr>
            <w:tcW w:w="1666" w:type="pct"/>
          </w:tcPr>
          <w:p w14:paraId="2D418363" w14:textId="77777777" w:rsidR="004304D3" w:rsidRPr="00367DBE" w:rsidRDefault="004304D3" w:rsidP="00A156FF">
            <w:pPr>
              <w:rPr>
                <w:rFonts w:asciiTheme="majorHAnsi" w:hAnsiTheme="majorHAnsi" w:cstheme="majorHAnsi"/>
              </w:rPr>
            </w:pPr>
          </w:p>
        </w:tc>
      </w:tr>
      <w:tr w:rsidR="00E34BBC" w:rsidRPr="00BB0BA2" w14:paraId="10D1DFF5" w14:textId="77777777" w:rsidTr="00F275C0">
        <w:tc>
          <w:tcPr>
            <w:tcW w:w="1667" w:type="pct"/>
          </w:tcPr>
          <w:p w14:paraId="484D16F3" w14:textId="78DAB6BC" w:rsidR="00E34BBC" w:rsidRDefault="00E34BBC" w:rsidP="008314C0">
            <w:pPr>
              <w:tabs>
                <w:tab w:val="left" w:pos="166"/>
              </w:tabs>
              <w:rPr>
                <w:rFonts w:asciiTheme="majorHAnsi" w:hAnsiTheme="majorHAnsi" w:cstheme="majorHAnsi"/>
                <w:sz w:val="22"/>
                <w:szCs w:val="22"/>
              </w:rPr>
            </w:pPr>
            <w:r>
              <w:rPr>
                <w:rFonts w:asciiTheme="majorHAnsi" w:hAnsiTheme="majorHAnsi" w:cstheme="majorHAnsi"/>
                <w:sz w:val="22"/>
                <w:szCs w:val="22"/>
              </w:rPr>
              <w:t>d. Keep complain</w:t>
            </w:r>
            <w:r w:rsidR="00924BAD">
              <w:rPr>
                <w:rFonts w:asciiTheme="majorHAnsi" w:hAnsiTheme="majorHAnsi" w:cstheme="majorHAnsi"/>
                <w:sz w:val="22"/>
                <w:szCs w:val="22"/>
              </w:rPr>
              <w:t>an</w:t>
            </w:r>
            <w:r>
              <w:rPr>
                <w:rFonts w:asciiTheme="majorHAnsi" w:hAnsiTheme="majorHAnsi" w:cstheme="majorHAnsi"/>
                <w:sz w:val="22"/>
                <w:szCs w:val="22"/>
              </w:rPr>
              <w:t>ts informed about the handling complaint</w:t>
            </w:r>
          </w:p>
        </w:tc>
        <w:tc>
          <w:tcPr>
            <w:tcW w:w="1667" w:type="pct"/>
          </w:tcPr>
          <w:p w14:paraId="5076377A" w14:textId="77777777" w:rsidR="00E34BBC" w:rsidRPr="00BB0BA2" w:rsidRDefault="00E34BBC" w:rsidP="008314C0">
            <w:pPr>
              <w:rPr>
                <w:rFonts w:asciiTheme="majorHAnsi" w:hAnsiTheme="majorHAnsi" w:cstheme="majorHAnsi"/>
                <w:sz w:val="22"/>
                <w:szCs w:val="22"/>
              </w:rPr>
            </w:pPr>
          </w:p>
        </w:tc>
        <w:tc>
          <w:tcPr>
            <w:tcW w:w="1666" w:type="pct"/>
          </w:tcPr>
          <w:p w14:paraId="623B1CEF" w14:textId="77777777" w:rsidR="00E34BBC" w:rsidRPr="00BB0BA2" w:rsidRDefault="00E34BBC" w:rsidP="008314C0">
            <w:pPr>
              <w:rPr>
                <w:rFonts w:asciiTheme="majorHAnsi" w:hAnsiTheme="majorHAnsi" w:cstheme="majorHAnsi"/>
                <w:sz w:val="22"/>
                <w:szCs w:val="22"/>
              </w:rPr>
            </w:pPr>
          </w:p>
        </w:tc>
      </w:tr>
      <w:tr w:rsidR="00F275C0" w:rsidRPr="00BB0BA2" w14:paraId="00677644" w14:textId="77777777" w:rsidTr="00F275C0">
        <w:tc>
          <w:tcPr>
            <w:tcW w:w="1667" w:type="pct"/>
          </w:tcPr>
          <w:p w14:paraId="56F1F9C6" w14:textId="7D615F96" w:rsidR="00F275C0" w:rsidRPr="00A156FF" w:rsidRDefault="00E34BBC" w:rsidP="008314C0">
            <w:pPr>
              <w:tabs>
                <w:tab w:val="left" w:pos="166"/>
              </w:tabs>
              <w:rPr>
                <w:rFonts w:asciiTheme="majorHAnsi" w:eastAsia="新細明體" w:hAnsiTheme="majorHAnsi" w:cstheme="majorHAnsi"/>
                <w:sz w:val="22"/>
                <w:szCs w:val="22"/>
                <w:lang w:eastAsia="zh-TW"/>
              </w:rPr>
            </w:pPr>
            <w:r>
              <w:rPr>
                <w:rFonts w:asciiTheme="majorHAnsi" w:hAnsiTheme="majorHAnsi" w:cstheme="majorHAnsi"/>
                <w:sz w:val="22"/>
                <w:szCs w:val="22"/>
              </w:rPr>
              <w:t>e</w:t>
            </w:r>
            <w:r w:rsidR="00F275C0">
              <w:rPr>
                <w:rFonts w:asciiTheme="majorHAnsi" w:hAnsiTheme="majorHAnsi" w:cstheme="majorHAnsi"/>
                <w:sz w:val="22"/>
                <w:szCs w:val="22"/>
              </w:rPr>
              <w:t xml:space="preserve">. </w:t>
            </w:r>
            <w:r w:rsidR="00F275C0" w:rsidRPr="00A156FF">
              <w:rPr>
                <w:rFonts w:asciiTheme="majorHAnsi" w:hAnsiTheme="majorHAnsi" w:cstheme="majorHAnsi"/>
                <w:sz w:val="22"/>
                <w:szCs w:val="22"/>
              </w:rPr>
              <w:t>Make information on policies and procedures on complaints handling available to customers</w:t>
            </w:r>
          </w:p>
        </w:tc>
        <w:tc>
          <w:tcPr>
            <w:tcW w:w="1667" w:type="pct"/>
          </w:tcPr>
          <w:p w14:paraId="1C080F87" w14:textId="77777777" w:rsidR="00F275C0" w:rsidRPr="00BB0BA2" w:rsidRDefault="00F275C0" w:rsidP="008314C0">
            <w:pPr>
              <w:rPr>
                <w:rFonts w:asciiTheme="majorHAnsi" w:hAnsiTheme="majorHAnsi" w:cstheme="majorHAnsi"/>
                <w:sz w:val="22"/>
                <w:szCs w:val="22"/>
              </w:rPr>
            </w:pPr>
          </w:p>
        </w:tc>
        <w:tc>
          <w:tcPr>
            <w:tcW w:w="1666" w:type="pct"/>
          </w:tcPr>
          <w:p w14:paraId="7C486569" w14:textId="77777777" w:rsidR="00F275C0" w:rsidRPr="00BB0BA2" w:rsidRDefault="00F275C0" w:rsidP="008314C0">
            <w:pPr>
              <w:rPr>
                <w:rFonts w:asciiTheme="majorHAnsi" w:hAnsiTheme="majorHAnsi" w:cstheme="majorHAnsi"/>
                <w:sz w:val="22"/>
                <w:szCs w:val="22"/>
              </w:rPr>
            </w:pPr>
          </w:p>
        </w:tc>
      </w:tr>
      <w:tr w:rsidR="00F275C0" w:rsidRPr="00BB0BA2" w14:paraId="5EE807D8" w14:textId="77777777" w:rsidTr="00F275C0">
        <w:tc>
          <w:tcPr>
            <w:tcW w:w="1667" w:type="pct"/>
          </w:tcPr>
          <w:p w14:paraId="1C30D1C4" w14:textId="6E5C02D3" w:rsidR="00F275C0" w:rsidRPr="00BB0BA2" w:rsidRDefault="00E34BBC" w:rsidP="008314C0">
            <w:pPr>
              <w:tabs>
                <w:tab w:val="left" w:pos="308"/>
                <w:tab w:val="left" w:pos="449"/>
                <w:tab w:val="left" w:pos="733"/>
              </w:tabs>
              <w:rPr>
                <w:rFonts w:asciiTheme="majorHAnsi" w:hAnsiTheme="majorHAnsi" w:cstheme="majorHAnsi"/>
                <w:sz w:val="22"/>
                <w:szCs w:val="22"/>
              </w:rPr>
            </w:pPr>
            <w:r>
              <w:rPr>
                <w:rFonts w:asciiTheme="majorHAnsi" w:hAnsiTheme="majorHAnsi" w:cstheme="majorHAnsi"/>
                <w:sz w:val="22"/>
                <w:szCs w:val="22"/>
              </w:rPr>
              <w:t>f</w:t>
            </w:r>
            <w:r w:rsidR="00F275C0">
              <w:rPr>
                <w:rFonts w:asciiTheme="majorHAnsi" w:hAnsiTheme="majorHAnsi" w:cstheme="majorHAnsi"/>
                <w:sz w:val="22"/>
                <w:szCs w:val="22"/>
              </w:rPr>
              <w:t xml:space="preserve">. </w:t>
            </w:r>
            <w:proofErr w:type="spellStart"/>
            <w:r w:rsidR="00F275C0">
              <w:rPr>
                <w:rFonts w:asciiTheme="majorHAnsi" w:hAnsiTheme="majorHAnsi" w:cstheme="majorHAnsi"/>
                <w:sz w:val="22"/>
                <w:szCs w:val="22"/>
              </w:rPr>
              <w:t>Analy</w:t>
            </w:r>
            <w:r w:rsidR="00924BAD">
              <w:rPr>
                <w:rFonts w:asciiTheme="majorHAnsi" w:hAnsiTheme="majorHAnsi" w:cstheme="majorHAnsi"/>
                <w:sz w:val="22"/>
                <w:szCs w:val="22"/>
              </w:rPr>
              <w:t>s</w:t>
            </w:r>
            <w:r w:rsidR="00F275C0">
              <w:rPr>
                <w:rFonts w:asciiTheme="majorHAnsi" w:hAnsiTheme="majorHAnsi" w:cstheme="majorHAnsi"/>
                <w:sz w:val="22"/>
                <w:szCs w:val="22"/>
              </w:rPr>
              <w:t>e</w:t>
            </w:r>
            <w:proofErr w:type="spellEnd"/>
            <w:r w:rsidR="00F275C0">
              <w:rPr>
                <w:rFonts w:asciiTheme="majorHAnsi" w:hAnsiTheme="majorHAnsi" w:cstheme="majorHAnsi"/>
                <w:sz w:val="22"/>
                <w:szCs w:val="22"/>
              </w:rPr>
              <w:t xml:space="preserve"> received complaints to identify trends and recurring risks</w:t>
            </w:r>
          </w:p>
        </w:tc>
        <w:tc>
          <w:tcPr>
            <w:tcW w:w="1667" w:type="pct"/>
          </w:tcPr>
          <w:p w14:paraId="17EC157D" w14:textId="77777777" w:rsidR="00F275C0" w:rsidRPr="00BB0BA2" w:rsidRDefault="00F275C0" w:rsidP="008314C0">
            <w:pPr>
              <w:rPr>
                <w:rFonts w:asciiTheme="majorHAnsi" w:hAnsiTheme="majorHAnsi" w:cstheme="majorHAnsi"/>
                <w:sz w:val="22"/>
                <w:szCs w:val="22"/>
              </w:rPr>
            </w:pPr>
          </w:p>
        </w:tc>
        <w:tc>
          <w:tcPr>
            <w:tcW w:w="1666" w:type="pct"/>
          </w:tcPr>
          <w:p w14:paraId="570110A2" w14:textId="77777777" w:rsidR="00F275C0" w:rsidRPr="00BB0BA2" w:rsidRDefault="00F275C0" w:rsidP="008314C0">
            <w:pPr>
              <w:rPr>
                <w:rFonts w:asciiTheme="majorHAnsi" w:hAnsiTheme="majorHAnsi" w:cstheme="majorHAnsi"/>
                <w:sz w:val="22"/>
                <w:szCs w:val="22"/>
              </w:rPr>
            </w:pPr>
          </w:p>
        </w:tc>
      </w:tr>
      <w:tr w:rsidR="00F275C0" w:rsidRPr="00BB0BA2" w14:paraId="744AFB38" w14:textId="77777777" w:rsidTr="00F275C0">
        <w:tc>
          <w:tcPr>
            <w:tcW w:w="1667" w:type="pct"/>
          </w:tcPr>
          <w:p w14:paraId="0681C004" w14:textId="2B3B3F22" w:rsidR="00F275C0" w:rsidRPr="00BB0BA2" w:rsidRDefault="00E34BBC" w:rsidP="008314C0">
            <w:pPr>
              <w:rPr>
                <w:rFonts w:asciiTheme="majorHAnsi" w:hAnsiTheme="majorHAnsi" w:cstheme="majorHAnsi"/>
                <w:sz w:val="22"/>
                <w:szCs w:val="22"/>
              </w:rPr>
            </w:pPr>
            <w:r>
              <w:rPr>
                <w:rFonts w:asciiTheme="majorHAnsi" w:hAnsiTheme="majorHAnsi" w:cstheme="majorHAnsi"/>
                <w:sz w:val="22"/>
                <w:szCs w:val="22"/>
              </w:rPr>
              <w:t>g</w:t>
            </w:r>
            <w:r w:rsidR="00F275C0" w:rsidRPr="00BB0BA2">
              <w:rPr>
                <w:rFonts w:asciiTheme="majorHAnsi" w:hAnsiTheme="majorHAnsi" w:cstheme="majorHAnsi"/>
                <w:sz w:val="22"/>
                <w:szCs w:val="22"/>
              </w:rPr>
              <w:t xml:space="preserve">. </w:t>
            </w:r>
            <w:proofErr w:type="spellStart"/>
            <w:r w:rsidR="00F275C0">
              <w:rPr>
                <w:rFonts w:asciiTheme="majorHAnsi" w:hAnsiTheme="majorHAnsi" w:cstheme="majorHAnsi"/>
                <w:sz w:val="22"/>
                <w:szCs w:val="22"/>
              </w:rPr>
              <w:t>Analy</w:t>
            </w:r>
            <w:r w:rsidR="00924BAD">
              <w:rPr>
                <w:rFonts w:asciiTheme="majorHAnsi" w:hAnsiTheme="majorHAnsi" w:cstheme="majorHAnsi"/>
                <w:sz w:val="22"/>
                <w:szCs w:val="22"/>
              </w:rPr>
              <w:t>s</w:t>
            </w:r>
            <w:r w:rsidR="00F275C0">
              <w:rPr>
                <w:rFonts w:asciiTheme="majorHAnsi" w:hAnsiTheme="majorHAnsi" w:cstheme="majorHAnsi"/>
                <w:sz w:val="22"/>
                <w:szCs w:val="22"/>
              </w:rPr>
              <w:t>e</w:t>
            </w:r>
            <w:proofErr w:type="spellEnd"/>
            <w:r w:rsidR="00F275C0">
              <w:rPr>
                <w:rFonts w:asciiTheme="majorHAnsi" w:hAnsiTheme="majorHAnsi" w:cstheme="majorHAnsi"/>
                <w:sz w:val="22"/>
                <w:szCs w:val="22"/>
              </w:rPr>
              <w:t xml:space="preserve"> received complaint in respect of products distributed on behalf of insurers</w:t>
            </w:r>
          </w:p>
        </w:tc>
        <w:tc>
          <w:tcPr>
            <w:tcW w:w="1667" w:type="pct"/>
          </w:tcPr>
          <w:p w14:paraId="3AB00510" w14:textId="77777777" w:rsidR="00F275C0" w:rsidRPr="00BB0BA2" w:rsidRDefault="00F275C0" w:rsidP="008314C0">
            <w:pPr>
              <w:rPr>
                <w:rFonts w:asciiTheme="majorHAnsi" w:hAnsiTheme="majorHAnsi" w:cstheme="majorHAnsi"/>
                <w:sz w:val="22"/>
                <w:szCs w:val="22"/>
              </w:rPr>
            </w:pPr>
          </w:p>
        </w:tc>
        <w:tc>
          <w:tcPr>
            <w:tcW w:w="1666" w:type="pct"/>
          </w:tcPr>
          <w:p w14:paraId="0DBF05B7" w14:textId="77777777" w:rsidR="00F275C0" w:rsidRPr="00BB0BA2" w:rsidRDefault="00F275C0" w:rsidP="008314C0">
            <w:pPr>
              <w:rPr>
                <w:rFonts w:asciiTheme="majorHAnsi" w:hAnsiTheme="majorHAnsi" w:cstheme="majorHAnsi"/>
                <w:sz w:val="22"/>
                <w:szCs w:val="22"/>
              </w:rPr>
            </w:pPr>
          </w:p>
        </w:tc>
      </w:tr>
    </w:tbl>
    <w:p w14:paraId="7F694759" w14:textId="75B30B30" w:rsidR="00367DBE" w:rsidRPr="00367DBE" w:rsidRDefault="00367DBE" w:rsidP="00367DBE">
      <w:pPr>
        <w:rPr>
          <w:rFonts w:asciiTheme="majorHAnsi" w:hAnsiTheme="majorHAnsi" w:cstheme="majorHAnsi"/>
        </w:rPr>
      </w:pPr>
    </w:p>
    <w:p w14:paraId="637C94B9" w14:textId="77777777" w:rsidR="00CB0955" w:rsidRPr="00730F62" w:rsidRDefault="00CB0955" w:rsidP="00CB0955">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CB0955" w14:paraId="103024BD" w14:textId="77777777" w:rsidTr="007169E6">
        <w:tc>
          <w:tcPr>
            <w:tcW w:w="8647" w:type="dxa"/>
          </w:tcPr>
          <w:p w14:paraId="3D625F24" w14:textId="77777777" w:rsidR="00CB0955" w:rsidRDefault="00CB0955" w:rsidP="007169E6">
            <w:pPr>
              <w:rPr>
                <w:lang w:val="en-GB"/>
              </w:rPr>
            </w:pPr>
          </w:p>
          <w:p w14:paraId="01E8AB11" w14:textId="77777777" w:rsidR="00CB0955" w:rsidRDefault="00CB0955" w:rsidP="007169E6">
            <w:pPr>
              <w:rPr>
                <w:lang w:val="en-GB"/>
              </w:rPr>
            </w:pPr>
          </w:p>
          <w:p w14:paraId="55F76D7C" w14:textId="77777777" w:rsidR="00CB0955" w:rsidRDefault="00CB0955" w:rsidP="007169E6">
            <w:pPr>
              <w:rPr>
                <w:lang w:val="en-GB"/>
              </w:rPr>
            </w:pPr>
          </w:p>
        </w:tc>
      </w:tr>
    </w:tbl>
    <w:p w14:paraId="3F64FDB8" w14:textId="6988ECC1" w:rsidR="00E54E8D" w:rsidRDefault="00E54E8D" w:rsidP="003C2AEC">
      <w:pPr>
        <w:pStyle w:val="ListParagraph"/>
        <w:spacing w:after="200" w:line="276" w:lineRule="auto"/>
        <w:ind w:left="1800"/>
        <w:jc w:val="both"/>
        <w:rPr>
          <w:rFonts w:asciiTheme="majorHAnsi" w:hAnsiTheme="majorHAnsi" w:cstheme="majorHAnsi"/>
          <w:sz w:val="22"/>
          <w:szCs w:val="22"/>
        </w:rPr>
      </w:pPr>
    </w:p>
    <w:p w14:paraId="44EFA04C" w14:textId="77777777" w:rsidR="004E384B" w:rsidRDefault="004E384B" w:rsidP="003C2AEC">
      <w:pPr>
        <w:pStyle w:val="ListParagraph"/>
        <w:spacing w:after="200" w:line="276" w:lineRule="auto"/>
        <w:ind w:left="1800"/>
        <w:jc w:val="both"/>
        <w:rPr>
          <w:rFonts w:asciiTheme="majorHAnsi" w:hAnsiTheme="majorHAnsi" w:cstheme="majorHAnsi"/>
          <w:sz w:val="22"/>
          <w:szCs w:val="22"/>
        </w:rPr>
      </w:pPr>
    </w:p>
    <w:p w14:paraId="04EDEB2F" w14:textId="1D61A7FB" w:rsidR="00E25F1E" w:rsidRPr="003A6575" w:rsidRDefault="00E25F1E" w:rsidP="00F275C0">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How does YOUR JURISDICTION </w:t>
      </w:r>
      <w:r w:rsidR="00D86DE2" w:rsidRPr="00BB0BA2">
        <w:rPr>
          <w:rFonts w:asciiTheme="majorHAnsi" w:hAnsiTheme="majorHAnsi" w:cstheme="majorHAnsi"/>
          <w:sz w:val="22"/>
          <w:szCs w:val="22"/>
        </w:rPr>
        <w:t>review</w:t>
      </w:r>
      <w:r w:rsidRPr="00BB0BA2">
        <w:rPr>
          <w:rFonts w:asciiTheme="majorHAnsi" w:hAnsiTheme="majorHAnsi" w:cstheme="majorHAnsi"/>
          <w:sz w:val="22"/>
          <w:szCs w:val="22"/>
        </w:rPr>
        <w:t xml:space="preserve"> </w:t>
      </w:r>
      <w:r w:rsidR="00E70C1E">
        <w:rPr>
          <w:rFonts w:asciiTheme="majorHAnsi" w:hAnsiTheme="majorHAnsi" w:cstheme="majorHAnsi"/>
          <w:sz w:val="22"/>
          <w:szCs w:val="22"/>
        </w:rPr>
        <w:t xml:space="preserve">whether intermediaries </w:t>
      </w:r>
      <w:r w:rsidR="003A6575">
        <w:rPr>
          <w:rFonts w:asciiTheme="majorHAnsi" w:hAnsiTheme="majorHAnsi" w:cstheme="majorHAnsi"/>
          <w:sz w:val="22"/>
          <w:szCs w:val="22"/>
        </w:rPr>
        <w:t>handl</w:t>
      </w:r>
      <w:r w:rsidR="00E70C1E">
        <w:rPr>
          <w:rFonts w:asciiTheme="majorHAnsi" w:hAnsiTheme="majorHAnsi" w:cstheme="majorHAnsi"/>
          <w:sz w:val="22"/>
          <w:szCs w:val="22"/>
        </w:rPr>
        <w:t>e</w:t>
      </w:r>
      <w:r w:rsidR="003A6575">
        <w:rPr>
          <w:rFonts w:asciiTheme="majorHAnsi" w:hAnsiTheme="majorHAnsi" w:cstheme="majorHAnsi"/>
          <w:sz w:val="22"/>
          <w:szCs w:val="22"/>
        </w:rPr>
        <w:t xml:space="preserve"> </w:t>
      </w:r>
      <w:r w:rsidRPr="00BB0BA2">
        <w:rPr>
          <w:rFonts w:asciiTheme="majorHAnsi" w:hAnsiTheme="majorHAnsi" w:cstheme="majorHAnsi"/>
          <w:sz w:val="22"/>
          <w:szCs w:val="22"/>
        </w:rPr>
        <w:t xml:space="preserve">complaints in a timely and fair manner? </w:t>
      </w:r>
    </w:p>
    <w:p w14:paraId="7B7A87E0" w14:textId="3BE0C4CA" w:rsidR="003A6575" w:rsidRDefault="003A6575" w:rsidP="003A6575">
      <w:pPr>
        <w:pStyle w:val="ListParagraph"/>
        <w:ind w:left="567"/>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909"/>
        <w:gridCol w:w="2861"/>
        <w:gridCol w:w="2860"/>
      </w:tblGrid>
      <w:tr w:rsidR="00E70C1E" w:rsidRPr="00272845" w14:paraId="7A85F262" w14:textId="77777777" w:rsidTr="00E70C1E">
        <w:tc>
          <w:tcPr>
            <w:tcW w:w="2909" w:type="dxa"/>
          </w:tcPr>
          <w:p w14:paraId="670F6DCD" w14:textId="77777777" w:rsidR="00E70C1E" w:rsidRPr="00272845" w:rsidRDefault="00E70C1E" w:rsidP="00015FD3">
            <w:pPr>
              <w:jc w:val="both"/>
              <w:rPr>
                <w:rFonts w:asciiTheme="majorHAnsi" w:hAnsiTheme="majorHAnsi" w:cstheme="majorHAnsi"/>
                <w:sz w:val="22"/>
                <w:szCs w:val="22"/>
              </w:rPr>
            </w:pPr>
          </w:p>
        </w:tc>
        <w:tc>
          <w:tcPr>
            <w:tcW w:w="2861" w:type="dxa"/>
          </w:tcPr>
          <w:p w14:paraId="55F44430" w14:textId="77777777" w:rsidR="00E70C1E" w:rsidRPr="00272845" w:rsidRDefault="00E70C1E" w:rsidP="00015FD3">
            <w:pPr>
              <w:jc w:val="both"/>
              <w:rPr>
                <w:rFonts w:asciiTheme="majorHAnsi" w:hAnsiTheme="majorHAnsi" w:cstheme="majorHAnsi"/>
                <w:sz w:val="22"/>
                <w:szCs w:val="22"/>
              </w:rPr>
            </w:pPr>
            <w:r w:rsidRPr="00272845">
              <w:rPr>
                <w:rFonts w:asciiTheme="majorHAnsi" w:hAnsiTheme="majorHAnsi" w:cstheme="majorHAnsi"/>
                <w:bCs/>
                <w:sz w:val="22"/>
                <w:szCs w:val="22"/>
              </w:rPr>
              <w:t>1. Yes</w:t>
            </w:r>
          </w:p>
        </w:tc>
        <w:tc>
          <w:tcPr>
            <w:tcW w:w="2860" w:type="dxa"/>
          </w:tcPr>
          <w:p w14:paraId="16E8C2CD" w14:textId="77777777" w:rsidR="00E70C1E" w:rsidRPr="00272845" w:rsidRDefault="00E70C1E" w:rsidP="00015FD3">
            <w:pPr>
              <w:jc w:val="both"/>
              <w:rPr>
                <w:rFonts w:asciiTheme="majorHAnsi" w:hAnsiTheme="majorHAnsi" w:cstheme="majorHAnsi"/>
                <w:sz w:val="22"/>
                <w:szCs w:val="22"/>
              </w:rPr>
            </w:pPr>
            <w:r w:rsidRPr="00272845">
              <w:rPr>
                <w:rFonts w:asciiTheme="majorHAnsi" w:hAnsiTheme="majorHAnsi" w:cstheme="majorHAnsi"/>
                <w:bCs/>
                <w:sz w:val="22"/>
                <w:szCs w:val="22"/>
              </w:rPr>
              <w:t>2. No</w:t>
            </w:r>
          </w:p>
        </w:tc>
      </w:tr>
      <w:tr w:rsidR="00E70C1E" w:rsidRPr="00272845" w14:paraId="53585635" w14:textId="77777777" w:rsidTr="00E70C1E">
        <w:tc>
          <w:tcPr>
            <w:tcW w:w="2909" w:type="dxa"/>
          </w:tcPr>
          <w:p w14:paraId="7FB0977A" w14:textId="77777777" w:rsidR="00E70C1E" w:rsidRPr="00272845" w:rsidRDefault="00E70C1E" w:rsidP="00015FD3">
            <w:pPr>
              <w:rPr>
                <w:rFonts w:asciiTheme="majorHAnsi" w:hAnsiTheme="majorHAnsi" w:cstheme="majorHAnsi"/>
                <w:sz w:val="22"/>
                <w:szCs w:val="22"/>
              </w:rPr>
            </w:pPr>
            <w:r w:rsidRPr="00272845">
              <w:rPr>
                <w:rFonts w:asciiTheme="majorHAnsi" w:hAnsiTheme="majorHAnsi" w:cstheme="majorHAnsi"/>
                <w:sz w:val="22"/>
                <w:szCs w:val="22"/>
              </w:rPr>
              <w:t xml:space="preserve">a. </w:t>
            </w:r>
            <w:r>
              <w:rPr>
                <w:rFonts w:asciiTheme="majorHAnsi" w:hAnsiTheme="majorHAnsi" w:cstheme="majorHAnsi"/>
                <w:sz w:val="22"/>
                <w:szCs w:val="22"/>
              </w:rPr>
              <w:t>A</w:t>
            </w:r>
            <w:r w:rsidRPr="00272845">
              <w:rPr>
                <w:rFonts w:asciiTheme="majorHAnsi" w:hAnsiTheme="majorHAnsi" w:cstheme="majorHAnsi"/>
                <w:sz w:val="22"/>
                <w:szCs w:val="22"/>
              </w:rPr>
              <w:t>t Licensing stage</w:t>
            </w:r>
            <w:r>
              <w:rPr>
                <w:rFonts w:asciiTheme="majorHAnsi" w:hAnsiTheme="majorHAnsi" w:cstheme="majorHAnsi"/>
                <w:sz w:val="22"/>
                <w:szCs w:val="22"/>
              </w:rPr>
              <w:t xml:space="preserve"> (e.g. internal policies and procedures)</w:t>
            </w:r>
          </w:p>
        </w:tc>
        <w:tc>
          <w:tcPr>
            <w:tcW w:w="2861" w:type="dxa"/>
          </w:tcPr>
          <w:p w14:paraId="34B02985" w14:textId="77777777" w:rsidR="00E70C1E" w:rsidRPr="00272845" w:rsidRDefault="00E70C1E" w:rsidP="00015FD3">
            <w:pPr>
              <w:jc w:val="both"/>
              <w:rPr>
                <w:rFonts w:asciiTheme="majorHAnsi" w:hAnsiTheme="majorHAnsi" w:cstheme="majorHAnsi"/>
                <w:sz w:val="22"/>
                <w:szCs w:val="22"/>
              </w:rPr>
            </w:pPr>
          </w:p>
        </w:tc>
        <w:tc>
          <w:tcPr>
            <w:tcW w:w="2860" w:type="dxa"/>
          </w:tcPr>
          <w:p w14:paraId="65359314" w14:textId="77777777" w:rsidR="00E70C1E" w:rsidRPr="00272845" w:rsidRDefault="00E70C1E" w:rsidP="00015FD3">
            <w:pPr>
              <w:jc w:val="both"/>
              <w:rPr>
                <w:rFonts w:asciiTheme="majorHAnsi" w:hAnsiTheme="majorHAnsi" w:cstheme="majorHAnsi"/>
                <w:sz w:val="22"/>
                <w:szCs w:val="22"/>
              </w:rPr>
            </w:pPr>
          </w:p>
        </w:tc>
      </w:tr>
      <w:tr w:rsidR="00E70C1E" w:rsidRPr="00272845" w14:paraId="6963AF98" w14:textId="77777777" w:rsidTr="00E70C1E">
        <w:tc>
          <w:tcPr>
            <w:tcW w:w="2909" w:type="dxa"/>
          </w:tcPr>
          <w:p w14:paraId="7EF01753" w14:textId="23721AB8" w:rsidR="00E70C1E" w:rsidRPr="00272845" w:rsidRDefault="00E70C1E" w:rsidP="00650289">
            <w:pPr>
              <w:rPr>
                <w:rFonts w:asciiTheme="majorHAnsi" w:hAnsiTheme="majorHAnsi" w:cstheme="majorHAnsi"/>
                <w:sz w:val="22"/>
                <w:szCs w:val="22"/>
              </w:rPr>
            </w:pPr>
            <w:r w:rsidRPr="00272845">
              <w:rPr>
                <w:rFonts w:asciiTheme="majorHAnsi" w:hAnsiTheme="majorHAnsi" w:cstheme="majorHAnsi"/>
                <w:sz w:val="22"/>
                <w:szCs w:val="22"/>
              </w:rPr>
              <w:t xml:space="preserve">b. </w:t>
            </w:r>
            <w:r>
              <w:rPr>
                <w:rFonts w:asciiTheme="majorHAnsi" w:hAnsiTheme="majorHAnsi" w:cstheme="majorHAnsi"/>
                <w:sz w:val="22"/>
                <w:szCs w:val="22"/>
              </w:rPr>
              <w:t>Through</w:t>
            </w:r>
            <w:r w:rsidRPr="00272845">
              <w:rPr>
                <w:rFonts w:asciiTheme="majorHAnsi" w:hAnsiTheme="majorHAnsi" w:cstheme="majorHAnsi"/>
                <w:sz w:val="22"/>
                <w:szCs w:val="22"/>
              </w:rPr>
              <w:t xml:space="preserve"> on-site inspections</w:t>
            </w:r>
            <w:r w:rsidR="00924BAD">
              <w:rPr>
                <w:rFonts w:asciiTheme="majorHAnsi" w:hAnsiTheme="majorHAnsi" w:cstheme="majorHAnsi"/>
                <w:sz w:val="22"/>
                <w:szCs w:val="22"/>
              </w:rPr>
              <w:t xml:space="preserve">, including </w:t>
            </w:r>
            <w:r w:rsidR="00650289">
              <w:rPr>
                <w:rFonts w:asciiTheme="majorHAnsi" w:hAnsiTheme="majorHAnsi" w:cstheme="majorHAnsi"/>
                <w:sz w:val="22"/>
                <w:szCs w:val="22"/>
              </w:rPr>
              <w:t>inspection</w:t>
            </w:r>
            <w:r w:rsidR="00AF3A38">
              <w:rPr>
                <w:rFonts w:asciiTheme="majorHAnsi" w:hAnsiTheme="majorHAnsi" w:cstheme="majorHAnsi"/>
                <w:sz w:val="22"/>
                <w:szCs w:val="22"/>
              </w:rPr>
              <w:t>s</w:t>
            </w:r>
            <w:r w:rsidR="00650289">
              <w:rPr>
                <w:rFonts w:asciiTheme="majorHAnsi" w:hAnsiTheme="majorHAnsi" w:cstheme="majorHAnsi"/>
                <w:sz w:val="22"/>
                <w:szCs w:val="22"/>
              </w:rPr>
              <w:t xml:space="preserve"> of</w:t>
            </w:r>
            <w:r w:rsidR="00924BAD">
              <w:rPr>
                <w:rFonts w:asciiTheme="majorHAnsi" w:hAnsiTheme="majorHAnsi" w:cstheme="majorHAnsi"/>
                <w:sz w:val="22"/>
                <w:szCs w:val="22"/>
              </w:rPr>
              <w:t xml:space="preserve"> the insurer</w:t>
            </w:r>
          </w:p>
        </w:tc>
        <w:tc>
          <w:tcPr>
            <w:tcW w:w="2861" w:type="dxa"/>
          </w:tcPr>
          <w:p w14:paraId="5BBBD6D1" w14:textId="77777777" w:rsidR="00E70C1E" w:rsidRPr="00272845" w:rsidRDefault="00E70C1E" w:rsidP="00015FD3">
            <w:pPr>
              <w:jc w:val="both"/>
              <w:rPr>
                <w:rFonts w:asciiTheme="majorHAnsi" w:hAnsiTheme="majorHAnsi" w:cstheme="majorHAnsi"/>
                <w:sz w:val="22"/>
                <w:szCs w:val="22"/>
              </w:rPr>
            </w:pPr>
          </w:p>
        </w:tc>
        <w:tc>
          <w:tcPr>
            <w:tcW w:w="2860" w:type="dxa"/>
          </w:tcPr>
          <w:p w14:paraId="502CFFF1" w14:textId="77777777" w:rsidR="00E70C1E" w:rsidRPr="00272845" w:rsidRDefault="00E70C1E" w:rsidP="00015FD3">
            <w:pPr>
              <w:jc w:val="both"/>
              <w:rPr>
                <w:rFonts w:asciiTheme="majorHAnsi" w:hAnsiTheme="majorHAnsi" w:cstheme="majorHAnsi"/>
                <w:sz w:val="22"/>
                <w:szCs w:val="22"/>
              </w:rPr>
            </w:pPr>
          </w:p>
        </w:tc>
      </w:tr>
      <w:tr w:rsidR="00E70C1E" w:rsidRPr="00272845" w14:paraId="7011ABC3" w14:textId="77777777" w:rsidTr="00E70C1E">
        <w:tc>
          <w:tcPr>
            <w:tcW w:w="2909" w:type="dxa"/>
          </w:tcPr>
          <w:p w14:paraId="30543B67" w14:textId="3B266B85" w:rsidR="00E70C1E" w:rsidRPr="00272845" w:rsidRDefault="00E70C1E" w:rsidP="00650289">
            <w:pPr>
              <w:rPr>
                <w:rFonts w:asciiTheme="majorHAnsi" w:hAnsiTheme="majorHAnsi" w:cstheme="majorHAnsi"/>
                <w:sz w:val="22"/>
                <w:szCs w:val="22"/>
              </w:rPr>
            </w:pPr>
            <w:r w:rsidRPr="00272845">
              <w:rPr>
                <w:rFonts w:asciiTheme="majorHAnsi" w:hAnsiTheme="majorHAnsi" w:cstheme="majorHAnsi"/>
                <w:sz w:val="22"/>
                <w:szCs w:val="22"/>
              </w:rPr>
              <w:t xml:space="preserve">c. </w:t>
            </w:r>
            <w:r>
              <w:rPr>
                <w:rFonts w:asciiTheme="majorHAnsi" w:hAnsiTheme="majorHAnsi" w:cstheme="majorHAnsi"/>
                <w:sz w:val="22"/>
                <w:szCs w:val="22"/>
              </w:rPr>
              <w:t>Through periodic</w:t>
            </w:r>
            <w:r w:rsidRPr="00272845">
              <w:rPr>
                <w:rFonts w:asciiTheme="majorHAnsi" w:hAnsiTheme="majorHAnsi" w:cstheme="majorHAnsi"/>
                <w:sz w:val="22"/>
                <w:szCs w:val="22"/>
              </w:rPr>
              <w:t xml:space="preserve"> reporting</w:t>
            </w:r>
            <w:r>
              <w:rPr>
                <w:rFonts w:asciiTheme="majorHAnsi" w:hAnsiTheme="majorHAnsi" w:cstheme="majorHAnsi"/>
                <w:sz w:val="22"/>
                <w:szCs w:val="22"/>
              </w:rPr>
              <w:t>, at least annually</w:t>
            </w:r>
            <w:r w:rsidR="00924BAD">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reporting </w:t>
            </w:r>
            <w:r w:rsidR="00650289">
              <w:rPr>
                <w:rFonts w:asciiTheme="majorHAnsi" w:hAnsiTheme="majorHAnsi" w:cstheme="majorHAnsi"/>
                <w:sz w:val="22"/>
                <w:szCs w:val="22"/>
              </w:rPr>
              <w:t>of</w:t>
            </w:r>
            <w:r w:rsidR="00924BAD">
              <w:rPr>
                <w:rFonts w:asciiTheme="majorHAnsi" w:hAnsiTheme="majorHAnsi" w:cstheme="majorHAnsi"/>
                <w:sz w:val="22"/>
                <w:szCs w:val="22"/>
              </w:rPr>
              <w:t xml:space="preserve"> the insurer</w:t>
            </w:r>
          </w:p>
        </w:tc>
        <w:tc>
          <w:tcPr>
            <w:tcW w:w="2861" w:type="dxa"/>
          </w:tcPr>
          <w:p w14:paraId="2A77A873" w14:textId="77777777" w:rsidR="00E70C1E" w:rsidRPr="00272845" w:rsidRDefault="00E70C1E" w:rsidP="00015FD3">
            <w:pPr>
              <w:jc w:val="both"/>
              <w:rPr>
                <w:rFonts w:asciiTheme="majorHAnsi" w:hAnsiTheme="majorHAnsi" w:cstheme="majorHAnsi"/>
                <w:sz w:val="22"/>
                <w:szCs w:val="22"/>
              </w:rPr>
            </w:pPr>
          </w:p>
        </w:tc>
        <w:tc>
          <w:tcPr>
            <w:tcW w:w="2860" w:type="dxa"/>
          </w:tcPr>
          <w:p w14:paraId="4B8608F0" w14:textId="77777777" w:rsidR="00E70C1E" w:rsidRPr="00272845" w:rsidRDefault="00E70C1E" w:rsidP="00015FD3">
            <w:pPr>
              <w:jc w:val="both"/>
              <w:rPr>
                <w:rFonts w:asciiTheme="majorHAnsi" w:hAnsiTheme="majorHAnsi" w:cstheme="majorHAnsi"/>
                <w:sz w:val="22"/>
                <w:szCs w:val="22"/>
              </w:rPr>
            </w:pPr>
          </w:p>
        </w:tc>
      </w:tr>
      <w:tr w:rsidR="00E70C1E" w:rsidRPr="00272845" w14:paraId="65B28FDC" w14:textId="77777777" w:rsidTr="00E70C1E">
        <w:tc>
          <w:tcPr>
            <w:tcW w:w="2909" w:type="dxa"/>
          </w:tcPr>
          <w:p w14:paraId="70F74A1A" w14:textId="4BF7953F" w:rsidR="00E70C1E" w:rsidRPr="00272845" w:rsidRDefault="00E70C1E" w:rsidP="00650289">
            <w:pPr>
              <w:rPr>
                <w:rFonts w:asciiTheme="majorHAnsi" w:hAnsiTheme="majorHAnsi" w:cstheme="majorHAnsi"/>
                <w:sz w:val="22"/>
                <w:szCs w:val="22"/>
              </w:rPr>
            </w:pPr>
            <w:r w:rsidRPr="00272845">
              <w:rPr>
                <w:rFonts w:asciiTheme="majorHAnsi" w:hAnsiTheme="majorHAnsi" w:cstheme="majorHAnsi"/>
                <w:sz w:val="22"/>
                <w:szCs w:val="22"/>
              </w:rPr>
              <w:t xml:space="preserve">d. </w:t>
            </w:r>
            <w:r>
              <w:rPr>
                <w:rFonts w:asciiTheme="majorHAnsi" w:hAnsiTheme="majorHAnsi" w:cstheme="majorHAnsi"/>
                <w:sz w:val="22"/>
                <w:szCs w:val="22"/>
              </w:rPr>
              <w:t>Through off-site monitoring</w:t>
            </w:r>
            <w:r w:rsidR="00924BAD">
              <w:rPr>
                <w:rFonts w:asciiTheme="majorHAnsi" w:hAnsiTheme="majorHAnsi" w:cstheme="majorHAnsi"/>
                <w:sz w:val="22"/>
                <w:szCs w:val="22"/>
              </w:rPr>
              <w:t>, including</w:t>
            </w:r>
            <w:r w:rsidR="00650289">
              <w:rPr>
                <w:rFonts w:asciiTheme="majorHAnsi" w:hAnsiTheme="majorHAnsi" w:cstheme="majorHAnsi"/>
                <w:sz w:val="22"/>
                <w:szCs w:val="22"/>
              </w:rPr>
              <w:t xml:space="preserve"> </w:t>
            </w:r>
            <w:r w:rsidR="00AF3A38">
              <w:rPr>
                <w:rFonts w:asciiTheme="majorHAnsi" w:hAnsiTheme="majorHAnsi" w:cstheme="majorHAnsi"/>
                <w:sz w:val="22"/>
                <w:szCs w:val="22"/>
              </w:rPr>
              <w:t xml:space="preserve">monitoring </w:t>
            </w:r>
            <w:r w:rsidR="00650289">
              <w:rPr>
                <w:rFonts w:asciiTheme="majorHAnsi" w:hAnsiTheme="majorHAnsi" w:cstheme="majorHAnsi"/>
                <w:sz w:val="22"/>
                <w:szCs w:val="22"/>
              </w:rPr>
              <w:t xml:space="preserve"> of</w:t>
            </w:r>
            <w:r w:rsidR="00924BAD">
              <w:rPr>
                <w:rFonts w:asciiTheme="majorHAnsi" w:hAnsiTheme="majorHAnsi" w:cstheme="majorHAnsi"/>
                <w:sz w:val="22"/>
                <w:szCs w:val="22"/>
              </w:rPr>
              <w:t xml:space="preserve"> the insurer</w:t>
            </w:r>
          </w:p>
        </w:tc>
        <w:tc>
          <w:tcPr>
            <w:tcW w:w="2861" w:type="dxa"/>
          </w:tcPr>
          <w:p w14:paraId="59E2C7CC" w14:textId="77777777" w:rsidR="00E70C1E" w:rsidRPr="00272845" w:rsidRDefault="00E70C1E" w:rsidP="00015FD3">
            <w:pPr>
              <w:jc w:val="both"/>
              <w:rPr>
                <w:rFonts w:asciiTheme="majorHAnsi" w:hAnsiTheme="majorHAnsi" w:cstheme="majorHAnsi"/>
                <w:sz w:val="22"/>
                <w:szCs w:val="22"/>
              </w:rPr>
            </w:pPr>
          </w:p>
        </w:tc>
        <w:tc>
          <w:tcPr>
            <w:tcW w:w="2860" w:type="dxa"/>
          </w:tcPr>
          <w:p w14:paraId="6C17BCCA" w14:textId="77777777" w:rsidR="00E70C1E" w:rsidRPr="00272845" w:rsidRDefault="00E70C1E" w:rsidP="00015FD3">
            <w:pPr>
              <w:jc w:val="both"/>
              <w:rPr>
                <w:rFonts w:asciiTheme="majorHAnsi" w:hAnsiTheme="majorHAnsi" w:cstheme="majorHAnsi"/>
                <w:sz w:val="22"/>
                <w:szCs w:val="22"/>
              </w:rPr>
            </w:pPr>
          </w:p>
        </w:tc>
      </w:tr>
      <w:tr w:rsidR="00E70C1E" w:rsidRPr="00272845" w14:paraId="74FD2AAB" w14:textId="77777777" w:rsidTr="00E70C1E">
        <w:tc>
          <w:tcPr>
            <w:tcW w:w="2909" w:type="dxa"/>
          </w:tcPr>
          <w:p w14:paraId="0E45DC24" w14:textId="74257A1C" w:rsidR="00E70C1E" w:rsidRPr="00272845" w:rsidRDefault="00E70C1E" w:rsidP="00650289">
            <w:pPr>
              <w:rPr>
                <w:rFonts w:asciiTheme="majorHAnsi" w:hAnsiTheme="majorHAnsi" w:cstheme="majorHAnsi"/>
                <w:sz w:val="22"/>
                <w:szCs w:val="22"/>
              </w:rPr>
            </w:pPr>
            <w:r w:rsidRPr="00272845">
              <w:rPr>
                <w:rFonts w:asciiTheme="majorHAnsi" w:hAnsiTheme="majorHAnsi" w:cstheme="majorHAnsi"/>
                <w:sz w:val="22"/>
                <w:szCs w:val="22"/>
              </w:rPr>
              <w:t>e. Targeted reviews</w:t>
            </w:r>
            <w:r>
              <w:rPr>
                <w:rFonts w:asciiTheme="majorHAnsi" w:hAnsiTheme="majorHAnsi" w:cstheme="majorHAnsi"/>
                <w:sz w:val="22"/>
                <w:szCs w:val="22"/>
              </w:rPr>
              <w:t xml:space="preserve"> when complaint or concern arises</w:t>
            </w:r>
            <w:r w:rsidR="00924BAD">
              <w:rPr>
                <w:rFonts w:asciiTheme="majorHAnsi" w:hAnsiTheme="majorHAnsi" w:cstheme="majorHAnsi"/>
                <w:sz w:val="22"/>
                <w:szCs w:val="22"/>
              </w:rPr>
              <w:t xml:space="preserve">, including </w:t>
            </w:r>
            <w:r w:rsidR="00AF3A38">
              <w:rPr>
                <w:rFonts w:asciiTheme="majorHAnsi" w:hAnsiTheme="majorHAnsi" w:cstheme="majorHAnsi"/>
                <w:sz w:val="22"/>
                <w:szCs w:val="22"/>
              </w:rPr>
              <w:t xml:space="preserve">reviews </w:t>
            </w:r>
            <w:r w:rsidR="00650289">
              <w:rPr>
                <w:rFonts w:asciiTheme="majorHAnsi" w:hAnsiTheme="majorHAnsi" w:cstheme="majorHAnsi"/>
                <w:sz w:val="22"/>
                <w:szCs w:val="22"/>
              </w:rPr>
              <w:t xml:space="preserve"> of</w:t>
            </w:r>
            <w:r w:rsidR="00924BAD">
              <w:rPr>
                <w:rFonts w:asciiTheme="majorHAnsi" w:hAnsiTheme="majorHAnsi" w:cstheme="majorHAnsi"/>
                <w:sz w:val="22"/>
                <w:szCs w:val="22"/>
              </w:rPr>
              <w:t xml:space="preserve"> the insurer</w:t>
            </w:r>
          </w:p>
        </w:tc>
        <w:tc>
          <w:tcPr>
            <w:tcW w:w="2861" w:type="dxa"/>
          </w:tcPr>
          <w:p w14:paraId="291B162A" w14:textId="77777777" w:rsidR="00E70C1E" w:rsidRPr="00272845" w:rsidRDefault="00E70C1E" w:rsidP="00015FD3">
            <w:pPr>
              <w:jc w:val="both"/>
              <w:rPr>
                <w:rFonts w:asciiTheme="majorHAnsi" w:hAnsiTheme="majorHAnsi" w:cstheme="majorHAnsi"/>
                <w:sz w:val="22"/>
                <w:szCs w:val="22"/>
              </w:rPr>
            </w:pPr>
          </w:p>
        </w:tc>
        <w:tc>
          <w:tcPr>
            <w:tcW w:w="2860" w:type="dxa"/>
          </w:tcPr>
          <w:p w14:paraId="0F2E0EDF" w14:textId="77777777" w:rsidR="00E70C1E" w:rsidRPr="00272845" w:rsidRDefault="00E70C1E" w:rsidP="00015FD3">
            <w:pPr>
              <w:jc w:val="both"/>
              <w:rPr>
                <w:rFonts w:asciiTheme="majorHAnsi" w:hAnsiTheme="majorHAnsi" w:cstheme="majorHAnsi"/>
                <w:sz w:val="22"/>
                <w:szCs w:val="22"/>
              </w:rPr>
            </w:pPr>
          </w:p>
        </w:tc>
      </w:tr>
    </w:tbl>
    <w:p w14:paraId="29845498" w14:textId="4AF51AEA" w:rsidR="003A6575" w:rsidRDefault="003A6575" w:rsidP="00BB0BA2">
      <w:pPr>
        <w:jc w:val="both"/>
        <w:rPr>
          <w:rFonts w:asciiTheme="majorHAnsi" w:hAnsiTheme="majorHAnsi" w:cstheme="majorHAnsi"/>
          <w:sz w:val="22"/>
          <w:szCs w:val="22"/>
        </w:rPr>
      </w:pPr>
    </w:p>
    <w:p w14:paraId="41A7C60B" w14:textId="77777777" w:rsidR="003A6575" w:rsidRPr="00730F62" w:rsidRDefault="003A6575" w:rsidP="003A6575">
      <w:pPr>
        <w:rPr>
          <w:rFonts w:asciiTheme="majorHAnsi" w:hAnsiTheme="majorHAnsi" w:cstheme="majorHAnsi"/>
          <w:sz w:val="22"/>
          <w:szCs w:val="22"/>
        </w:rPr>
      </w:pPr>
      <w:r w:rsidRPr="00730F62">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3A6575" w14:paraId="2C16FC86" w14:textId="77777777" w:rsidTr="007169E6">
        <w:tc>
          <w:tcPr>
            <w:tcW w:w="8647" w:type="dxa"/>
          </w:tcPr>
          <w:p w14:paraId="5C656C43" w14:textId="77777777" w:rsidR="003A6575" w:rsidRDefault="003A6575" w:rsidP="007169E6">
            <w:pPr>
              <w:rPr>
                <w:lang w:val="en-GB"/>
              </w:rPr>
            </w:pPr>
          </w:p>
          <w:p w14:paraId="39F71F21" w14:textId="77777777" w:rsidR="003A6575" w:rsidRDefault="003A6575" w:rsidP="007169E6">
            <w:pPr>
              <w:rPr>
                <w:lang w:val="en-GB"/>
              </w:rPr>
            </w:pPr>
          </w:p>
          <w:p w14:paraId="58721831" w14:textId="77777777" w:rsidR="003A6575" w:rsidRDefault="003A6575" w:rsidP="007169E6">
            <w:pPr>
              <w:rPr>
                <w:lang w:val="en-GB"/>
              </w:rPr>
            </w:pPr>
          </w:p>
        </w:tc>
      </w:tr>
    </w:tbl>
    <w:p w14:paraId="38166431" w14:textId="08F4D419" w:rsidR="003A6575" w:rsidRDefault="003A6575" w:rsidP="00BB0BA2">
      <w:pPr>
        <w:jc w:val="both"/>
        <w:rPr>
          <w:rFonts w:asciiTheme="majorHAnsi" w:hAnsiTheme="majorHAnsi" w:cstheme="majorHAnsi"/>
          <w:sz w:val="22"/>
          <w:szCs w:val="22"/>
        </w:rPr>
      </w:pPr>
    </w:p>
    <w:p w14:paraId="33798BB0" w14:textId="77777777" w:rsidR="00E54E8D" w:rsidRPr="00BB0BA2" w:rsidRDefault="00E54E8D" w:rsidP="00BB0BA2">
      <w:pPr>
        <w:jc w:val="both"/>
        <w:rPr>
          <w:rFonts w:asciiTheme="majorHAnsi" w:hAnsiTheme="majorHAnsi" w:cstheme="majorHAnsi"/>
          <w:sz w:val="22"/>
          <w:szCs w:val="22"/>
        </w:rPr>
      </w:pPr>
    </w:p>
    <w:p w14:paraId="780D0D4E" w14:textId="6427A049" w:rsidR="00E25F1E" w:rsidRPr="00BB0BA2" w:rsidRDefault="00E25F1E" w:rsidP="005F44DA">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During the past three years, has YOUR </w:t>
      </w:r>
      <w:r w:rsidR="00E70C1E">
        <w:rPr>
          <w:rFonts w:asciiTheme="majorHAnsi" w:hAnsiTheme="majorHAnsi" w:cstheme="majorHAnsi"/>
          <w:sz w:val="22"/>
          <w:szCs w:val="22"/>
        </w:rPr>
        <w:t>AUTHORITY</w:t>
      </w:r>
      <w:r w:rsidR="00E70C1E" w:rsidRPr="00BB0BA2">
        <w:rPr>
          <w:rFonts w:asciiTheme="majorHAnsi" w:hAnsiTheme="majorHAnsi" w:cstheme="majorHAnsi"/>
          <w:sz w:val="22"/>
          <w:szCs w:val="22"/>
        </w:rPr>
        <w:t xml:space="preserve"> </w:t>
      </w:r>
      <w:r w:rsidRPr="00BB0BA2">
        <w:rPr>
          <w:rFonts w:asciiTheme="majorHAnsi" w:hAnsiTheme="majorHAnsi" w:cstheme="majorHAnsi"/>
          <w:sz w:val="22"/>
          <w:szCs w:val="22"/>
        </w:rPr>
        <w:t xml:space="preserve">taken action </w:t>
      </w:r>
      <w:r w:rsidR="00E70C1E">
        <w:rPr>
          <w:rFonts w:asciiTheme="majorHAnsi" w:hAnsiTheme="majorHAnsi" w:cstheme="majorHAnsi"/>
          <w:sz w:val="22"/>
          <w:szCs w:val="22"/>
        </w:rPr>
        <w:t>to resolve</w:t>
      </w:r>
      <w:r w:rsidRPr="00BB0BA2">
        <w:rPr>
          <w:rFonts w:asciiTheme="majorHAnsi" w:hAnsiTheme="majorHAnsi" w:cstheme="majorHAnsi"/>
          <w:sz w:val="22"/>
          <w:szCs w:val="22"/>
        </w:rPr>
        <w:t xml:space="preserve"> supervisory concerns regarding the performance of an</w:t>
      </w:r>
      <w:r w:rsidRPr="00BB0BA2">
        <w:rPr>
          <w:rFonts w:asciiTheme="majorHAnsi" w:eastAsia="新細明體" w:hAnsiTheme="majorHAnsi" w:cstheme="majorHAnsi"/>
          <w:sz w:val="22"/>
          <w:szCs w:val="22"/>
          <w:lang w:eastAsia="zh-TW"/>
        </w:rPr>
        <w:t xml:space="preserve"> intermediary</w:t>
      </w:r>
      <w:r w:rsidRPr="00BB0BA2">
        <w:rPr>
          <w:rFonts w:asciiTheme="majorHAnsi" w:hAnsiTheme="majorHAnsi" w:cstheme="majorHAnsi"/>
          <w:sz w:val="22"/>
          <w:szCs w:val="22"/>
        </w:rPr>
        <w:t xml:space="preserve"> in the handling of complaints? </w:t>
      </w:r>
    </w:p>
    <w:p w14:paraId="27C45708" w14:textId="34D00709" w:rsidR="00F118B5" w:rsidRPr="00BB0BA2" w:rsidRDefault="00E70C1E" w:rsidP="00AD6B99">
      <w:pPr>
        <w:pStyle w:val="ListParagraph"/>
        <w:numPr>
          <w:ilvl w:val="0"/>
          <w:numId w:val="10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F118B5"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F118B5"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F118B5" w:rsidRPr="00BB0BA2">
        <w:rPr>
          <w:rFonts w:asciiTheme="majorHAnsi" w:hAnsiTheme="majorHAnsi" w:cstheme="majorHAnsi"/>
          <w:sz w:val="22"/>
          <w:szCs w:val="22"/>
        </w:rPr>
        <w:t>concerns were resolved.</w:t>
      </w:r>
    </w:p>
    <w:p w14:paraId="1F353239" w14:textId="4F2C96C7" w:rsidR="00F118B5" w:rsidRPr="00BB0BA2" w:rsidRDefault="00E70C1E" w:rsidP="00AD6B99">
      <w:pPr>
        <w:pStyle w:val="ListParagraph"/>
        <w:numPr>
          <w:ilvl w:val="0"/>
          <w:numId w:val="10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470A35" w:rsidRPr="00BB0BA2">
        <w:rPr>
          <w:rFonts w:asciiTheme="majorHAnsi" w:hAnsiTheme="majorHAnsi" w:cstheme="majorHAnsi"/>
          <w:sz w:val="22"/>
          <w:szCs w:val="22"/>
        </w:rPr>
        <w:t xml:space="preserve"> concerns were resolved</w:t>
      </w:r>
      <w:r w:rsidR="00F118B5" w:rsidRPr="00BB0BA2">
        <w:rPr>
          <w:rFonts w:asciiTheme="majorHAnsi" w:hAnsiTheme="majorHAnsi" w:cstheme="majorHAnsi"/>
          <w:sz w:val="22"/>
          <w:szCs w:val="22"/>
        </w:rPr>
        <w:t>.</w:t>
      </w:r>
    </w:p>
    <w:p w14:paraId="2F6E1093" w14:textId="7CA11FCA" w:rsidR="00F118B5" w:rsidRPr="00BB0BA2" w:rsidRDefault="00031244" w:rsidP="00AD6B99">
      <w:pPr>
        <w:pStyle w:val="ListParagraph"/>
        <w:numPr>
          <w:ilvl w:val="0"/>
          <w:numId w:val="104"/>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 of concerns were not resolved</w:t>
      </w:r>
      <w:r w:rsidR="00F118B5" w:rsidRPr="00BB0BA2">
        <w:rPr>
          <w:rFonts w:asciiTheme="majorHAnsi" w:hAnsiTheme="majorHAnsi" w:cstheme="majorHAnsi"/>
          <w:sz w:val="22"/>
          <w:szCs w:val="22"/>
        </w:rPr>
        <w:t>.</w:t>
      </w:r>
    </w:p>
    <w:p w14:paraId="0EF5DC27" w14:textId="4C4D7DDF" w:rsidR="00F118B5" w:rsidRPr="00BB0BA2" w:rsidRDefault="00F118B5" w:rsidP="00AD6B99">
      <w:pPr>
        <w:pStyle w:val="ListParagraph"/>
        <w:numPr>
          <w:ilvl w:val="0"/>
          <w:numId w:val="104"/>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924BAD">
        <w:rPr>
          <w:rFonts w:asciiTheme="majorHAnsi" w:hAnsiTheme="majorHAnsi" w:cstheme="majorHAnsi"/>
          <w:sz w:val="22"/>
          <w:szCs w:val="22"/>
        </w:rPr>
        <w:t>were identified</w:t>
      </w:r>
      <w:proofErr w:type="gramEnd"/>
      <w:r w:rsidR="00924BAD"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 years</w:t>
      </w:r>
      <w:r w:rsidR="002451E5" w:rsidRPr="00BB0BA2">
        <w:rPr>
          <w:rFonts w:asciiTheme="majorHAnsi" w:hAnsiTheme="majorHAnsi" w:cstheme="majorHAnsi"/>
          <w:sz w:val="22"/>
          <w:szCs w:val="22"/>
        </w:rPr>
        <w:t>.</w:t>
      </w:r>
    </w:p>
    <w:p w14:paraId="696AC562" w14:textId="77777777" w:rsidR="00AD6B99" w:rsidRPr="00AD6B99" w:rsidRDefault="00AD6B99" w:rsidP="00AD6B99">
      <w:pPr>
        <w:rPr>
          <w:rFonts w:asciiTheme="majorHAnsi" w:hAnsiTheme="majorHAnsi" w:cstheme="majorHAnsi"/>
          <w:sz w:val="22"/>
          <w:szCs w:val="22"/>
        </w:rPr>
      </w:pPr>
      <w:r w:rsidRPr="00AD6B9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AD6B99" w14:paraId="544391A6" w14:textId="77777777" w:rsidTr="007169E6">
        <w:tc>
          <w:tcPr>
            <w:tcW w:w="8647" w:type="dxa"/>
          </w:tcPr>
          <w:p w14:paraId="4023418E" w14:textId="77777777" w:rsidR="00AD6B99" w:rsidRDefault="00AD6B99" w:rsidP="007169E6">
            <w:pPr>
              <w:rPr>
                <w:lang w:val="en-GB"/>
              </w:rPr>
            </w:pPr>
          </w:p>
          <w:p w14:paraId="2396AF37" w14:textId="77777777" w:rsidR="00AD6B99" w:rsidRDefault="00AD6B99" w:rsidP="007169E6">
            <w:pPr>
              <w:rPr>
                <w:lang w:val="en-GB"/>
              </w:rPr>
            </w:pPr>
          </w:p>
          <w:p w14:paraId="66CCA785" w14:textId="77777777" w:rsidR="00AD6B99" w:rsidRDefault="00AD6B99" w:rsidP="007169E6">
            <w:pPr>
              <w:rPr>
                <w:lang w:val="en-GB"/>
              </w:rPr>
            </w:pPr>
          </w:p>
        </w:tc>
      </w:tr>
    </w:tbl>
    <w:p w14:paraId="090B83A3" w14:textId="639A39D9" w:rsidR="00E25F1E" w:rsidRDefault="00E25F1E" w:rsidP="00BB0BA2">
      <w:pPr>
        <w:jc w:val="both"/>
        <w:rPr>
          <w:rFonts w:asciiTheme="majorHAnsi" w:hAnsiTheme="majorHAnsi" w:cstheme="majorHAnsi"/>
          <w:sz w:val="22"/>
          <w:szCs w:val="22"/>
        </w:rPr>
      </w:pPr>
    </w:p>
    <w:p w14:paraId="2EAA23DB" w14:textId="612FC5E7" w:rsidR="00672D65" w:rsidRDefault="00672D65" w:rsidP="00BB0BA2">
      <w:pPr>
        <w:jc w:val="both"/>
        <w:rPr>
          <w:rFonts w:asciiTheme="majorHAnsi" w:hAnsiTheme="majorHAnsi" w:cstheme="majorHAnsi"/>
          <w:sz w:val="22"/>
          <w:szCs w:val="22"/>
        </w:rPr>
      </w:pPr>
    </w:p>
    <w:p w14:paraId="00C827EE" w14:textId="21FA1D89" w:rsidR="00672D65" w:rsidRDefault="00672D65" w:rsidP="00BB0BA2">
      <w:pPr>
        <w:jc w:val="both"/>
        <w:rPr>
          <w:rFonts w:asciiTheme="majorHAnsi" w:eastAsia="Times New Roman" w:hAnsiTheme="majorHAnsi" w:cstheme="majorHAnsi"/>
          <w:b/>
          <w:sz w:val="22"/>
          <w:szCs w:val="22"/>
        </w:rPr>
      </w:pPr>
      <w:r w:rsidRPr="00AD6B99">
        <w:rPr>
          <w:rFonts w:asciiTheme="majorHAnsi" w:hAnsiTheme="majorHAnsi" w:cstheme="majorHAnsi"/>
          <w:b/>
          <w:sz w:val="22"/>
          <w:szCs w:val="22"/>
        </w:rPr>
        <w:t xml:space="preserve">19.12  </w:t>
      </w:r>
      <w:r>
        <w:rPr>
          <w:rFonts w:asciiTheme="majorHAnsi" w:hAnsiTheme="majorHAnsi" w:cstheme="majorHAnsi"/>
          <w:b/>
          <w:sz w:val="22"/>
          <w:szCs w:val="22"/>
        </w:rPr>
        <w:t xml:space="preserve"> </w:t>
      </w:r>
      <w:r w:rsidRPr="00AD6B99">
        <w:rPr>
          <w:rFonts w:asciiTheme="majorHAnsi" w:eastAsia="Times New Roman" w:hAnsiTheme="majorHAnsi" w:cstheme="majorHAnsi"/>
          <w:b/>
          <w:sz w:val="22"/>
          <w:szCs w:val="22"/>
        </w:rPr>
        <w:t xml:space="preserve">The supervisor requires insurers and intermediaries to have policies and procedures for the protection </w:t>
      </w:r>
      <w:r w:rsidRPr="00914536">
        <w:rPr>
          <w:rFonts w:asciiTheme="majorHAnsi" w:eastAsia="Times New Roman" w:hAnsiTheme="majorHAnsi" w:cstheme="majorHAnsi"/>
          <w:b/>
          <w:sz w:val="22"/>
          <w:szCs w:val="22"/>
        </w:rPr>
        <w:t xml:space="preserve">and use of </w:t>
      </w:r>
      <w:r w:rsidR="001527BC">
        <w:rPr>
          <w:rFonts w:asciiTheme="majorHAnsi" w:eastAsia="Times New Roman" w:hAnsiTheme="majorHAnsi" w:cstheme="majorHAnsi"/>
          <w:b/>
          <w:sz w:val="22"/>
          <w:szCs w:val="22"/>
        </w:rPr>
        <w:t xml:space="preserve">information on customers. </w:t>
      </w:r>
    </w:p>
    <w:p w14:paraId="7D6BC850" w14:textId="77777777" w:rsidR="00672D65" w:rsidRPr="00BB0BA2" w:rsidRDefault="00672D65" w:rsidP="00BB0BA2">
      <w:pPr>
        <w:jc w:val="both"/>
        <w:rPr>
          <w:rFonts w:asciiTheme="majorHAnsi" w:hAnsiTheme="majorHAnsi" w:cstheme="majorHAnsi"/>
          <w:sz w:val="22"/>
          <w:szCs w:val="22"/>
        </w:rPr>
      </w:pPr>
    </w:p>
    <w:p w14:paraId="19C5B1EC" w14:textId="6E7B71F7" w:rsidR="00E25F1E" w:rsidRPr="00652191" w:rsidRDefault="00526413" w:rsidP="00526413">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rPr>
        <w:t>Does</w:t>
      </w:r>
      <w:r w:rsidRPr="00467BDF">
        <w:rPr>
          <w:rFonts w:asciiTheme="majorHAnsi" w:hAnsiTheme="majorHAnsi" w:cstheme="majorHAnsi"/>
          <w:bCs/>
          <w:sz w:val="22"/>
          <w:szCs w:val="22"/>
        </w:rPr>
        <w:t xml:space="preserve"> YOUR JURISDICTION</w:t>
      </w:r>
      <w:r w:rsidRPr="00133B65">
        <w:rPr>
          <w:rFonts w:asciiTheme="majorHAnsi" w:hAnsiTheme="majorHAnsi" w:cstheme="majorHAnsi"/>
          <w:bCs/>
          <w:sz w:val="22"/>
          <w:szCs w:val="22"/>
        </w:rPr>
        <w:t xml:space="preserve"> </w:t>
      </w:r>
      <w:r w:rsidRPr="00313C92">
        <w:rPr>
          <w:rFonts w:asciiTheme="majorHAnsi" w:hAnsiTheme="majorHAnsi" w:cstheme="majorHAnsi"/>
          <w:bCs/>
          <w:sz w:val="22"/>
          <w:szCs w:val="22"/>
        </w:rPr>
        <w:t>require insurers to have policies and procedures for the protection and use of information on customers</w:t>
      </w:r>
      <w:r w:rsidRPr="00467BDF">
        <w:rPr>
          <w:rFonts w:asciiTheme="majorHAnsi" w:hAnsiTheme="majorHAnsi" w:cstheme="majorHAnsi"/>
          <w:bCs/>
          <w:sz w:val="22"/>
          <w:szCs w:val="22"/>
        </w:rPr>
        <w:t xml:space="preserve">? </w:t>
      </w:r>
      <w:r w:rsidR="005251D7" w:rsidRPr="00670DE6">
        <w:rPr>
          <w:rFonts w:asciiTheme="majorHAnsi" w:hAnsiTheme="majorHAnsi" w:cstheme="majorHAnsi"/>
          <w:sz w:val="22"/>
          <w:szCs w:val="22"/>
          <w:highlight w:val="cyan"/>
        </w:rPr>
        <w:t xml:space="preserve"> </w:t>
      </w:r>
    </w:p>
    <w:p w14:paraId="50477CEE" w14:textId="77777777" w:rsidR="003918F9" w:rsidRPr="00BB0BA2" w:rsidRDefault="00E25F1E" w:rsidP="004003FB">
      <w:pPr>
        <w:pStyle w:val="ListParagraph"/>
        <w:numPr>
          <w:ilvl w:val="0"/>
          <w:numId w:val="70"/>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Yes.</w:t>
      </w:r>
    </w:p>
    <w:p w14:paraId="037AFA73" w14:textId="77777777" w:rsidR="003918F9" w:rsidRPr="00BB0BA2" w:rsidRDefault="00E25F1E" w:rsidP="004003FB">
      <w:pPr>
        <w:pStyle w:val="ListParagraph"/>
        <w:numPr>
          <w:ilvl w:val="0"/>
          <w:numId w:val="70"/>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No. </w:t>
      </w:r>
    </w:p>
    <w:p w14:paraId="7E0ABB1E" w14:textId="77777777" w:rsidR="004003FB" w:rsidRDefault="004003FB" w:rsidP="004003FB">
      <w:pPr>
        <w:rPr>
          <w:rFonts w:asciiTheme="majorHAnsi" w:hAnsiTheme="majorHAnsi" w:cstheme="majorHAnsi"/>
          <w:sz w:val="22"/>
          <w:szCs w:val="22"/>
        </w:rPr>
      </w:pPr>
    </w:p>
    <w:p w14:paraId="64A622CB" w14:textId="386B0E27" w:rsidR="004003FB" w:rsidRPr="004003FB" w:rsidRDefault="004003FB" w:rsidP="004003FB">
      <w:pPr>
        <w:rPr>
          <w:rFonts w:asciiTheme="majorHAnsi" w:hAnsiTheme="majorHAnsi" w:cstheme="majorHAnsi"/>
          <w:sz w:val="22"/>
          <w:szCs w:val="22"/>
        </w:rPr>
      </w:pPr>
      <w:r w:rsidRPr="004003FB">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4003FB" w14:paraId="74901B72" w14:textId="77777777" w:rsidTr="00925DC7">
        <w:tc>
          <w:tcPr>
            <w:tcW w:w="8647" w:type="dxa"/>
          </w:tcPr>
          <w:p w14:paraId="5491A62E" w14:textId="77777777" w:rsidR="004003FB" w:rsidRDefault="004003FB" w:rsidP="00925DC7">
            <w:pPr>
              <w:rPr>
                <w:lang w:val="en-GB"/>
              </w:rPr>
            </w:pPr>
          </w:p>
          <w:p w14:paraId="72A103C8" w14:textId="77777777" w:rsidR="004003FB" w:rsidRDefault="004003FB" w:rsidP="00925DC7">
            <w:pPr>
              <w:rPr>
                <w:lang w:val="en-GB"/>
              </w:rPr>
            </w:pPr>
          </w:p>
          <w:p w14:paraId="261AFE07" w14:textId="77777777" w:rsidR="004003FB" w:rsidRDefault="004003FB" w:rsidP="00925DC7">
            <w:pPr>
              <w:rPr>
                <w:lang w:val="en-GB"/>
              </w:rPr>
            </w:pPr>
          </w:p>
        </w:tc>
      </w:tr>
    </w:tbl>
    <w:p w14:paraId="1FE6B5CB" w14:textId="77777777" w:rsidR="00E25F1E" w:rsidRPr="00BB0BA2" w:rsidRDefault="00E25F1E" w:rsidP="00BB0BA2">
      <w:pPr>
        <w:autoSpaceDE w:val="0"/>
        <w:autoSpaceDN w:val="0"/>
        <w:adjustRightInd w:val="0"/>
        <w:spacing w:before="31"/>
        <w:ind w:left="1440" w:right="77"/>
        <w:jc w:val="both"/>
        <w:rPr>
          <w:rFonts w:asciiTheme="majorHAnsi" w:hAnsiTheme="majorHAnsi" w:cstheme="majorHAnsi"/>
          <w:bCs/>
          <w:sz w:val="22"/>
          <w:szCs w:val="22"/>
        </w:rPr>
      </w:pPr>
    </w:p>
    <w:p w14:paraId="70D8E012" w14:textId="77777777" w:rsidR="00E25F1E" w:rsidRPr="00BB0BA2" w:rsidRDefault="00E25F1E" w:rsidP="00BB0BA2">
      <w:pPr>
        <w:jc w:val="both"/>
        <w:rPr>
          <w:rFonts w:asciiTheme="majorHAnsi" w:hAnsiTheme="majorHAnsi" w:cstheme="majorHAnsi"/>
          <w:sz w:val="22"/>
          <w:szCs w:val="22"/>
        </w:rPr>
      </w:pPr>
    </w:p>
    <w:p w14:paraId="4B18FCA3" w14:textId="5E53DF12" w:rsidR="00E25F1E" w:rsidRPr="00BB0BA2" w:rsidRDefault="00AF3A38" w:rsidP="00EC54BC">
      <w:pPr>
        <w:pStyle w:val="ListParagraph"/>
        <w:numPr>
          <w:ilvl w:val="0"/>
          <w:numId w:val="1"/>
        </w:numPr>
        <w:ind w:left="567" w:hanging="567"/>
        <w:jc w:val="both"/>
        <w:rPr>
          <w:rFonts w:asciiTheme="majorHAnsi" w:hAnsiTheme="majorHAnsi" w:cstheme="majorHAnsi"/>
          <w:sz w:val="22"/>
          <w:szCs w:val="22"/>
        </w:rPr>
      </w:pPr>
      <w:r>
        <w:rPr>
          <w:rFonts w:asciiTheme="majorHAnsi" w:hAnsiTheme="majorHAnsi" w:cstheme="majorHAnsi"/>
          <w:sz w:val="22"/>
          <w:szCs w:val="22"/>
        </w:rPr>
        <w:t>D</w:t>
      </w:r>
      <w:r w:rsidR="00E25F1E" w:rsidRPr="00BB0BA2">
        <w:rPr>
          <w:rFonts w:asciiTheme="majorHAnsi" w:hAnsiTheme="majorHAnsi" w:cstheme="majorHAnsi"/>
          <w:sz w:val="22"/>
          <w:szCs w:val="22"/>
        </w:rPr>
        <w:t xml:space="preserve">oes YOUR JURISDICTION require </w:t>
      </w:r>
      <w:r w:rsidR="00026BFB" w:rsidRPr="00BB0BA2">
        <w:rPr>
          <w:rFonts w:asciiTheme="majorHAnsi" w:eastAsia="新細明體" w:hAnsiTheme="majorHAnsi" w:cstheme="majorHAnsi"/>
          <w:sz w:val="22"/>
          <w:szCs w:val="22"/>
          <w:lang w:eastAsia="zh-TW"/>
        </w:rPr>
        <w:t>intermediaries</w:t>
      </w:r>
      <w:r w:rsidR="00E25F1E" w:rsidRPr="00BB0BA2">
        <w:rPr>
          <w:rFonts w:asciiTheme="majorHAnsi" w:hAnsiTheme="majorHAnsi" w:cstheme="majorHAnsi"/>
          <w:sz w:val="22"/>
          <w:szCs w:val="22"/>
        </w:rPr>
        <w:t xml:space="preserve"> to have policies and procedures in place for the protection </w:t>
      </w:r>
      <w:r w:rsidR="00143C4E">
        <w:rPr>
          <w:rFonts w:asciiTheme="majorHAnsi" w:hAnsiTheme="majorHAnsi" w:cstheme="majorHAnsi"/>
          <w:sz w:val="22"/>
          <w:szCs w:val="22"/>
        </w:rPr>
        <w:t xml:space="preserve">and use </w:t>
      </w:r>
      <w:r w:rsidR="00E25F1E" w:rsidRPr="00BB0BA2">
        <w:rPr>
          <w:rFonts w:asciiTheme="majorHAnsi" w:hAnsiTheme="majorHAnsi" w:cstheme="majorHAnsi"/>
          <w:sz w:val="22"/>
          <w:szCs w:val="22"/>
        </w:rPr>
        <w:t xml:space="preserve">of information on customers? </w:t>
      </w:r>
    </w:p>
    <w:p w14:paraId="18A0DAD9" w14:textId="6CB113DB" w:rsidR="003918F9" w:rsidRPr="00BB0BA2" w:rsidRDefault="008F55CB" w:rsidP="001527BC">
      <w:pPr>
        <w:pStyle w:val="ListParagraph"/>
        <w:numPr>
          <w:ilvl w:val="0"/>
          <w:numId w:val="71"/>
        </w:numPr>
        <w:ind w:left="1134" w:hanging="567"/>
        <w:jc w:val="both"/>
        <w:rPr>
          <w:rFonts w:asciiTheme="majorHAnsi" w:hAnsiTheme="majorHAnsi" w:cstheme="majorHAnsi"/>
          <w:sz w:val="22"/>
          <w:szCs w:val="22"/>
        </w:rPr>
      </w:pPr>
      <w:r>
        <w:rPr>
          <w:rFonts w:asciiTheme="majorHAnsi" w:hAnsiTheme="majorHAnsi" w:cstheme="majorHAnsi"/>
          <w:sz w:val="22"/>
          <w:szCs w:val="22"/>
        </w:rPr>
        <w:t>Yes, and t</w:t>
      </w:r>
      <w:r w:rsidR="00924BAD">
        <w:rPr>
          <w:rFonts w:asciiTheme="majorHAnsi" w:hAnsiTheme="majorHAnsi" w:cstheme="majorHAnsi"/>
          <w:sz w:val="22"/>
          <w:szCs w:val="22"/>
        </w:rPr>
        <w:t>his is found</w:t>
      </w:r>
      <w:r w:rsidR="00E25F1E" w:rsidRPr="00BB0BA2">
        <w:rPr>
          <w:rFonts w:asciiTheme="majorHAnsi" w:hAnsiTheme="majorHAnsi" w:cstheme="majorHAnsi"/>
          <w:sz w:val="22"/>
          <w:szCs w:val="22"/>
        </w:rPr>
        <w:t xml:space="preserve"> in legislation.</w:t>
      </w:r>
    </w:p>
    <w:p w14:paraId="71F89D7E" w14:textId="35165AA1" w:rsidR="003918F9" w:rsidRPr="00BB0BA2" w:rsidRDefault="008F55CB" w:rsidP="001527BC">
      <w:pPr>
        <w:pStyle w:val="ListParagraph"/>
        <w:numPr>
          <w:ilvl w:val="0"/>
          <w:numId w:val="71"/>
        </w:numPr>
        <w:ind w:left="1134" w:hanging="567"/>
        <w:jc w:val="both"/>
        <w:rPr>
          <w:rFonts w:asciiTheme="majorHAnsi" w:hAnsiTheme="majorHAnsi" w:cstheme="majorHAnsi"/>
          <w:sz w:val="22"/>
          <w:szCs w:val="22"/>
        </w:rPr>
      </w:pPr>
      <w:r>
        <w:rPr>
          <w:rFonts w:asciiTheme="majorHAnsi" w:hAnsiTheme="majorHAnsi" w:cstheme="majorHAnsi"/>
          <w:sz w:val="22"/>
          <w:szCs w:val="22"/>
        </w:rPr>
        <w:t>Yes, and t</w:t>
      </w:r>
      <w:r w:rsidR="00924BAD">
        <w:rPr>
          <w:rFonts w:asciiTheme="majorHAnsi" w:hAnsiTheme="majorHAnsi" w:cstheme="majorHAnsi"/>
          <w:sz w:val="22"/>
          <w:szCs w:val="22"/>
        </w:rPr>
        <w:t>his is found in</w:t>
      </w:r>
      <w:r w:rsidR="00E25F1E" w:rsidRPr="00BB0BA2">
        <w:rPr>
          <w:rFonts w:asciiTheme="majorHAnsi" w:hAnsiTheme="majorHAnsi" w:cstheme="majorHAnsi"/>
          <w:sz w:val="22"/>
          <w:szCs w:val="22"/>
        </w:rPr>
        <w:t xml:space="preserve"> published supervisory guidelines. </w:t>
      </w:r>
    </w:p>
    <w:p w14:paraId="7F49CEC4" w14:textId="2B943C22" w:rsidR="003918F9" w:rsidRPr="00BB0BA2" w:rsidRDefault="008F55CB" w:rsidP="001527BC">
      <w:pPr>
        <w:pStyle w:val="ListParagraph"/>
        <w:numPr>
          <w:ilvl w:val="0"/>
          <w:numId w:val="71"/>
        </w:numPr>
        <w:ind w:left="1134" w:hanging="567"/>
        <w:jc w:val="both"/>
        <w:rPr>
          <w:rFonts w:asciiTheme="majorHAnsi" w:hAnsiTheme="majorHAnsi" w:cstheme="majorHAnsi"/>
          <w:sz w:val="22"/>
          <w:szCs w:val="22"/>
        </w:rPr>
      </w:pPr>
      <w:r>
        <w:rPr>
          <w:rFonts w:asciiTheme="majorHAnsi" w:hAnsiTheme="majorHAnsi" w:cstheme="majorHAnsi"/>
          <w:sz w:val="22"/>
          <w:szCs w:val="22"/>
        </w:rPr>
        <w:t xml:space="preserve">This </w:t>
      </w:r>
      <w:r w:rsidR="00C47D29">
        <w:rPr>
          <w:rFonts w:asciiTheme="majorHAnsi" w:hAnsiTheme="majorHAnsi" w:cstheme="majorHAnsi"/>
          <w:sz w:val="22"/>
          <w:szCs w:val="22"/>
        </w:rPr>
        <w:t>is n</w:t>
      </w:r>
      <w:r w:rsidR="00E25F1E" w:rsidRPr="00BB0BA2">
        <w:rPr>
          <w:rFonts w:asciiTheme="majorHAnsi" w:hAnsiTheme="majorHAnsi" w:cstheme="majorHAnsi"/>
          <w:sz w:val="22"/>
          <w:szCs w:val="22"/>
        </w:rPr>
        <w:t xml:space="preserve">ot required in legislation or published supervisory guidelines, but supervisors advise when expectations </w:t>
      </w:r>
      <w:proofErr w:type="gramStart"/>
      <w:r w:rsidR="00E25F1E" w:rsidRPr="00BB0BA2">
        <w:rPr>
          <w:rFonts w:asciiTheme="majorHAnsi" w:hAnsiTheme="majorHAnsi" w:cstheme="majorHAnsi"/>
          <w:sz w:val="22"/>
          <w:szCs w:val="22"/>
        </w:rPr>
        <w:t>are not being met</w:t>
      </w:r>
      <w:proofErr w:type="gramEnd"/>
      <w:r w:rsidR="00E25F1E" w:rsidRPr="00BB0BA2">
        <w:rPr>
          <w:rFonts w:asciiTheme="majorHAnsi" w:hAnsiTheme="majorHAnsi" w:cstheme="majorHAnsi"/>
          <w:sz w:val="22"/>
          <w:szCs w:val="22"/>
        </w:rPr>
        <w:t>.</w:t>
      </w:r>
    </w:p>
    <w:p w14:paraId="63E5C5A0" w14:textId="77777777" w:rsidR="003918F9" w:rsidRPr="00BB0BA2" w:rsidRDefault="00E25F1E" w:rsidP="001527BC">
      <w:pPr>
        <w:pStyle w:val="ListParagraph"/>
        <w:numPr>
          <w:ilvl w:val="0"/>
          <w:numId w:val="71"/>
        </w:numPr>
        <w:ind w:left="1134" w:hanging="567"/>
        <w:jc w:val="both"/>
        <w:rPr>
          <w:rFonts w:asciiTheme="majorHAnsi" w:hAnsiTheme="majorHAnsi" w:cstheme="majorHAnsi"/>
          <w:sz w:val="22"/>
          <w:szCs w:val="22"/>
        </w:rPr>
      </w:pPr>
      <w:r w:rsidRPr="00BB0BA2">
        <w:rPr>
          <w:rFonts w:asciiTheme="majorHAnsi" w:hAnsiTheme="majorHAnsi" w:cstheme="majorHAnsi"/>
          <w:sz w:val="22"/>
          <w:szCs w:val="22"/>
        </w:rPr>
        <w:t>There is no such requirement or expectation.</w:t>
      </w:r>
    </w:p>
    <w:p w14:paraId="00DB86C3" w14:textId="76F5B87F" w:rsidR="00E25F1E" w:rsidRDefault="00E25F1E" w:rsidP="00BB0BA2">
      <w:pPr>
        <w:jc w:val="both"/>
        <w:rPr>
          <w:rFonts w:asciiTheme="majorHAnsi" w:hAnsiTheme="majorHAnsi" w:cstheme="majorHAnsi"/>
          <w:sz w:val="22"/>
          <w:szCs w:val="22"/>
        </w:rPr>
      </w:pPr>
    </w:p>
    <w:p w14:paraId="6E1F9BC9" w14:textId="77777777" w:rsidR="001527BC" w:rsidRPr="00AD6B99" w:rsidRDefault="001527BC" w:rsidP="001527BC">
      <w:pPr>
        <w:rPr>
          <w:rFonts w:asciiTheme="majorHAnsi" w:hAnsiTheme="majorHAnsi" w:cstheme="majorHAnsi"/>
          <w:sz w:val="22"/>
          <w:szCs w:val="22"/>
        </w:rPr>
      </w:pPr>
      <w:r w:rsidRPr="00AD6B9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527BC" w14:paraId="12288564" w14:textId="77777777" w:rsidTr="007169E6">
        <w:tc>
          <w:tcPr>
            <w:tcW w:w="8647" w:type="dxa"/>
          </w:tcPr>
          <w:p w14:paraId="4DA85A84" w14:textId="77777777" w:rsidR="001527BC" w:rsidRDefault="001527BC" w:rsidP="007169E6">
            <w:pPr>
              <w:rPr>
                <w:lang w:val="en-GB"/>
              </w:rPr>
            </w:pPr>
          </w:p>
          <w:p w14:paraId="4EA55464" w14:textId="77777777" w:rsidR="001527BC" w:rsidRDefault="001527BC" w:rsidP="007169E6">
            <w:pPr>
              <w:rPr>
                <w:lang w:val="en-GB"/>
              </w:rPr>
            </w:pPr>
          </w:p>
          <w:p w14:paraId="37A36362" w14:textId="77777777" w:rsidR="001527BC" w:rsidRDefault="001527BC" w:rsidP="007169E6">
            <w:pPr>
              <w:rPr>
                <w:lang w:val="en-GB"/>
              </w:rPr>
            </w:pPr>
          </w:p>
        </w:tc>
      </w:tr>
    </w:tbl>
    <w:p w14:paraId="4BB3E4E9" w14:textId="4E462A3A" w:rsidR="001527BC" w:rsidRDefault="001527BC" w:rsidP="00BB0BA2">
      <w:pPr>
        <w:jc w:val="both"/>
        <w:rPr>
          <w:rFonts w:asciiTheme="majorHAnsi" w:hAnsiTheme="majorHAnsi" w:cstheme="majorHAnsi"/>
          <w:sz w:val="22"/>
          <w:szCs w:val="22"/>
        </w:rPr>
      </w:pPr>
    </w:p>
    <w:p w14:paraId="74CED779" w14:textId="77777777" w:rsidR="001527BC" w:rsidRPr="00BB0BA2" w:rsidRDefault="001527BC" w:rsidP="00BB0BA2">
      <w:pPr>
        <w:jc w:val="both"/>
        <w:rPr>
          <w:rFonts w:asciiTheme="majorHAnsi" w:hAnsiTheme="majorHAnsi" w:cstheme="majorHAnsi"/>
          <w:sz w:val="22"/>
          <w:szCs w:val="22"/>
        </w:rPr>
      </w:pPr>
    </w:p>
    <w:p w14:paraId="00CD8F15" w14:textId="35FA8484" w:rsidR="00E25F1E" w:rsidRDefault="00E25F1E" w:rsidP="00EC54BC">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Does YOUR JURISDICTION require </w:t>
      </w:r>
      <w:r w:rsidR="00026BFB" w:rsidRPr="00BB0BA2">
        <w:rPr>
          <w:rFonts w:asciiTheme="majorHAnsi" w:eastAsia="新細明體" w:hAnsiTheme="majorHAnsi" w:cstheme="majorHAnsi"/>
          <w:sz w:val="22"/>
          <w:szCs w:val="22"/>
          <w:lang w:eastAsia="zh-TW"/>
        </w:rPr>
        <w:t>intermediaries</w:t>
      </w:r>
      <w:r w:rsidRPr="00BB0BA2">
        <w:rPr>
          <w:rFonts w:asciiTheme="majorHAnsi" w:hAnsiTheme="majorHAnsi" w:cstheme="majorHAnsi"/>
          <w:sz w:val="22"/>
          <w:szCs w:val="22"/>
        </w:rPr>
        <w:t xml:space="preserve"> to? </w:t>
      </w:r>
    </w:p>
    <w:p w14:paraId="219458F8" w14:textId="77777777" w:rsidR="00E54E8D" w:rsidRPr="00BB0BA2" w:rsidRDefault="00E54E8D" w:rsidP="00E54E8D">
      <w:pPr>
        <w:pStyle w:val="ListParagraph"/>
        <w:ind w:left="567"/>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2956"/>
        <w:gridCol w:w="2838"/>
        <w:gridCol w:w="2836"/>
      </w:tblGrid>
      <w:tr w:rsidR="00E25F1E" w:rsidRPr="00BB0BA2" w14:paraId="456F2655" w14:textId="77777777" w:rsidTr="00273764">
        <w:tc>
          <w:tcPr>
            <w:tcW w:w="1713" w:type="pct"/>
          </w:tcPr>
          <w:p w14:paraId="68F6BA7F" w14:textId="77777777" w:rsidR="00E25F1E" w:rsidRPr="00BB0BA2" w:rsidRDefault="00E25F1E" w:rsidP="00BB0BA2">
            <w:pPr>
              <w:jc w:val="both"/>
              <w:rPr>
                <w:rFonts w:asciiTheme="majorHAnsi" w:hAnsiTheme="majorHAnsi" w:cstheme="majorHAnsi"/>
                <w:sz w:val="22"/>
                <w:szCs w:val="22"/>
              </w:rPr>
            </w:pPr>
          </w:p>
        </w:tc>
        <w:tc>
          <w:tcPr>
            <w:tcW w:w="1644" w:type="pct"/>
          </w:tcPr>
          <w:p w14:paraId="5C5D835F" w14:textId="77777777" w:rsidR="00E25F1E" w:rsidRPr="00BB0BA2" w:rsidRDefault="00E25F1E" w:rsidP="00BB0BA2">
            <w:pPr>
              <w:jc w:val="both"/>
              <w:rPr>
                <w:rFonts w:asciiTheme="majorHAnsi" w:hAnsiTheme="majorHAnsi" w:cstheme="majorHAnsi"/>
                <w:sz w:val="22"/>
                <w:szCs w:val="22"/>
              </w:rPr>
            </w:pPr>
            <w:r w:rsidRPr="00BB0BA2">
              <w:rPr>
                <w:rFonts w:asciiTheme="majorHAnsi" w:hAnsiTheme="majorHAnsi" w:cstheme="majorHAnsi"/>
                <w:sz w:val="22"/>
                <w:szCs w:val="22"/>
              </w:rPr>
              <w:t>1. Yes</w:t>
            </w:r>
          </w:p>
        </w:tc>
        <w:tc>
          <w:tcPr>
            <w:tcW w:w="1643" w:type="pct"/>
          </w:tcPr>
          <w:p w14:paraId="0A85ADF4" w14:textId="77777777" w:rsidR="00E25F1E" w:rsidRPr="00BB0BA2" w:rsidRDefault="00E25F1E" w:rsidP="00BB0BA2">
            <w:pPr>
              <w:jc w:val="both"/>
              <w:rPr>
                <w:rFonts w:asciiTheme="majorHAnsi" w:hAnsiTheme="majorHAnsi" w:cstheme="majorHAnsi"/>
                <w:sz w:val="22"/>
                <w:szCs w:val="22"/>
              </w:rPr>
            </w:pPr>
            <w:r w:rsidRPr="00BB0BA2">
              <w:rPr>
                <w:rFonts w:asciiTheme="majorHAnsi" w:hAnsiTheme="majorHAnsi" w:cstheme="majorHAnsi"/>
                <w:sz w:val="22"/>
                <w:szCs w:val="22"/>
              </w:rPr>
              <w:t>2. No</w:t>
            </w:r>
          </w:p>
        </w:tc>
      </w:tr>
      <w:tr w:rsidR="00E25F1E" w:rsidRPr="00BB0BA2" w14:paraId="562C2D92" w14:textId="77777777" w:rsidTr="00273764">
        <w:tc>
          <w:tcPr>
            <w:tcW w:w="1713" w:type="pct"/>
          </w:tcPr>
          <w:p w14:paraId="7022176B" w14:textId="70D39D25" w:rsidR="00E25F1E" w:rsidRPr="00BB0BA2" w:rsidRDefault="00482E8E" w:rsidP="00E54E8D">
            <w:pPr>
              <w:rPr>
                <w:rFonts w:asciiTheme="majorHAnsi" w:hAnsiTheme="majorHAnsi" w:cstheme="majorHAnsi"/>
                <w:sz w:val="22"/>
                <w:szCs w:val="22"/>
              </w:rPr>
            </w:pPr>
            <w:r>
              <w:rPr>
                <w:rFonts w:asciiTheme="majorHAnsi" w:hAnsiTheme="majorHAnsi" w:cstheme="majorHAnsi"/>
                <w:sz w:val="22"/>
                <w:szCs w:val="22"/>
              </w:rPr>
              <w:t>a</w:t>
            </w:r>
            <w:r w:rsidR="00E25F1E" w:rsidRPr="00BB0BA2">
              <w:rPr>
                <w:rFonts w:asciiTheme="majorHAnsi" w:hAnsiTheme="majorHAnsi" w:cstheme="majorHAnsi"/>
                <w:sz w:val="22"/>
                <w:szCs w:val="22"/>
              </w:rPr>
              <w:t xml:space="preserve">. Ensure </w:t>
            </w:r>
            <w:r w:rsidR="001527BC">
              <w:rPr>
                <w:rFonts w:asciiTheme="majorHAnsi" w:hAnsiTheme="majorHAnsi" w:cstheme="majorHAnsi"/>
                <w:sz w:val="22"/>
                <w:szCs w:val="22"/>
              </w:rPr>
              <w:t>customer information collected and held is not used in a manner that results in unfair treatment</w:t>
            </w:r>
          </w:p>
        </w:tc>
        <w:tc>
          <w:tcPr>
            <w:tcW w:w="1644" w:type="pct"/>
          </w:tcPr>
          <w:p w14:paraId="66E952EA" w14:textId="77777777" w:rsidR="00E25F1E" w:rsidRPr="00BB0BA2" w:rsidRDefault="00E25F1E" w:rsidP="00BB0BA2">
            <w:pPr>
              <w:jc w:val="both"/>
              <w:rPr>
                <w:rFonts w:asciiTheme="majorHAnsi" w:hAnsiTheme="majorHAnsi" w:cstheme="majorHAnsi"/>
                <w:sz w:val="22"/>
                <w:szCs w:val="22"/>
              </w:rPr>
            </w:pPr>
          </w:p>
        </w:tc>
        <w:tc>
          <w:tcPr>
            <w:tcW w:w="1643" w:type="pct"/>
          </w:tcPr>
          <w:p w14:paraId="201EBC58" w14:textId="77777777" w:rsidR="00E25F1E" w:rsidRPr="00BB0BA2" w:rsidRDefault="00E25F1E" w:rsidP="00BB0BA2">
            <w:pPr>
              <w:jc w:val="both"/>
              <w:rPr>
                <w:rFonts w:asciiTheme="majorHAnsi" w:hAnsiTheme="majorHAnsi" w:cstheme="majorHAnsi"/>
                <w:sz w:val="22"/>
                <w:szCs w:val="22"/>
              </w:rPr>
            </w:pPr>
          </w:p>
        </w:tc>
      </w:tr>
      <w:tr w:rsidR="00E25F1E" w:rsidRPr="00BB0BA2" w14:paraId="7308E09E" w14:textId="77777777" w:rsidTr="00273764">
        <w:tc>
          <w:tcPr>
            <w:tcW w:w="1713" w:type="pct"/>
          </w:tcPr>
          <w:p w14:paraId="77DD1D51" w14:textId="01408882" w:rsidR="00E25F1E" w:rsidRPr="00BB0BA2" w:rsidRDefault="00482E8E" w:rsidP="00E54E8D">
            <w:pPr>
              <w:rPr>
                <w:rFonts w:asciiTheme="majorHAnsi" w:hAnsiTheme="majorHAnsi" w:cstheme="majorHAnsi"/>
                <w:sz w:val="22"/>
                <w:szCs w:val="22"/>
              </w:rPr>
            </w:pPr>
            <w:r>
              <w:rPr>
                <w:rFonts w:asciiTheme="majorHAnsi" w:hAnsiTheme="majorHAnsi" w:cstheme="majorHAnsi"/>
                <w:sz w:val="22"/>
                <w:szCs w:val="22"/>
              </w:rPr>
              <w:t>b</w:t>
            </w:r>
            <w:r w:rsidR="00E25F1E" w:rsidRPr="00BB0BA2">
              <w:rPr>
                <w:rFonts w:asciiTheme="majorHAnsi" w:hAnsiTheme="majorHAnsi" w:cstheme="majorHAnsi"/>
                <w:sz w:val="22"/>
                <w:szCs w:val="22"/>
              </w:rPr>
              <w:t xml:space="preserve">. </w:t>
            </w:r>
            <w:r w:rsidR="001527BC">
              <w:rPr>
                <w:rFonts w:asciiTheme="majorHAnsi" w:hAnsiTheme="majorHAnsi" w:cstheme="majorHAnsi"/>
                <w:sz w:val="22"/>
                <w:szCs w:val="22"/>
              </w:rPr>
              <w:t xml:space="preserve">Have a clear responsibility to provide their customers with a level of comfort regarding the security of their personal information </w:t>
            </w:r>
          </w:p>
        </w:tc>
        <w:tc>
          <w:tcPr>
            <w:tcW w:w="1644" w:type="pct"/>
          </w:tcPr>
          <w:p w14:paraId="78BAA01D" w14:textId="77777777" w:rsidR="00E25F1E" w:rsidRPr="00BB0BA2" w:rsidRDefault="00E25F1E" w:rsidP="00BB0BA2">
            <w:pPr>
              <w:jc w:val="both"/>
              <w:rPr>
                <w:rFonts w:asciiTheme="majorHAnsi" w:hAnsiTheme="majorHAnsi" w:cstheme="majorHAnsi"/>
                <w:sz w:val="22"/>
                <w:szCs w:val="22"/>
              </w:rPr>
            </w:pPr>
          </w:p>
        </w:tc>
        <w:tc>
          <w:tcPr>
            <w:tcW w:w="1643" w:type="pct"/>
          </w:tcPr>
          <w:p w14:paraId="2A9D63C2" w14:textId="77777777" w:rsidR="00E25F1E" w:rsidRPr="00BB0BA2" w:rsidRDefault="00E25F1E" w:rsidP="00BB0BA2">
            <w:pPr>
              <w:jc w:val="both"/>
              <w:rPr>
                <w:rFonts w:asciiTheme="majorHAnsi" w:hAnsiTheme="majorHAnsi" w:cstheme="majorHAnsi"/>
                <w:sz w:val="22"/>
                <w:szCs w:val="22"/>
              </w:rPr>
            </w:pPr>
          </w:p>
        </w:tc>
      </w:tr>
      <w:tr w:rsidR="00E25F1E" w:rsidRPr="00BB0BA2" w14:paraId="49905A05" w14:textId="77777777" w:rsidTr="00273764">
        <w:tc>
          <w:tcPr>
            <w:tcW w:w="1713" w:type="pct"/>
          </w:tcPr>
          <w:p w14:paraId="030AC6AB" w14:textId="23C1A4A4" w:rsidR="00E25F1E" w:rsidRPr="00BB0BA2" w:rsidRDefault="00482E8E" w:rsidP="00E54E8D">
            <w:pPr>
              <w:rPr>
                <w:rFonts w:asciiTheme="majorHAnsi" w:hAnsiTheme="majorHAnsi" w:cstheme="majorHAnsi"/>
                <w:sz w:val="22"/>
                <w:szCs w:val="22"/>
              </w:rPr>
            </w:pPr>
            <w:r>
              <w:rPr>
                <w:rFonts w:asciiTheme="majorHAnsi" w:hAnsiTheme="majorHAnsi" w:cstheme="majorHAnsi"/>
                <w:sz w:val="22"/>
                <w:szCs w:val="22"/>
              </w:rPr>
              <w:t>c</w:t>
            </w:r>
            <w:r w:rsidR="00E25F1E" w:rsidRPr="00BB0BA2">
              <w:rPr>
                <w:rFonts w:asciiTheme="majorHAnsi" w:hAnsiTheme="majorHAnsi" w:cstheme="majorHAnsi"/>
                <w:sz w:val="22"/>
                <w:szCs w:val="22"/>
              </w:rPr>
              <w:t xml:space="preserve">. Ensure that private information is protected in respect of any outsourcing </w:t>
            </w:r>
          </w:p>
        </w:tc>
        <w:tc>
          <w:tcPr>
            <w:tcW w:w="1644" w:type="pct"/>
          </w:tcPr>
          <w:p w14:paraId="4F743D7A" w14:textId="77777777" w:rsidR="00E25F1E" w:rsidRPr="00BB0BA2" w:rsidRDefault="00E25F1E" w:rsidP="00BB0BA2">
            <w:pPr>
              <w:jc w:val="both"/>
              <w:rPr>
                <w:rFonts w:asciiTheme="majorHAnsi" w:hAnsiTheme="majorHAnsi" w:cstheme="majorHAnsi"/>
                <w:sz w:val="22"/>
                <w:szCs w:val="22"/>
              </w:rPr>
            </w:pPr>
          </w:p>
        </w:tc>
        <w:tc>
          <w:tcPr>
            <w:tcW w:w="1643" w:type="pct"/>
          </w:tcPr>
          <w:p w14:paraId="3967435F" w14:textId="77777777" w:rsidR="00E25F1E" w:rsidRPr="00BB0BA2" w:rsidRDefault="00E25F1E" w:rsidP="00BB0BA2">
            <w:pPr>
              <w:jc w:val="both"/>
              <w:rPr>
                <w:rFonts w:asciiTheme="majorHAnsi" w:hAnsiTheme="majorHAnsi" w:cstheme="majorHAnsi"/>
                <w:sz w:val="22"/>
                <w:szCs w:val="22"/>
              </w:rPr>
            </w:pPr>
          </w:p>
        </w:tc>
      </w:tr>
    </w:tbl>
    <w:p w14:paraId="41DA48BC" w14:textId="77777777" w:rsidR="00E25F1E" w:rsidRPr="00BB0BA2" w:rsidRDefault="00E25F1E" w:rsidP="00BB0BA2">
      <w:pPr>
        <w:jc w:val="both"/>
        <w:rPr>
          <w:rFonts w:asciiTheme="majorHAnsi" w:hAnsiTheme="majorHAnsi" w:cstheme="majorHAnsi"/>
          <w:sz w:val="22"/>
          <w:szCs w:val="22"/>
        </w:rPr>
      </w:pPr>
    </w:p>
    <w:p w14:paraId="0DE05C8A" w14:textId="77777777" w:rsidR="001527BC" w:rsidRPr="00AD6B99" w:rsidRDefault="001527BC" w:rsidP="001527BC">
      <w:pPr>
        <w:rPr>
          <w:rFonts w:asciiTheme="majorHAnsi" w:hAnsiTheme="majorHAnsi" w:cstheme="majorHAnsi"/>
          <w:sz w:val="22"/>
          <w:szCs w:val="22"/>
        </w:rPr>
      </w:pPr>
      <w:r w:rsidRPr="00AD6B9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1527BC" w14:paraId="529A6F18" w14:textId="77777777" w:rsidTr="007169E6">
        <w:tc>
          <w:tcPr>
            <w:tcW w:w="8647" w:type="dxa"/>
          </w:tcPr>
          <w:p w14:paraId="734ADF24" w14:textId="77777777" w:rsidR="001527BC" w:rsidRDefault="001527BC" w:rsidP="007169E6">
            <w:pPr>
              <w:rPr>
                <w:lang w:val="en-GB"/>
              </w:rPr>
            </w:pPr>
          </w:p>
          <w:p w14:paraId="1A5F4D16" w14:textId="77777777" w:rsidR="001527BC" w:rsidRDefault="001527BC" w:rsidP="007169E6">
            <w:pPr>
              <w:rPr>
                <w:lang w:val="en-GB"/>
              </w:rPr>
            </w:pPr>
          </w:p>
          <w:p w14:paraId="551CF2C6" w14:textId="77777777" w:rsidR="001527BC" w:rsidRDefault="001527BC" w:rsidP="007169E6">
            <w:pPr>
              <w:rPr>
                <w:lang w:val="en-GB"/>
              </w:rPr>
            </w:pPr>
          </w:p>
        </w:tc>
      </w:tr>
    </w:tbl>
    <w:p w14:paraId="6E2522BF" w14:textId="1A9F545E" w:rsidR="00E25F1E" w:rsidRDefault="00E25F1E" w:rsidP="00BB0BA2">
      <w:pPr>
        <w:pStyle w:val="ListParagraph"/>
        <w:ind w:left="1440"/>
        <w:jc w:val="both"/>
        <w:rPr>
          <w:rFonts w:asciiTheme="majorHAnsi" w:hAnsiTheme="majorHAnsi" w:cstheme="majorHAnsi"/>
          <w:sz w:val="22"/>
          <w:szCs w:val="22"/>
        </w:rPr>
      </w:pPr>
    </w:p>
    <w:p w14:paraId="6D7451F8" w14:textId="77777777" w:rsidR="00143BDE" w:rsidRPr="00BB0BA2" w:rsidRDefault="00143BDE" w:rsidP="00BB0BA2">
      <w:pPr>
        <w:pStyle w:val="ListParagraph"/>
        <w:ind w:left="1440"/>
        <w:jc w:val="both"/>
        <w:rPr>
          <w:rFonts w:asciiTheme="majorHAnsi" w:hAnsiTheme="majorHAnsi" w:cstheme="majorHAnsi"/>
          <w:sz w:val="22"/>
          <w:szCs w:val="22"/>
        </w:rPr>
      </w:pPr>
    </w:p>
    <w:p w14:paraId="5F329068" w14:textId="52A18CE8" w:rsidR="00334364" w:rsidRPr="007A4995" w:rsidRDefault="00E25F1E" w:rsidP="00061309">
      <w:pPr>
        <w:pStyle w:val="ListParagraph"/>
        <w:numPr>
          <w:ilvl w:val="0"/>
          <w:numId w:val="1"/>
        </w:numPr>
        <w:ind w:left="567" w:hanging="567"/>
        <w:jc w:val="both"/>
        <w:rPr>
          <w:rFonts w:asciiTheme="majorHAnsi" w:hAnsiTheme="majorHAnsi" w:cstheme="majorHAnsi"/>
          <w:sz w:val="22"/>
          <w:szCs w:val="22"/>
        </w:rPr>
      </w:pPr>
      <w:r w:rsidRPr="007A4995">
        <w:rPr>
          <w:rFonts w:asciiTheme="majorHAnsi" w:hAnsiTheme="majorHAnsi" w:cstheme="majorHAnsi"/>
          <w:sz w:val="22"/>
          <w:szCs w:val="22"/>
        </w:rPr>
        <w:t xml:space="preserve">How does YOUR JURISDICTION </w:t>
      </w:r>
      <w:r w:rsidR="00D86DE2" w:rsidRPr="007A4995">
        <w:rPr>
          <w:rFonts w:asciiTheme="majorHAnsi" w:hAnsiTheme="majorHAnsi" w:cstheme="majorHAnsi"/>
          <w:sz w:val="22"/>
          <w:szCs w:val="22"/>
        </w:rPr>
        <w:t>review</w:t>
      </w:r>
      <w:r w:rsidRPr="007A4995">
        <w:rPr>
          <w:rFonts w:asciiTheme="majorHAnsi" w:hAnsiTheme="majorHAnsi" w:cstheme="majorHAnsi"/>
          <w:sz w:val="22"/>
          <w:szCs w:val="22"/>
        </w:rPr>
        <w:t xml:space="preserve"> an </w:t>
      </w:r>
      <w:r w:rsidR="00026BFB" w:rsidRPr="007A4995">
        <w:rPr>
          <w:rFonts w:asciiTheme="majorHAnsi" w:eastAsia="新細明體" w:hAnsiTheme="majorHAnsi" w:cstheme="majorHAnsi"/>
          <w:sz w:val="22"/>
          <w:szCs w:val="22"/>
          <w:lang w:eastAsia="zh-TW"/>
        </w:rPr>
        <w:t>intermediary</w:t>
      </w:r>
      <w:r w:rsidRPr="007A4995">
        <w:rPr>
          <w:rFonts w:asciiTheme="majorHAnsi" w:hAnsiTheme="majorHAnsi" w:cstheme="majorHAnsi"/>
          <w:sz w:val="22"/>
          <w:szCs w:val="22"/>
        </w:rPr>
        <w:t xml:space="preserve">’s policies and procedures for the protection </w:t>
      </w:r>
      <w:r w:rsidR="00E54E8D" w:rsidRPr="007A4995">
        <w:rPr>
          <w:rFonts w:asciiTheme="majorHAnsi" w:hAnsiTheme="majorHAnsi" w:cstheme="majorHAnsi"/>
          <w:sz w:val="22"/>
          <w:szCs w:val="22"/>
        </w:rPr>
        <w:t xml:space="preserve">and use </w:t>
      </w:r>
      <w:r w:rsidRPr="007A4995">
        <w:rPr>
          <w:rFonts w:asciiTheme="majorHAnsi" w:hAnsiTheme="majorHAnsi" w:cstheme="majorHAnsi"/>
          <w:sz w:val="22"/>
          <w:szCs w:val="22"/>
        </w:rPr>
        <w:t xml:space="preserve">of information on customers? </w:t>
      </w:r>
    </w:p>
    <w:tbl>
      <w:tblPr>
        <w:tblStyle w:val="TableGrid"/>
        <w:tblW w:w="0" w:type="auto"/>
        <w:tblLook w:val="04A0" w:firstRow="1" w:lastRow="0" w:firstColumn="1" w:lastColumn="0" w:noHBand="0" w:noVBand="1"/>
      </w:tblPr>
      <w:tblGrid>
        <w:gridCol w:w="2909"/>
        <w:gridCol w:w="2861"/>
        <w:gridCol w:w="2860"/>
      </w:tblGrid>
      <w:tr w:rsidR="00334364" w:rsidRPr="00BB0BA2" w14:paraId="25A5C683" w14:textId="77777777" w:rsidTr="008314C0">
        <w:tc>
          <w:tcPr>
            <w:tcW w:w="2909" w:type="dxa"/>
          </w:tcPr>
          <w:p w14:paraId="18700EE5" w14:textId="77777777" w:rsidR="00334364" w:rsidRPr="00BB0BA2" w:rsidRDefault="00334364" w:rsidP="008314C0">
            <w:pPr>
              <w:jc w:val="both"/>
              <w:rPr>
                <w:rFonts w:asciiTheme="majorHAnsi" w:hAnsiTheme="majorHAnsi" w:cstheme="majorHAnsi"/>
                <w:sz w:val="22"/>
                <w:szCs w:val="22"/>
              </w:rPr>
            </w:pPr>
          </w:p>
        </w:tc>
        <w:tc>
          <w:tcPr>
            <w:tcW w:w="2861" w:type="dxa"/>
          </w:tcPr>
          <w:p w14:paraId="1DF83891" w14:textId="77777777" w:rsidR="00334364" w:rsidRPr="00BB0BA2" w:rsidRDefault="00334364" w:rsidP="008314C0">
            <w:pPr>
              <w:jc w:val="both"/>
              <w:rPr>
                <w:rFonts w:asciiTheme="majorHAnsi" w:hAnsiTheme="majorHAnsi" w:cstheme="majorHAnsi"/>
                <w:sz w:val="22"/>
                <w:szCs w:val="22"/>
              </w:rPr>
            </w:pPr>
            <w:r w:rsidRPr="00BB0BA2">
              <w:rPr>
                <w:rFonts w:asciiTheme="majorHAnsi" w:hAnsiTheme="majorHAnsi" w:cstheme="majorHAnsi"/>
                <w:bCs/>
                <w:sz w:val="22"/>
                <w:szCs w:val="22"/>
              </w:rPr>
              <w:t>1. Yes</w:t>
            </w:r>
          </w:p>
        </w:tc>
        <w:tc>
          <w:tcPr>
            <w:tcW w:w="2860" w:type="dxa"/>
          </w:tcPr>
          <w:p w14:paraId="569ED031" w14:textId="77777777" w:rsidR="00334364" w:rsidRPr="00BB0BA2" w:rsidRDefault="00334364" w:rsidP="008314C0">
            <w:pPr>
              <w:jc w:val="both"/>
              <w:rPr>
                <w:rFonts w:asciiTheme="majorHAnsi" w:hAnsiTheme="majorHAnsi" w:cstheme="majorHAnsi"/>
                <w:sz w:val="22"/>
                <w:szCs w:val="22"/>
              </w:rPr>
            </w:pPr>
            <w:r w:rsidRPr="00BB0BA2">
              <w:rPr>
                <w:rFonts w:asciiTheme="majorHAnsi" w:hAnsiTheme="majorHAnsi" w:cstheme="majorHAnsi"/>
                <w:bCs/>
                <w:sz w:val="22"/>
                <w:szCs w:val="22"/>
              </w:rPr>
              <w:t>2. No</w:t>
            </w:r>
          </w:p>
        </w:tc>
      </w:tr>
      <w:tr w:rsidR="00334364" w:rsidRPr="00BB0BA2" w14:paraId="22E710A6" w14:textId="77777777" w:rsidTr="008314C0">
        <w:tc>
          <w:tcPr>
            <w:tcW w:w="2909" w:type="dxa"/>
          </w:tcPr>
          <w:p w14:paraId="63BD59D8" w14:textId="688BBF5D" w:rsidR="00334364" w:rsidRPr="00BB0BA2" w:rsidRDefault="00334364" w:rsidP="00482E8E">
            <w:pPr>
              <w:jc w:val="both"/>
              <w:rPr>
                <w:rFonts w:asciiTheme="majorHAnsi" w:hAnsiTheme="majorHAnsi" w:cstheme="majorHAnsi"/>
                <w:sz w:val="22"/>
                <w:szCs w:val="22"/>
              </w:rPr>
            </w:pPr>
            <w:r w:rsidRPr="00BB0BA2">
              <w:rPr>
                <w:rFonts w:asciiTheme="majorHAnsi" w:hAnsiTheme="majorHAnsi" w:cstheme="majorHAnsi"/>
                <w:sz w:val="22"/>
                <w:szCs w:val="22"/>
              </w:rPr>
              <w:t xml:space="preserve">a. Review at </w:t>
            </w:r>
            <w:r w:rsidR="00482E8E">
              <w:rPr>
                <w:rFonts w:asciiTheme="majorHAnsi" w:hAnsiTheme="majorHAnsi" w:cstheme="majorHAnsi"/>
                <w:sz w:val="22"/>
                <w:szCs w:val="22"/>
              </w:rPr>
              <w:t>l</w:t>
            </w:r>
            <w:r w:rsidRPr="00BB0BA2">
              <w:rPr>
                <w:rFonts w:asciiTheme="majorHAnsi" w:hAnsiTheme="majorHAnsi" w:cstheme="majorHAnsi"/>
                <w:sz w:val="22"/>
                <w:szCs w:val="22"/>
              </w:rPr>
              <w:t>icensing stage</w:t>
            </w:r>
          </w:p>
        </w:tc>
        <w:tc>
          <w:tcPr>
            <w:tcW w:w="2861" w:type="dxa"/>
          </w:tcPr>
          <w:p w14:paraId="722C8D88" w14:textId="77777777" w:rsidR="00334364" w:rsidRPr="00BB0BA2" w:rsidRDefault="00334364" w:rsidP="008314C0">
            <w:pPr>
              <w:jc w:val="both"/>
              <w:rPr>
                <w:rFonts w:asciiTheme="majorHAnsi" w:hAnsiTheme="majorHAnsi" w:cstheme="majorHAnsi"/>
                <w:sz w:val="22"/>
                <w:szCs w:val="22"/>
              </w:rPr>
            </w:pPr>
          </w:p>
        </w:tc>
        <w:tc>
          <w:tcPr>
            <w:tcW w:w="2860" w:type="dxa"/>
          </w:tcPr>
          <w:p w14:paraId="323E80FC" w14:textId="77777777" w:rsidR="00334364" w:rsidRPr="00BB0BA2" w:rsidRDefault="00334364" w:rsidP="008314C0">
            <w:pPr>
              <w:jc w:val="both"/>
              <w:rPr>
                <w:rFonts w:asciiTheme="majorHAnsi" w:hAnsiTheme="majorHAnsi" w:cstheme="majorHAnsi"/>
                <w:sz w:val="22"/>
                <w:szCs w:val="22"/>
              </w:rPr>
            </w:pPr>
          </w:p>
        </w:tc>
      </w:tr>
      <w:tr w:rsidR="00334364" w:rsidRPr="00BB0BA2" w14:paraId="5AE71CF1" w14:textId="77777777" w:rsidTr="008314C0">
        <w:tc>
          <w:tcPr>
            <w:tcW w:w="2909" w:type="dxa"/>
          </w:tcPr>
          <w:p w14:paraId="157686A0" w14:textId="2F0AAB6C" w:rsidR="00334364" w:rsidRPr="00BB0BA2" w:rsidRDefault="00334364" w:rsidP="0049147F">
            <w:pPr>
              <w:jc w:val="both"/>
              <w:rPr>
                <w:rFonts w:asciiTheme="majorHAnsi" w:hAnsiTheme="majorHAnsi" w:cstheme="majorHAnsi"/>
                <w:sz w:val="22"/>
                <w:szCs w:val="22"/>
              </w:rPr>
            </w:pPr>
            <w:r>
              <w:rPr>
                <w:rFonts w:asciiTheme="majorHAnsi" w:hAnsiTheme="majorHAnsi" w:cstheme="majorHAnsi"/>
                <w:sz w:val="22"/>
                <w:szCs w:val="22"/>
              </w:rPr>
              <w:lastRenderedPageBreak/>
              <w:t xml:space="preserve">b. </w:t>
            </w:r>
            <w:r w:rsidR="00482E8E">
              <w:rPr>
                <w:rFonts w:asciiTheme="majorHAnsi" w:hAnsiTheme="majorHAnsi" w:cstheme="majorHAnsi"/>
                <w:sz w:val="22"/>
                <w:szCs w:val="22"/>
              </w:rPr>
              <w:t>Through on-site inspection</w:t>
            </w:r>
            <w:r w:rsidR="00924BAD">
              <w:rPr>
                <w:rFonts w:asciiTheme="majorHAnsi" w:hAnsiTheme="majorHAnsi" w:cstheme="majorHAnsi"/>
                <w:sz w:val="22"/>
                <w:szCs w:val="22"/>
              </w:rPr>
              <w:t xml:space="preserve">, including </w:t>
            </w:r>
            <w:r w:rsidR="0049147F">
              <w:rPr>
                <w:rFonts w:asciiTheme="majorHAnsi" w:hAnsiTheme="majorHAnsi" w:cstheme="majorHAnsi"/>
                <w:sz w:val="22"/>
                <w:szCs w:val="22"/>
              </w:rPr>
              <w:t>inspection</w:t>
            </w:r>
            <w:r w:rsidR="003C1044">
              <w:rPr>
                <w:rFonts w:asciiTheme="majorHAnsi" w:hAnsiTheme="majorHAnsi" w:cstheme="majorHAnsi"/>
                <w:sz w:val="22"/>
                <w:szCs w:val="22"/>
              </w:rPr>
              <w:t>s</w:t>
            </w:r>
            <w:r w:rsidR="0049147F">
              <w:rPr>
                <w:rFonts w:asciiTheme="majorHAnsi" w:hAnsiTheme="majorHAnsi" w:cstheme="majorHAnsi"/>
                <w:sz w:val="22"/>
                <w:szCs w:val="22"/>
              </w:rPr>
              <w:t xml:space="preserve"> of </w:t>
            </w:r>
            <w:r w:rsidR="00924BAD">
              <w:rPr>
                <w:rFonts w:asciiTheme="majorHAnsi" w:hAnsiTheme="majorHAnsi" w:cstheme="majorHAnsi"/>
                <w:sz w:val="22"/>
                <w:szCs w:val="22"/>
              </w:rPr>
              <w:t>the insurer</w:t>
            </w:r>
          </w:p>
        </w:tc>
        <w:tc>
          <w:tcPr>
            <w:tcW w:w="2861" w:type="dxa"/>
          </w:tcPr>
          <w:p w14:paraId="7F176530" w14:textId="77777777" w:rsidR="00334364" w:rsidRPr="00BB0BA2" w:rsidRDefault="00334364" w:rsidP="008314C0">
            <w:pPr>
              <w:jc w:val="both"/>
              <w:rPr>
                <w:rFonts w:asciiTheme="majorHAnsi" w:hAnsiTheme="majorHAnsi" w:cstheme="majorHAnsi"/>
                <w:sz w:val="22"/>
                <w:szCs w:val="22"/>
              </w:rPr>
            </w:pPr>
          </w:p>
        </w:tc>
        <w:tc>
          <w:tcPr>
            <w:tcW w:w="2860" w:type="dxa"/>
          </w:tcPr>
          <w:p w14:paraId="3F91E410" w14:textId="77777777" w:rsidR="00334364" w:rsidRPr="00BB0BA2" w:rsidRDefault="00334364" w:rsidP="008314C0">
            <w:pPr>
              <w:jc w:val="both"/>
              <w:rPr>
                <w:rFonts w:asciiTheme="majorHAnsi" w:hAnsiTheme="majorHAnsi" w:cstheme="majorHAnsi"/>
                <w:sz w:val="22"/>
                <w:szCs w:val="22"/>
              </w:rPr>
            </w:pPr>
          </w:p>
        </w:tc>
      </w:tr>
      <w:tr w:rsidR="00334364" w:rsidRPr="00BB0BA2" w14:paraId="762EBCA9" w14:textId="77777777" w:rsidTr="008314C0">
        <w:tc>
          <w:tcPr>
            <w:tcW w:w="2909" w:type="dxa"/>
          </w:tcPr>
          <w:p w14:paraId="6F4E2F4D" w14:textId="1AA7722E" w:rsidR="00334364" w:rsidRPr="00BB0BA2" w:rsidRDefault="00334364" w:rsidP="0049147F">
            <w:pPr>
              <w:jc w:val="both"/>
              <w:rPr>
                <w:rFonts w:asciiTheme="majorHAnsi" w:hAnsiTheme="majorHAnsi" w:cstheme="majorHAnsi"/>
                <w:sz w:val="22"/>
                <w:szCs w:val="22"/>
              </w:rPr>
            </w:pPr>
            <w:r>
              <w:rPr>
                <w:rFonts w:asciiTheme="majorHAnsi" w:hAnsiTheme="majorHAnsi" w:cstheme="majorHAnsi"/>
                <w:sz w:val="22"/>
                <w:szCs w:val="22"/>
              </w:rPr>
              <w:t>c</w:t>
            </w:r>
            <w:r w:rsidRPr="00BB0BA2">
              <w:rPr>
                <w:rFonts w:asciiTheme="majorHAnsi" w:hAnsiTheme="majorHAnsi" w:cstheme="majorHAnsi"/>
                <w:sz w:val="22"/>
                <w:szCs w:val="22"/>
              </w:rPr>
              <w:t xml:space="preserve">. </w:t>
            </w:r>
            <w:r w:rsidR="00482E8E">
              <w:rPr>
                <w:rFonts w:asciiTheme="majorHAnsi" w:hAnsiTheme="majorHAnsi" w:cstheme="majorHAnsi"/>
                <w:sz w:val="22"/>
                <w:szCs w:val="22"/>
              </w:rPr>
              <w:t>Through periodic reporting, at least annually</w:t>
            </w:r>
            <w:r w:rsidR="00924BAD">
              <w:rPr>
                <w:rFonts w:asciiTheme="majorHAnsi" w:hAnsiTheme="majorHAnsi" w:cstheme="majorHAnsi"/>
                <w:sz w:val="22"/>
                <w:szCs w:val="22"/>
              </w:rPr>
              <w:t xml:space="preserve">, including </w:t>
            </w:r>
            <w:r w:rsidR="003C1044">
              <w:rPr>
                <w:rFonts w:asciiTheme="majorHAnsi" w:hAnsiTheme="majorHAnsi" w:cstheme="majorHAnsi"/>
                <w:sz w:val="22"/>
                <w:szCs w:val="22"/>
              </w:rPr>
              <w:t xml:space="preserve">reporting </w:t>
            </w:r>
            <w:r w:rsidR="0049147F">
              <w:rPr>
                <w:rFonts w:asciiTheme="majorHAnsi" w:hAnsiTheme="majorHAnsi" w:cstheme="majorHAnsi"/>
                <w:sz w:val="22"/>
                <w:szCs w:val="22"/>
              </w:rPr>
              <w:t>of</w:t>
            </w:r>
            <w:r w:rsidR="00C61BFB">
              <w:rPr>
                <w:rFonts w:asciiTheme="majorHAnsi" w:hAnsiTheme="majorHAnsi" w:cstheme="majorHAnsi"/>
                <w:sz w:val="22"/>
                <w:szCs w:val="22"/>
              </w:rPr>
              <w:t xml:space="preserve"> </w:t>
            </w:r>
            <w:r w:rsidR="00924BAD">
              <w:rPr>
                <w:rFonts w:asciiTheme="majorHAnsi" w:hAnsiTheme="majorHAnsi" w:cstheme="majorHAnsi"/>
                <w:sz w:val="22"/>
                <w:szCs w:val="22"/>
              </w:rPr>
              <w:t>the insurer</w:t>
            </w:r>
          </w:p>
        </w:tc>
        <w:tc>
          <w:tcPr>
            <w:tcW w:w="2861" w:type="dxa"/>
          </w:tcPr>
          <w:p w14:paraId="25799070" w14:textId="77777777" w:rsidR="00334364" w:rsidRPr="00BB0BA2" w:rsidRDefault="00334364" w:rsidP="008314C0">
            <w:pPr>
              <w:jc w:val="both"/>
              <w:rPr>
                <w:rFonts w:asciiTheme="majorHAnsi" w:hAnsiTheme="majorHAnsi" w:cstheme="majorHAnsi"/>
                <w:sz w:val="22"/>
                <w:szCs w:val="22"/>
              </w:rPr>
            </w:pPr>
          </w:p>
        </w:tc>
        <w:tc>
          <w:tcPr>
            <w:tcW w:w="2860" w:type="dxa"/>
          </w:tcPr>
          <w:p w14:paraId="43A6EF14" w14:textId="77777777" w:rsidR="00334364" w:rsidRPr="00BB0BA2" w:rsidRDefault="00334364" w:rsidP="008314C0">
            <w:pPr>
              <w:jc w:val="both"/>
              <w:rPr>
                <w:rFonts w:asciiTheme="majorHAnsi" w:hAnsiTheme="majorHAnsi" w:cstheme="majorHAnsi"/>
                <w:sz w:val="22"/>
                <w:szCs w:val="22"/>
              </w:rPr>
            </w:pPr>
          </w:p>
        </w:tc>
      </w:tr>
      <w:tr w:rsidR="00334364" w:rsidRPr="00BB0BA2" w14:paraId="08AC2DCA" w14:textId="77777777" w:rsidTr="008314C0">
        <w:tc>
          <w:tcPr>
            <w:tcW w:w="2909" w:type="dxa"/>
          </w:tcPr>
          <w:p w14:paraId="54299A6B" w14:textId="24D416A5" w:rsidR="00334364" w:rsidRPr="00BB0BA2" w:rsidRDefault="005F44DA" w:rsidP="0049147F">
            <w:pPr>
              <w:jc w:val="both"/>
              <w:rPr>
                <w:rFonts w:asciiTheme="majorHAnsi" w:hAnsiTheme="majorHAnsi" w:cstheme="majorHAnsi"/>
                <w:sz w:val="22"/>
                <w:szCs w:val="22"/>
              </w:rPr>
            </w:pPr>
            <w:r>
              <w:rPr>
                <w:rFonts w:asciiTheme="majorHAnsi" w:hAnsiTheme="majorHAnsi" w:cstheme="majorHAnsi"/>
                <w:sz w:val="22"/>
                <w:szCs w:val="22"/>
              </w:rPr>
              <w:t>d</w:t>
            </w:r>
            <w:r w:rsidR="00334364" w:rsidRPr="00BB0BA2">
              <w:rPr>
                <w:rFonts w:asciiTheme="majorHAnsi" w:hAnsiTheme="majorHAnsi" w:cstheme="majorHAnsi"/>
                <w:sz w:val="22"/>
                <w:szCs w:val="22"/>
              </w:rPr>
              <w:t xml:space="preserve">. </w:t>
            </w:r>
            <w:r w:rsidR="00482E8E">
              <w:rPr>
                <w:rFonts w:asciiTheme="majorHAnsi" w:hAnsiTheme="majorHAnsi" w:cstheme="majorHAnsi"/>
                <w:sz w:val="22"/>
                <w:szCs w:val="22"/>
              </w:rPr>
              <w:t>Through off-site monitoring</w:t>
            </w:r>
            <w:r w:rsidR="00924BAD">
              <w:rPr>
                <w:rFonts w:asciiTheme="majorHAnsi" w:hAnsiTheme="majorHAnsi" w:cstheme="majorHAnsi"/>
                <w:sz w:val="22"/>
                <w:szCs w:val="22"/>
              </w:rPr>
              <w:t>, including</w:t>
            </w:r>
            <w:r w:rsidR="00C61BFB">
              <w:rPr>
                <w:rFonts w:asciiTheme="majorHAnsi" w:hAnsiTheme="majorHAnsi" w:cstheme="majorHAnsi"/>
                <w:sz w:val="22"/>
                <w:szCs w:val="22"/>
              </w:rPr>
              <w:t xml:space="preserve"> </w:t>
            </w:r>
            <w:r w:rsidR="003C1044">
              <w:rPr>
                <w:rFonts w:asciiTheme="majorHAnsi" w:hAnsiTheme="majorHAnsi" w:cstheme="majorHAnsi"/>
                <w:sz w:val="22"/>
                <w:szCs w:val="22"/>
              </w:rPr>
              <w:t xml:space="preserve">monitoring </w:t>
            </w:r>
            <w:r w:rsidR="0049147F">
              <w:rPr>
                <w:rFonts w:asciiTheme="majorHAnsi" w:hAnsiTheme="majorHAnsi" w:cstheme="majorHAnsi"/>
                <w:sz w:val="22"/>
                <w:szCs w:val="22"/>
              </w:rPr>
              <w:t>of</w:t>
            </w:r>
            <w:r w:rsidR="00924BAD">
              <w:rPr>
                <w:rFonts w:asciiTheme="majorHAnsi" w:hAnsiTheme="majorHAnsi" w:cstheme="majorHAnsi"/>
                <w:sz w:val="22"/>
                <w:szCs w:val="22"/>
              </w:rPr>
              <w:t xml:space="preserve"> the insurer</w:t>
            </w:r>
          </w:p>
        </w:tc>
        <w:tc>
          <w:tcPr>
            <w:tcW w:w="2861" w:type="dxa"/>
          </w:tcPr>
          <w:p w14:paraId="5B15D096" w14:textId="77777777" w:rsidR="00334364" w:rsidRPr="00BB0BA2" w:rsidRDefault="00334364" w:rsidP="008314C0">
            <w:pPr>
              <w:jc w:val="both"/>
              <w:rPr>
                <w:rFonts w:asciiTheme="majorHAnsi" w:hAnsiTheme="majorHAnsi" w:cstheme="majorHAnsi"/>
                <w:sz w:val="22"/>
                <w:szCs w:val="22"/>
              </w:rPr>
            </w:pPr>
          </w:p>
        </w:tc>
        <w:tc>
          <w:tcPr>
            <w:tcW w:w="2860" w:type="dxa"/>
          </w:tcPr>
          <w:p w14:paraId="6EF002E6" w14:textId="77777777" w:rsidR="00334364" w:rsidRPr="00BB0BA2" w:rsidRDefault="00334364" w:rsidP="008314C0">
            <w:pPr>
              <w:jc w:val="both"/>
              <w:rPr>
                <w:rFonts w:asciiTheme="majorHAnsi" w:hAnsiTheme="majorHAnsi" w:cstheme="majorHAnsi"/>
                <w:sz w:val="22"/>
                <w:szCs w:val="22"/>
              </w:rPr>
            </w:pPr>
          </w:p>
        </w:tc>
      </w:tr>
      <w:tr w:rsidR="00334364" w:rsidRPr="00BB0BA2" w14:paraId="6D7A05ED" w14:textId="77777777" w:rsidTr="008314C0">
        <w:tc>
          <w:tcPr>
            <w:tcW w:w="2909" w:type="dxa"/>
          </w:tcPr>
          <w:p w14:paraId="50655827" w14:textId="777579CD" w:rsidR="00334364" w:rsidRPr="00BB0BA2" w:rsidRDefault="005F44DA" w:rsidP="0049147F">
            <w:pPr>
              <w:jc w:val="both"/>
              <w:rPr>
                <w:rFonts w:asciiTheme="majorHAnsi" w:hAnsiTheme="majorHAnsi" w:cstheme="majorHAnsi"/>
                <w:sz w:val="22"/>
                <w:szCs w:val="22"/>
              </w:rPr>
            </w:pPr>
            <w:r>
              <w:rPr>
                <w:rFonts w:asciiTheme="majorHAnsi" w:hAnsiTheme="majorHAnsi" w:cstheme="majorHAnsi"/>
                <w:sz w:val="22"/>
                <w:szCs w:val="22"/>
              </w:rPr>
              <w:t>e</w:t>
            </w:r>
            <w:r w:rsidR="00334364" w:rsidRPr="00BB0BA2">
              <w:rPr>
                <w:rFonts w:asciiTheme="majorHAnsi" w:hAnsiTheme="majorHAnsi" w:cstheme="majorHAnsi"/>
                <w:sz w:val="22"/>
                <w:szCs w:val="22"/>
              </w:rPr>
              <w:t xml:space="preserve">. </w:t>
            </w:r>
            <w:r w:rsidR="00482E8E">
              <w:rPr>
                <w:rFonts w:asciiTheme="majorHAnsi" w:hAnsiTheme="majorHAnsi" w:cstheme="majorHAnsi"/>
                <w:sz w:val="22"/>
                <w:szCs w:val="22"/>
              </w:rPr>
              <w:t>Targeted r</w:t>
            </w:r>
            <w:r w:rsidR="00334364" w:rsidRPr="00BB0BA2">
              <w:rPr>
                <w:rFonts w:asciiTheme="majorHAnsi" w:hAnsiTheme="majorHAnsi" w:cstheme="majorHAnsi"/>
                <w:sz w:val="22"/>
                <w:szCs w:val="22"/>
              </w:rPr>
              <w:t>eview</w:t>
            </w:r>
            <w:r w:rsidR="00482E8E">
              <w:rPr>
                <w:rFonts w:asciiTheme="majorHAnsi" w:hAnsiTheme="majorHAnsi" w:cstheme="majorHAnsi"/>
                <w:sz w:val="22"/>
                <w:szCs w:val="22"/>
              </w:rPr>
              <w:t>s</w:t>
            </w:r>
            <w:r w:rsidR="00334364" w:rsidRPr="00BB0BA2">
              <w:rPr>
                <w:rFonts w:asciiTheme="majorHAnsi" w:hAnsiTheme="majorHAnsi" w:cstheme="majorHAnsi"/>
                <w:sz w:val="22"/>
                <w:szCs w:val="22"/>
              </w:rPr>
              <w:t xml:space="preserve"> when complaint or concern arises</w:t>
            </w:r>
            <w:r w:rsidR="00924BAD">
              <w:rPr>
                <w:rFonts w:asciiTheme="majorHAnsi" w:hAnsiTheme="majorHAnsi" w:cstheme="majorHAnsi"/>
                <w:sz w:val="22"/>
                <w:szCs w:val="22"/>
              </w:rPr>
              <w:t xml:space="preserve">, including </w:t>
            </w:r>
            <w:r w:rsidR="003C1044">
              <w:rPr>
                <w:rFonts w:asciiTheme="majorHAnsi" w:hAnsiTheme="majorHAnsi" w:cstheme="majorHAnsi"/>
                <w:sz w:val="22"/>
                <w:szCs w:val="22"/>
              </w:rPr>
              <w:t xml:space="preserve">reviews </w:t>
            </w:r>
            <w:r w:rsidR="0049147F">
              <w:rPr>
                <w:rFonts w:asciiTheme="majorHAnsi" w:hAnsiTheme="majorHAnsi" w:cstheme="majorHAnsi"/>
                <w:sz w:val="22"/>
                <w:szCs w:val="22"/>
              </w:rPr>
              <w:t xml:space="preserve"> of</w:t>
            </w:r>
            <w:r w:rsidR="00924BAD">
              <w:rPr>
                <w:rFonts w:asciiTheme="majorHAnsi" w:hAnsiTheme="majorHAnsi" w:cstheme="majorHAnsi"/>
                <w:sz w:val="22"/>
                <w:szCs w:val="22"/>
              </w:rPr>
              <w:t xml:space="preserve"> the insurer</w:t>
            </w:r>
          </w:p>
        </w:tc>
        <w:tc>
          <w:tcPr>
            <w:tcW w:w="2861" w:type="dxa"/>
          </w:tcPr>
          <w:p w14:paraId="5AF3ABBB" w14:textId="77777777" w:rsidR="00334364" w:rsidRPr="00BB0BA2" w:rsidRDefault="00334364" w:rsidP="008314C0">
            <w:pPr>
              <w:jc w:val="both"/>
              <w:rPr>
                <w:rFonts w:asciiTheme="majorHAnsi" w:hAnsiTheme="majorHAnsi" w:cstheme="majorHAnsi"/>
                <w:sz w:val="22"/>
                <w:szCs w:val="22"/>
              </w:rPr>
            </w:pPr>
          </w:p>
        </w:tc>
        <w:tc>
          <w:tcPr>
            <w:tcW w:w="2860" w:type="dxa"/>
          </w:tcPr>
          <w:p w14:paraId="510FFD6C" w14:textId="77777777" w:rsidR="00334364" w:rsidRPr="00BB0BA2" w:rsidRDefault="00334364" w:rsidP="008314C0">
            <w:pPr>
              <w:jc w:val="both"/>
              <w:rPr>
                <w:rFonts w:asciiTheme="majorHAnsi" w:hAnsiTheme="majorHAnsi" w:cstheme="majorHAnsi"/>
                <w:sz w:val="22"/>
                <w:szCs w:val="22"/>
              </w:rPr>
            </w:pPr>
          </w:p>
        </w:tc>
      </w:tr>
    </w:tbl>
    <w:p w14:paraId="5C3D1989" w14:textId="77777777" w:rsidR="004E384B" w:rsidRDefault="004E384B" w:rsidP="00E54E8D">
      <w:pPr>
        <w:rPr>
          <w:rFonts w:asciiTheme="majorHAnsi" w:hAnsiTheme="majorHAnsi" w:cstheme="majorHAnsi"/>
          <w:sz w:val="22"/>
          <w:szCs w:val="22"/>
        </w:rPr>
      </w:pPr>
    </w:p>
    <w:p w14:paraId="3B074C8B" w14:textId="19B9DD80" w:rsidR="00E54E8D" w:rsidRPr="00AD6B99" w:rsidRDefault="00E54E8D" w:rsidP="00E54E8D">
      <w:pPr>
        <w:rPr>
          <w:rFonts w:asciiTheme="majorHAnsi" w:hAnsiTheme="majorHAnsi" w:cstheme="majorHAnsi"/>
          <w:sz w:val="22"/>
          <w:szCs w:val="22"/>
        </w:rPr>
      </w:pPr>
      <w:r w:rsidRPr="00AD6B9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E54E8D" w14:paraId="49955C00" w14:textId="77777777" w:rsidTr="007169E6">
        <w:tc>
          <w:tcPr>
            <w:tcW w:w="8647" w:type="dxa"/>
          </w:tcPr>
          <w:p w14:paraId="22103D4D" w14:textId="77777777" w:rsidR="00E54E8D" w:rsidRDefault="00E54E8D" w:rsidP="007169E6">
            <w:pPr>
              <w:rPr>
                <w:lang w:val="en-GB"/>
              </w:rPr>
            </w:pPr>
          </w:p>
          <w:p w14:paraId="640C6D6A" w14:textId="77777777" w:rsidR="00E54E8D" w:rsidRDefault="00E54E8D" w:rsidP="007169E6">
            <w:pPr>
              <w:rPr>
                <w:lang w:val="en-GB"/>
              </w:rPr>
            </w:pPr>
          </w:p>
          <w:p w14:paraId="4BCE6F6C" w14:textId="77777777" w:rsidR="00E54E8D" w:rsidRDefault="00E54E8D" w:rsidP="007169E6">
            <w:pPr>
              <w:rPr>
                <w:lang w:val="en-GB"/>
              </w:rPr>
            </w:pPr>
          </w:p>
        </w:tc>
      </w:tr>
    </w:tbl>
    <w:p w14:paraId="47E5C3C1" w14:textId="1A7D84D7" w:rsidR="00E54E8D" w:rsidRDefault="00E54E8D" w:rsidP="00BB0BA2">
      <w:pPr>
        <w:pStyle w:val="ListParagraph"/>
        <w:ind w:left="1440"/>
        <w:jc w:val="both"/>
        <w:rPr>
          <w:rFonts w:asciiTheme="majorHAnsi" w:hAnsiTheme="majorHAnsi" w:cstheme="majorHAnsi"/>
          <w:sz w:val="22"/>
          <w:szCs w:val="22"/>
        </w:rPr>
      </w:pPr>
    </w:p>
    <w:p w14:paraId="5C5DE14E" w14:textId="77777777" w:rsidR="00E54E8D" w:rsidRPr="00BB0BA2" w:rsidRDefault="00E54E8D" w:rsidP="00BB0BA2">
      <w:pPr>
        <w:pStyle w:val="ListParagraph"/>
        <w:ind w:left="1440"/>
        <w:jc w:val="both"/>
        <w:rPr>
          <w:rFonts w:asciiTheme="majorHAnsi" w:hAnsiTheme="majorHAnsi" w:cstheme="majorHAnsi"/>
          <w:sz w:val="22"/>
          <w:szCs w:val="22"/>
        </w:rPr>
      </w:pPr>
    </w:p>
    <w:p w14:paraId="5DCC92FB" w14:textId="3E73E8F7" w:rsidR="00E25F1E" w:rsidRPr="00BB0BA2" w:rsidRDefault="00E25F1E" w:rsidP="00334364">
      <w:pPr>
        <w:pStyle w:val="ListParagraph"/>
        <w:numPr>
          <w:ilvl w:val="0"/>
          <w:numId w:val="1"/>
        </w:numPr>
        <w:ind w:left="567"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During the last three years, has YOUR </w:t>
      </w:r>
      <w:r w:rsidR="00482E8E">
        <w:rPr>
          <w:rFonts w:asciiTheme="majorHAnsi" w:hAnsiTheme="majorHAnsi" w:cstheme="majorHAnsi"/>
          <w:sz w:val="22"/>
          <w:szCs w:val="22"/>
        </w:rPr>
        <w:t xml:space="preserve">AUTHORITY </w:t>
      </w:r>
      <w:r w:rsidRPr="00BB0BA2">
        <w:rPr>
          <w:rFonts w:asciiTheme="majorHAnsi" w:hAnsiTheme="majorHAnsi" w:cstheme="majorHAnsi"/>
          <w:sz w:val="22"/>
          <w:szCs w:val="22"/>
        </w:rPr>
        <w:t xml:space="preserve">taken action </w:t>
      </w:r>
      <w:r w:rsidR="00482E8E">
        <w:rPr>
          <w:rFonts w:asciiTheme="majorHAnsi" w:hAnsiTheme="majorHAnsi" w:cstheme="majorHAnsi"/>
          <w:sz w:val="22"/>
          <w:szCs w:val="22"/>
        </w:rPr>
        <w:t xml:space="preserve">to resolve </w:t>
      </w:r>
      <w:r w:rsidRPr="00BB0BA2">
        <w:rPr>
          <w:rFonts w:asciiTheme="majorHAnsi" w:hAnsiTheme="majorHAnsi" w:cstheme="majorHAnsi"/>
          <w:sz w:val="22"/>
          <w:szCs w:val="22"/>
        </w:rPr>
        <w:t xml:space="preserve">supervisory concerns regarding the performance of an </w:t>
      </w:r>
      <w:r w:rsidR="00026BFB" w:rsidRPr="00BB0BA2">
        <w:rPr>
          <w:rFonts w:asciiTheme="majorHAnsi" w:eastAsia="新細明體" w:hAnsiTheme="majorHAnsi" w:cstheme="majorHAnsi"/>
          <w:sz w:val="22"/>
          <w:szCs w:val="22"/>
          <w:lang w:eastAsia="zh-TW"/>
        </w:rPr>
        <w:t>intermediary</w:t>
      </w:r>
      <w:r w:rsidRPr="00BB0BA2">
        <w:rPr>
          <w:rFonts w:asciiTheme="majorHAnsi" w:hAnsiTheme="majorHAnsi" w:cstheme="majorHAnsi"/>
          <w:sz w:val="22"/>
          <w:szCs w:val="22"/>
        </w:rPr>
        <w:t xml:space="preserve"> in protecting customers’ information? </w:t>
      </w:r>
    </w:p>
    <w:p w14:paraId="0C2F9A94" w14:textId="29F4DB3F" w:rsidR="00280B60" w:rsidRPr="00BB0BA2" w:rsidRDefault="00482E8E" w:rsidP="00910BF7">
      <w:pPr>
        <w:pStyle w:val="ListParagraph"/>
        <w:numPr>
          <w:ilvl w:val="0"/>
          <w:numId w:val="10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280B60" w:rsidRPr="00BB0BA2">
        <w:rPr>
          <w:rFonts w:asciiTheme="majorHAnsi" w:hAnsiTheme="majorHAnsi" w:cstheme="majorHAnsi"/>
          <w:sz w:val="22"/>
          <w:szCs w:val="22"/>
        </w:rPr>
        <w:t xml:space="preserve">ll or </w:t>
      </w:r>
      <w:r>
        <w:rPr>
          <w:rFonts w:asciiTheme="majorHAnsi" w:hAnsiTheme="majorHAnsi" w:cstheme="majorHAnsi"/>
          <w:sz w:val="22"/>
          <w:szCs w:val="22"/>
        </w:rPr>
        <w:t>al</w:t>
      </w:r>
      <w:r w:rsidR="00280B60" w:rsidRPr="00BB0BA2">
        <w:rPr>
          <w:rFonts w:asciiTheme="majorHAnsi" w:hAnsiTheme="majorHAnsi" w:cstheme="majorHAnsi"/>
          <w:sz w:val="22"/>
          <w:szCs w:val="22"/>
        </w:rPr>
        <w:t xml:space="preserve">most </w:t>
      </w:r>
      <w:r>
        <w:rPr>
          <w:rFonts w:asciiTheme="majorHAnsi" w:hAnsiTheme="majorHAnsi" w:cstheme="majorHAnsi"/>
          <w:sz w:val="22"/>
          <w:szCs w:val="22"/>
        </w:rPr>
        <w:t xml:space="preserve">all </w:t>
      </w:r>
      <w:r w:rsidR="00280B60" w:rsidRPr="00BB0BA2">
        <w:rPr>
          <w:rFonts w:asciiTheme="majorHAnsi" w:hAnsiTheme="majorHAnsi" w:cstheme="majorHAnsi"/>
          <w:sz w:val="22"/>
          <w:szCs w:val="22"/>
        </w:rPr>
        <w:t>concerns were resolved.</w:t>
      </w:r>
    </w:p>
    <w:p w14:paraId="3804EF6D" w14:textId="58331F88" w:rsidR="00280B60" w:rsidRPr="00BB0BA2" w:rsidRDefault="00482E8E" w:rsidP="00910BF7">
      <w:pPr>
        <w:pStyle w:val="ListParagraph"/>
        <w:numPr>
          <w:ilvl w:val="0"/>
          <w:numId w:val="10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w:t>
      </w:r>
      <w:r>
        <w:rPr>
          <w:rFonts w:asciiTheme="majorHAnsi" w:hAnsiTheme="majorHAnsi" w:cstheme="majorHAnsi"/>
          <w:sz w:val="22"/>
          <w:szCs w:val="22"/>
        </w:rPr>
        <w:t xml:space="preserve"> of</w:t>
      </w:r>
      <w:r w:rsidR="00470A35" w:rsidRPr="00BB0BA2">
        <w:rPr>
          <w:rFonts w:asciiTheme="majorHAnsi" w:hAnsiTheme="majorHAnsi" w:cstheme="majorHAnsi"/>
          <w:sz w:val="22"/>
          <w:szCs w:val="22"/>
        </w:rPr>
        <w:t xml:space="preserve"> concerns were resolved</w:t>
      </w:r>
      <w:r w:rsidR="00280B60" w:rsidRPr="00BB0BA2">
        <w:rPr>
          <w:rFonts w:asciiTheme="majorHAnsi" w:hAnsiTheme="majorHAnsi" w:cstheme="majorHAnsi"/>
          <w:sz w:val="22"/>
          <w:szCs w:val="22"/>
        </w:rPr>
        <w:t>.</w:t>
      </w:r>
    </w:p>
    <w:p w14:paraId="380D7681" w14:textId="3C4D945A" w:rsidR="00280B60" w:rsidRPr="00BB0BA2" w:rsidRDefault="00031244" w:rsidP="00910BF7">
      <w:pPr>
        <w:pStyle w:val="ListParagraph"/>
        <w:numPr>
          <w:ilvl w:val="0"/>
          <w:numId w:val="105"/>
        </w:numPr>
        <w:spacing w:after="200" w:line="276" w:lineRule="auto"/>
        <w:ind w:left="1134" w:hanging="567"/>
        <w:jc w:val="both"/>
        <w:rPr>
          <w:rFonts w:asciiTheme="majorHAnsi" w:hAnsiTheme="majorHAnsi" w:cstheme="majorHAnsi"/>
          <w:sz w:val="22"/>
          <w:szCs w:val="22"/>
        </w:rPr>
      </w:pPr>
      <w:r>
        <w:rPr>
          <w:rFonts w:asciiTheme="majorHAnsi" w:hAnsiTheme="majorHAnsi" w:cstheme="majorHAnsi"/>
          <w:sz w:val="22"/>
          <w:szCs w:val="22"/>
        </w:rPr>
        <w:t>Yes, a</w:t>
      </w:r>
      <w:r w:rsidR="00470A35" w:rsidRPr="00BB0BA2">
        <w:rPr>
          <w:rFonts w:asciiTheme="majorHAnsi" w:hAnsiTheme="majorHAnsi" w:cstheme="majorHAnsi"/>
          <w:sz w:val="22"/>
          <w:szCs w:val="22"/>
        </w:rPr>
        <w:t xml:space="preserve"> majority of concerns were not resolved</w:t>
      </w:r>
      <w:r w:rsidR="00280B60" w:rsidRPr="00BB0BA2">
        <w:rPr>
          <w:rFonts w:asciiTheme="majorHAnsi" w:hAnsiTheme="majorHAnsi" w:cstheme="majorHAnsi"/>
          <w:sz w:val="22"/>
          <w:szCs w:val="22"/>
        </w:rPr>
        <w:t>.</w:t>
      </w:r>
    </w:p>
    <w:p w14:paraId="359C1242" w14:textId="07410269" w:rsidR="00280B60" w:rsidRPr="00BB0BA2" w:rsidRDefault="00280B60" w:rsidP="00910BF7">
      <w:pPr>
        <w:pStyle w:val="ListParagraph"/>
        <w:numPr>
          <w:ilvl w:val="0"/>
          <w:numId w:val="105"/>
        </w:numPr>
        <w:spacing w:after="200" w:line="276" w:lineRule="auto"/>
        <w:ind w:left="1134" w:hanging="567"/>
        <w:jc w:val="both"/>
        <w:rPr>
          <w:rFonts w:asciiTheme="majorHAnsi" w:hAnsiTheme="majorHAnsi" w:cstheme="majorHAnsi"/>
          <w:sz w:val="22"/>
          <w:szCs w:val="22"/>
        </w:rPr>
      </w:pPr>
      <w:r w:rsidRPr="00BB0BA2">
        <w:rPr>
          <w:rFonts w:asciiTheme="majorHAnsi" w:hAnsiTheme="majorHAnsi" w:cstheme="majorHAnsi"/>
          <w:sz w:val="22"/>
          <w:szCs w:val="22"/>
        </w:rPr>
        <w:t xml:space="preserve">This question is not applicable, because no such concerns </w:t>
      </w:r>
      <w:proofErr w:type="gramStart"/>
      <w:r w:rsidR="00924BAD">
        <w:rPr>
          <w:rFonts w:asciiTheme="majorHAnsi" w:hAnsiTheme="majorHAnsi" w:cstheme="majorHAnsi"/>
          <w:sz w:val="22"/>
          <w:szCs w:val="22"/>
        </w:rPr>
        <w:t>were identified</w:t>
      </w:r>
      <w:proofErr w:type="gramEnd"/>
      <w:r w:rsidR="00924BAD" w:rsidRPr="00BB0BA2">
        <w:rPr>
          <w:rFonts w:asciiTheme="majorHAnsi" w:hAnsiTheme="majorHAnsi" w:cstheme="majorHAnsi"/>
          <w:sz w:val="22"/>
          <w:szCs w:val="22"/>
        </w:rPr>
        <w:t xml:space="preserve"> </w:t>
      </w:r>
      <w:r w:rsidRPr="00BB0BA2">
        <w:rPr>
          <w:rFonts w:asciiTheme="majorHAnsi" w:hAnsiTheme="majorHAnsi" w:cstheme="majorHAnsi"/>
          <w:sz w:val="22"/>
          <w:szCs w:val="22"/>
        </w:rPr>
        <w:t>during the last three years</w:t>
      </w:r>
      <w:r w:rsidR="002451E5" w:rsidRPr="00BB0BA2">
        <w:rPr>
          <w:rFonts w:asciiTheme="majorHAnsi" w:hAnsiTheme="majorHAnsi" w:cstheme="majorHAnsi"/>
          <w:sz w:val="22"/>
          <w:szCs w:val="22"/>
        </w:rPr>
        <w:t>.</w:t>
      </w:r>
    </w:p>
    <w:p w14:paraId="0989C032" w14:textId="77777777" w:rsidR="007A5BA4" w:rsidRPr="00AD6B99" w:rsidRDefault="007A5BA4" w:rsidP="007A5BA4">
      <w:pPr>
        <w:rPr>
          <w:rFonts w:asciiTheme="majorHAnsi" w:hAnsiTheme="majorHAnsi" w:cstheme="majorHAnsi"/>
          <w:sz w:val="22"/>
          <w:szCs w:val="22"/>
        </w:rPr>
      </w:pPr>
      <w:r w:rsidRPr="00AD6B99">
        <w:rPr>
          <w:rFonts w:asciiTheme="majorHAnsi" w:hAnsiTheme="majorHAnsi" w:cstheme="majorHAnsi"/>
          <w:sz w:val="22"/>
          <w:szCs w:val="22"/>
        </w:rPr>
        <w:t xml:space="preserve">If you would like to elaborate on your response, please comment in the box below.  </w:t>
      </w:r>
    </w:p>
    <w:tbl>
      <w:tblPr>
        <w:tblStyle w:val="TableGrid"/>
        <w:tblW w:w="8647" w:type="dxa"/>
        <w:tblInd w:w="-5" w:type="dxa"/>
        <w:tblLook w:val="04A0" w:firstRow="1" w:lastRow="0" w:firstColumn="1" w:lastColumn="0" w:noHBand="0" w:noVBand="1"/>
      </w:tblPr>
      <w:tblGrid>
        <w:gridCol w:w="8647"/>
      </w:tblGrid>
      <w:tr w:rsidR="007A5BA4" w14:paraId="7E210468" w14:textId="77777777" w:rsidTr="007169E6">
        <w:tc>
          <w:tcPr>
            <w:tcW w:w="8647" w:type="dxa"/>
          </w:tcPr>
          <w:p w14:paraId="049EF1DE" w14:textId="77777777" w:rsidR="007A5BA4" w:rsidRDefault="007A5BA4" w:rsidP="007169E6">
            <w:pPr>
              <w:rPr>
                <w:lang w:val="en-GB"/>
              </w:rPr>
            </w:pPr>
          </w:p>
          <w:p w14:paraId="60B191DC" w14:textId="77777777" w:rsidR="007A5BA4" w:rsidRDefault="007A5BA4" w:rsidP="007169E6">
            <w:pPr>
              <w:rPr>
                <w:lang w:val="en-GB"/>
              </w:rPr>
            </w:pPr>
          </w:p>
          <w:p w14:paraId="17359850" w14:textId="77777777" w:rsidR="007A5BA4" w:rsidRDefault="007A5BA4" w:rsidP="007169E6">
            <w:pPr>
              <w:rPr>
                <w:lang w:val="en-GB"/>
              </w:rPr>
            </w:pPr>
          </w:p>
        </w:tc>
      </w:tr>
    </w:tbl>
    <w:p w14:paraId="108D7765" w14:textId="3EC08DAD" w:rsidR="001B4A6A" w:rsidRDefault="001B4A6A" w:rsidP="00BB0BA2">
      <w:pPr>
        <w:jc w:val="both"/>
        <w:rPr>
          <w:rFonts w:asciiTheme="majorHAnsi" w:hAnsiTheme="majorHAnsi" w:cstheme="majorHAnsi"/>
          <w:sz w:val="22"/>
          <w:szCs w:val="22"/>
        </w:rPr>
      </w:pPr>
    </w:p>
    <w:p w14:paraId="7C07EE4D" w14:textId="5CA64AB5" w:rsidR="00763A40" w:rsidRDefault="00763A40" w:rsidP="00BB0BA2">
      <w:pPr>
        <w:jc w:val="both"/>
        <w:rPr>
          <w:rFonts w:asciiTheme="majorHAnsi" w:hAnsiTheme="majorHAnsi" w:cstheme="majorHAnsi"/>
          <w:sz w:val="22"/>
          <w:szCs w:val="22"/>
        </w:rPr>
      </w:pPr>
    </w:p>
    <w:p w14:paraId="728CF66A" w14:textId="7671CE2F" w:rsidR="00763A40" w:rsidRDefault="00763A40" w:rsidP="00BB0BA2">
      <w:pPr>
        <w:jc w:val="both"/>
        <w:rPr>
          <w:rFonts w:asciiTheme="majorHAnsi" w:hAnsiTheme="majorHAnsi" w:cstheme="majorHAnsi"/>
          <w:sz w:val="22"/>
          <w:szCs w:val="22"/>
        </w:rPr>
      </w:pPr>
    </w:p>
    <w:p w14:paraId="06FFDA63" w14:textId="77777777" w:rsidR="00956796" w:rsidRDefault="00956796" w:rsidP="00BB0BA2">
      <w:pPr>
        <w:jc w:val="both"/>
        <w:rPr>
          <w:rFonts w:asciiTheme="majorHAnsi" w:hAnsiTheme="majorHAnsi" w:cstheme="majorHAnsi"/>
          <w:sz w:val="22"/>
          <w:szCs w:val="22"/>
        </w:rPr>
      </w:pPr>
    </w:p>
    <w:p w14:paraId="4B399416" w14:textId="1964C389" w:rsidR="00763A40" w:rsidRPr="00332C89" w:rsidRDefault="00763A40" w:rsidP="00763A40">
      <w:pPr>
        <w:spacing w:after="200" w:line="276" w:lineRule="auto"/>
        <w:jc w:val="both"/>
        <w:rPr>
          <w:rFonts w:asciiTheme="majorHAnsi" w:hAnsiTheme="majorHAnsi" w:cstheme="majorHAnsi"/>
          <w:b/>
          <w:sz w:val="22"/>
          <w:szCs w:val="22"/>
          <w:lang w:val="en-GB"/>
        </w:rPr>
      </w:pPr>
      <w:r w:rsidRPr="00332C89">
        <w:rPr>
          <w:rFonts w:asciiTheme="majorHAnsi" w:hAnsiTheme="majorHAnsi" w:cstheme="majorHAnsi"/>
          <w:b/>
          <w:sz w:val="22"/>
          <w:szCs w:val="22"/>
          <w:lang w:val="en-GB"/>
        </w:rPr>
        <w:t xml:space="preserve">The following questions </w:t>
      </w:r>
      <w:proofErr w:type="gramStart"/>
      <w:r w:rsidRPr="00332C89">
        <w:rPr>
          <w:rFonts w:asciiTheme="majorHAnsi" w:hAnsiTheme="majorHAnsi" w:cstheme="majorHAnsi"/>
          <w:b/>
          <w:sz w:val="22"/>
          <w:szCs w:val="22"/>
          <w:lang w:val="en-GB"/>
        </w:rPr>
        <w:t>are asked</w:t>
      </w:r>
      <w:proofErr w:type="gramEnd"/>
      <w:r w:rsidRPr="00332C89">
        <w:rPr>
          <w:rFonts w:asciiTheme="majorHAnsi" w:hAnsiTheme="majorHAnsi" w:cstheme="majorHAnsi"/>
          <w:b/>
          <w:sz w:val="22"/>
          <w:szCs w:val="22"/>
          <w:lang w:val="en-GB"/>
        </w:rPr>
        <w:t xml:space="preserve"> in order to identify “good </w:t>
      </w:r>
      <w:r w:rsidR="001C126E">
        <w:rPr>
          <w:rFonts w:asciiTheme="majorHAnsi" w:hAnsiTheme="majorHAnsi" w:cstheme="majorHAnsi"/>
          <w:b/>
          <w:sz w:val="22"/>
          <w:szCs w:val="22"/>
          <w:lang w:val="en-GB"/>
        </w:rPr>
        <w:t xml:space="preserve">and useful </w:t>
      </w:r>
      <w:r w:rsidRPr="00332C89">
        <w:rPr>
          <w:rFonts w:asciiTheme="majorHAnsi" w:hAnsiTheme="majorHAnsi" w:cstheme="majorHAnsi"/>
          <w:b/>
          <w:sz w:val="22"/>
          <w:szCs w:val="22"/>
          <w:lang w:val="en-GB"/>
        </w:rPr>
        <w:t xml:space="preserve">practices” among the IAIS members. The responses </w:t>
      </w:r>
      <w:proofErr w:type="gramStart"/>
      <w:r w:rsidRPr="00332C89">
        <w:rPr>
          <w:rFonts w:asciiTheme="majorHAnsi" w:hAnsiTheme="majorHAnsi" w:cstheme="majorHAnsi"/>
          <w:b/>
          <w:sz w:val="22"/>
          <w:szCs w:val="22"/>
          <w:lang w:val="en-GB"/>
        </w:rPr>
        <w:t>are not used</w:t>
      </w:r>
      <w:proofErr w:type="gramEnd"/>
      <w:r w:rsidRPr="00332C89">
        <w:rPr>
          <w:rFonts w:asciiTheme="majorHAnsi" w:hAnsiTheme="majorHAnsi" w:cstheme="majorHAnsi"/>
          <w:b/>
          <w:sz w:val="22"/>
          <w:szCs w:val="22"/>
          <w:lang w:val="en-GB"/>
        </w:rPr>
        <w:t xml:space="preserve"> to assess the observance level in the assessment. YOUR AUTHORITY is encouraged to complete the questions in order to capture implemented practices concerning ICP 19.</w:t>
      </w:r>
    </w:p>
    <w:p w14:paraId="136B45E9" w14:textId="06EC9F14" w:rsidR="00D9784A" w:rsidRDefault="00D9784A" w:rsidP="00956796">
      <w:pPr>
        <w:pStyle w:val="ListParagraph"/>
        <w:numPr>
          <w:ilvl w:val="0"/>
          <w:numId w:val="1"/>
        </w:numPr>
        <w:ind w:left="567" w:hanging="567"/>
        <w:jc w:val="both"/>
        <w:rPr>
          <w:rFonts w:asciiTheme="majorHAnsi" w:hAnsiTheme="majorHAnsi" w:cstheme="majorHAnsi"/>
          <w:sz w:val="22"/>
          <w:szCs w:val="22"/>
        </w:rPr>
      </w:pPr>
      <w:r w:rsidRPr="00D9784A">
        <w:rPr>
          <w:rFonts w:asciiTheme="majorHAnsi" w:hAnsiTheme="majorHAnsi" w:cstheme="majorHAnsi"/>
          <w:sz w:val="22"/>
          <w:szCs w:val="22"/>
        </w:rPr>
        <w:t>Please provide the overall st</w:t>
      </w:r>
      <w:r>
        <w:rPr>
          <w:rFonts w:asciiTheme="majorHAnsi" w:hAnsiTheme="majorHAnsi" w:cstheme="majorHAnsi"/>
          <w:sz w:val="22"/>
          <w:szCs w:val="22"/>
        </w:rPr>
        <w:t>atistics information on INTERMEDIARIES</w:t>
      </w:r>
      <w:r w:rsidRPr="00D9784A">
        <w:rPr>
          <w:rFonts w:asciiTheme="majorHAnsi" w:hAnsiTheme="majorHAnsi" w:cstheme="majorHAnsi"/>
          <w:sz w:val="22"/>
          <w:szCs w:val="22"/>
        </w:rPr>
        <w:t xml:space="preserve"> in YOUR JURISDICTION (e.g. number of </w:t>
      </w:r>
      <w:r>
        <w:rPr>
          <w:rFonts w:asciiTheme="majorHAnsi" w:hAnsiTheme="majorHAnsi" w:cstheme="majorHAnsi"/>
          <w:sz w:val="22"/>
          <w:szCs w:val="22"/>
        </w:rPr>
        <w:t>intermediaries</w:t>
      </w:r>
      <w:r w:rsidR="00685264">
        <w:rPr>
          <w:rFonts w:asciiTheme="majorHAnsi" w:hAnsiTheme="majorHAnsi" w:cstheme="majorHAnsi"/>
          <w:sz w:val="22"/>
          <w:szCs w:val="22"/>
        </w:rPr>
        <w:t xml:space="preserve"> such as agents and brokers</w:t>
      </w:r>
      <w:r w:rsidRPr="00D9784A">
        <w:rPr>
          <w:rFonts w:asciiTheme="majorHAnsi" w:hAnsiTheme="majorHAnsi" w:cstheme="majorHAnsi"/>
          <w:sz w:val="22"/>
          <w:szCs w:val="22"/>
        </w:rPr>
        <w:t xml:space="preserve"> that are licensed, number of staff in the supervisory team of the authorities etc.)</w:t>
      </w:r>
      <w:r w:rsidR="00C41A02">
        <w:rPr>
          <w:rFonts w:asciiTheme="majorHAnsi" w:hAnsiTheme="majorHAnsi" w:cstheme="majorHAnsi"/>
          <w:sz w:val="22"/>
          <w:szCs w:val="22"/>
        </w:rPr>
        <w:t>. (Overall statistics information)</w:t>
      </w:r>
    </w:p>
    <w:p w14:paraId="0CB88225" w14:textId="77777777" w:rsidR="00D9784A" w:rsidRPr="00D9784A" w:rsidRDefault="00D9784A" w:rsidP="00C41A02">
      <w:pPr>
        <w:pStyle w:val="ListParagraph"/>
        <w:ind w:left="862"/>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D9784A" w14:paraId="6AC19AD2" w14:textId="77777777" w:rsidTr="005F6DD5">
        <w:tc>
          <w:tcPr>
            <w:tcW w:w="8647" w:type="dxa"/>
          </w:tcPr>
          <w:p w14:paraId="0B83F9DF" w14:textId="77777777" w:rsidR="00D9784A" w:rsidRDefault="00D9784A" w:rsidP="005F6DD5">
            <w:pPr>
              <w:rPr>
                <w:lang w:val="en-GB"/>
              </w:rPr>
            </w:pPr>
          </w:p>
          <w:p w14:paraId="6115A2B2" w14:textId="77777777" w:rsidR="00D9784A" w:rsidRDefault="00D9784A" w:rsidP="005F6DD5">
            <w:pPr>
              <w:rPr>
                <w:lang w:val="en-GB"/>
              </w:rPr>
            </w:pPr>
          </w:p>
          <w:p w14:paraId="160F79D5" w14:textId="77777777" w:rsidR="00D9784A" w:rsidRDefault="00D9784A" w:rsidP="005F6DD5">
            <w:pPr>
              <w:rPr>
                <w:lang w:val="en-GB"/>
              </w:rPr>
            </w:pPr>
          </w:p>
        </w:tc>
      </w:tr>
    </w:tbl>
    <w:p w14:paraId="17FE980F" w14:textId="7ED14DE1" w:rsidR="00D9784A" w:rsidRPr="00D9784A" w:rsidRDefault="00D9784A" w:rsidP="00D9784A">
      <w:pPr>
        <w:pStyle w:val="ListParagraph"/>
        <w:ind w:left="862"/>
        <w:jc w:val="both"/>
        <w:rPr>
          <w:rFonts w:asciiTheme="majorHAnsi" w:hAnsiTheme="majorHAnsi" w:cstheme="majorHAnsi"/>
          <w:sz w:val="22"/>
          <w:szCs w:val="22"/>
        </w:rPr>
      </w:pPr>
    </w:p>
    <w:p w14:paraId="554E331F" w14:textId="77777777" w:rsidR="00D9784A" w:rsidRDefault="00D9784A" w:rsidP="00D9784A">
      <w:pPr>
        <w:pStyle w:val="ListParagraph"/>
        <w:ind w:left="567"/>
        <w:jc w:val="both"/>
        <w:rPr>
          <w:rFonts w:asciiTheme="majorHAnsi" w:hAnsiTheme="majorHAnsi" w:cstheme="majorHAnsi"/>
          <w:sz w:val="22"/>
          <w:szCs w:val="22"/>
        </w:rPr>
      </w:pPr>
    </w:p>
    <w:p w14:paraId="562E1F03" w14:textId="70CEA0B6" w:rsid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Please brief</w:t>
      </w:r>
      <w:r w:rsidR="00924BAD">
        <w:rPr>
          <w:rFonts w:asciiTheme="majorHAnsi" w:hAnsiTheme="majorHAnsi" w:cstheme="majorHAnsi"/>
          <w:sz w:val="22"/>
          <w:szCs w:val="22"/>
        </w:rPr>
        <w:t>ly</w:t>
      </w:r>
      <w:r w:rsidRPr="00763A40">
        <w:rPr>
          <w:rFonts w:asciiTheme="majorHAnsi" w:hAnsiTheme="majorHAnsi" w:cstheme="majorHAnsi"/>
          <w:sz w:val="22"/>
          <w:szCs w:val="22"/>
        </w:rPr>
        <w:t xml:space="preserve"> describe the overall framework for the supervision of </w:t>
      </w:r>
      <w:r w:rsidR="001D4F0D">
        <w:rPr>
          <w:rFonts w:asciiTheme="majorHAnsi" w:hAnsiTheme="majorHAnsi" w:cstheme="majorHAnsi"/>
          <w:sz w:val="22"/>
          <w:szCs w:val="22"/>
        </w:rPr>
        <w:t xml:space="preserve">conduct of business of </w:t>
      </w:r>
      <w:r w:rsidRPr="00763A40">
        <w:rPr>
          <w:rFonts w:asciiTheme="majorHAnsi" w:hAnsiTheme="majorHAnsi" w:cstheme="majorHAnsi"/>
          <w:sz w:val="22"/>
          <w:szCs w:val="22"/>
        </w:rPr>
        <w:t>insurance intermediaries</w:t>
      </w:r>
      <w:r w:rsidR="00924BAD">
        <w:rPr>
          <w:rFonts w:asciiTheme="majorHAnsi" w:hAnsiTheme="majorHAnsi" w:cstheme="majorHAnsi"/>
          <w:sz w:val="22"/>
          <w:szCs w:val="22"/>
        </w:rPr>
        <w:t xml:space="preserve"> in YOUR JURISDICTION.</w:t>
      </w:r>
      <w:r w:rsidRPr="00763A40">
        <w:rPr>
          <w:rFonts w:asciiTheme="majorHAnsi" w:hAnsiTheme="majorHAnsi" w:cstheme="majorHAnsi"/>
          <w:sz w:val="22"/>
          <w:szCs w:val="22"/>
        </w:rPr>
        <w:t xml:space="preserve"> Does </w:t>
      </w:r>
      <w:r w:rsidR="00416D8D">
        <w:rPr>
          <w:rFonts w:asciiTheme="majorHAnsi" w:hAnsiTheme="majorHAnsi" w:cstheme="majorHAnsi"/>
          <w:sz w:val="22"/>
          <w:szCs w:val="22"/>
        </w:rPr>
        <w:t>YOUR JURISDICTION</w:t>
      </w:r>
      <w:r w:rsidRPr="00763A40">
        <w:rPr>
          <w:rFonts w:asciiTheme="majorHAnsi" w:hAnsiTheme="majorHAnsi" w:cstheme="majorHAnsi"/>
          <w:sz w:val="22"/>
          <w:szCs w:val="22"/>
        </w:rPr>
        <w:t xml:space="preserve"> rely on legally enforceable requirements, supervisory guidelines or other approaches, such as combination of the two and/or self-regulatory standards? </w:t>
      </w:r>
      <w:proofErr w:type="gramStart"/>
      <w:r w:rsidRPr="00763A40">
        <w:rPr>
          <w:rFonts w:asciiTheme="majorHAnsi" w:hAnsiTheme="majorHAnsi" w:cstheme="majorHAnsi"/>
          <w:sz w:val="22"/>
          <w:szCs w:val="22"/>
        </w:rPr>
        <w:t>Please describe the approach</w:t>
      </w:r>
      <w:r w:rsidR="00EE26B4">
        <w:rPr>
          <w:rFonts w:asciiTheme="majorHAnsi" w:hAnsiTheme="majorHAnsi" w:cstheme="majorHAnsi"/>
          <w:sz w:val="22"/>
          <w:szCs w:val="22"/>
        </w:rPr>
        <w:t xml:space="preserve"> </w:t>
      </w:r>
      <w:r w:rsidR="00416D8D">
        <w:rPr>
          <w:rFonts w:asciiTheme="majorHAnsi" w:hAnsiTheme="majorHAnsi" w:cstheme="majorHAnsi"/>
          <w:sz w:val="22"/>
          <w:szCs w:val="22"/>
        </w:rPr>
        <w:t>YOUR JURISDICTION</w:t>
      </w:r>
      <w:r w:rsidRPr="00763A40">
        <w:rPr>
          <w:rFonts w:asciiTheme="majorHAnsi" w:hAnsiTheme="majorHAnsi" w:cstheme="majorHAnsi"/>
          <w:sz w:val="22"/>
          <w:szCs w:val="22"/>
        </w:rPr>
        <w:t xml:space="preserve"> takes in this regard?</w:t>
      </w:r>
      <w:proofErr w:type="gramEnd"/>
      <w:r w:rsidRPr="00763A40">
        <w:rPr>
          <w:rFonts w:asciiTheme="majorHAnsi" w:hAnsiTheme="majorHAnsi" w:cstheme="majorHAnsi"/>
          <w:sz w:val="22"/>
          <w:szCs w:val="22"/>
        </w:rPr>
        <w:t xml:space="preserve"> (</w:t>
      </w:r>
      <w:r w:rsidR="00416D8D">
        <w:rPr>
          <w:rFonts w:asciiTheme="majorHAnsi" w:hAnsiTheme="majorHAnsi" w:cstheme="majorHAnsi"/>
          <w:sz w:val="22"/>
          <w:szCs w:val="22"/>
        </w:rPr>
        <w:t xml:space="preserve">Overall conduct </w:t>
      </w:r>
      <w:r w:rsidR="00797AB5">
        <w:rPr>
          <w:rFonts w:asciiTheme="majorHAnsi" w:hAnsiTheme="majorHAnsi" w:cstheme="majorHAnsi"/>
          <w:sz w:val="22"/>
          <w:szCs w:val="22"/>
        </w:rPr>
        <w:t>f</w:t>
      </w:r>
      <w:r w:rsidRPr="00763A40">
        <w:rPr>
          <w:rFonts w:asciiTheme="majorHAnsi" w:hAnsiTheme="majorHAnsi" w:cstheme="majorHAnsi"/>
          <w:sz w:val="22"/>
          <w:szCs w:val="22"/>
        </w:rPr>
        <w:t>ramework)</w:t>
      </w:r>
    </w:p>
    <w:p w14:paraId="66A4F200" w14:textId="77777777" w:rsidR="00482E8E" w:rsidRDefault="00482E8E" w:rsidP="00482E8E">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051C9F63" w14:textId="77777777" w:rsidTr="00852364">
        <w:tc>
          <w:tcPr>
            <w:tcW w:w="8647" w:type="dxa"/>
          </w:tcPr>
          <w:p w14:paraId="58477213" w14:textId="77777777" w:rsidR="001406AD" w:rsidRDefault="001406AD" w:rsidP="00852364">
            <w:pPr>
              <w:rPr>
                <w:lang w:val="en-GB"/>
              </w:rPr>
            </w:pPr>
          </w:p>
          <w:p w14:paraId="47F02150" w14:textId="77777777" w:rsidR="001406AD" w:rsidRDefault="001406AD" w:rsidP="00852364">
            <w:pPr>
              <w:rPr>
                <w:lang w:val="en-GB"/>
              </w:rPr>
            </w:pPr>
          </w:p>
          <w:p w14:paraId="623ACECE" w14:textId="77777777" w:rsidR="001406AD" w:rsidRDefault="001406AD" w:rsidP="00852364">
            <w:pPr>
              <w:rPr>
                <w:lang w:val="en-GB"/>
              </w:rPr>
            </w:pPr>
          </w:p>
        </w:tc>
      </w:tr>
    </w:tbl>
    <w:p w14:paraId="42689985" w14:textId="599AD0EE" w:rsidR="00763A40" w:rsidRDefault="00763A40" w:rsidP="00763A40">
      <w:pPr>
        <w:rPr>
          <w:rFonts w:asciiTheme="majorHAnsi" w:hAnsiTheme="majorHAnsi" w:cstheme="majorHAnsi"/>
          <w:sz w:val="22"/>
          <w:szCs w:val="22"/>
        </w:rPr>
      </w:pPr>
    </w:p>
    <w:p w14:paraId="234E10B5" w14:textId="77777777" w:rsidR="001406AD" w:rsidRPr="00763A40" w:rsidRDefault="001406AD" w:rsidP="00763A40">
      <w:pPr>
        <w:rPr>
          <w:rFonts w:asciiTheme="majorHAnsi" w:hAnsiTheme="majorHAnsi" w:cstheme="majorHAnsi"/>
          <w:sz w:val="22"/>
          <w:szCs w:val="22"/>
        </w:rPr>
      </w:pPr>
    </w:p>
    <w:p w14:paraId="41D65E94" w14:textId="16F53C9A"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What approach does </w:t>
      </w:r>
      <w:r w:rsidR="00416D8D">
        <w:rPr>
          <w:rFonts w:asciiTheme="majorHAnsi" w:hAnsiTheme="majorHAnsi" w:cstheme="majorHAnsi"/>
          <w:sz w:val="22"/>
          <w:szCs w:val="22"/>
        </w:rPr>
        <w:t xml:space="preserve">YOUR </w:t>
      </w:r>
      <w:r w:rsidR="00725C1C">
        <w:rPr>
          <w:rFonts w:asciiTheme="majorHAnsi" w:hAnsiTheme="majorHAnsi" w:cstheme="majorHAnsi"/>
          <w:sz w:val="22"/>
          <w:szCs w:val="22"/>
        </w:rPr>
        <w:t>AUTHORITY</w:t>
      </w:r>
      <w:r w:rsidR="00725C1C" w:rsidRPr="00763A40">
        <w:rPr>
          <w:rFonts w:asciiTheme="majorHAnsi" w:hAnsiTheme="majorHAnsi" w:cstheme="majorHAnsi"/>
          <w:sz w:val="22"/>
          <w:szCs w:val="22"/>
        </w:rPr>
        <w:t xml:space="preserve"> </w:t>
      </w:r>
      <w:r w:rsidRPr="00763A40">
        <w:rPr>
          <w:rFonts w:asciiTheme="majorHAnsi" w:hAnsiTheme="majorHAnsi" w:cstheme="majorHAnsi"/>
          <w:sz w:val="22"/>
          <w:szCs w:val="22"/>
        </w:rPr>
        <w:t xml:space="preserve">take to require </w:t>
      </w:r>
      <w:r w:rsidR="00725C1C">
        <w:rPr>
          <w:rFonts w:asciiTheme="majorHAnsi" w:hAnsiTheme="majorHAnsi" w:cstheme="majorHAnsi"/>
          <w:sz w:val="22"/>
          <w:szCs w:val="22"/>
        </w:rPr>
        <w:t xml:space="preserve">or encourage </w:t>
      </w:r>
      <w:r w:rsidRPr="00763A40">
        <w:rPr>
          <w:rFonts w:asciiTheme="majorHAnsi" w:hAnsiTheme="majorHAnsi" w:cstheme="majorHAnsi"/>
          <w:sz w:val="22"/>
          <w:szCs w:val="22"/>
        </w:rPr>
        <w:t xml:space="preserve">intermediaries to embed fair treatment of customers within their business culture? </w:t>
      </w:r>
      <w:r w:rsidR="00620B12">
        <w:rPr>
          <w:rFonts w:asciiTheme="majorHAnsi" w:hAnsiTheme="majorHAnsi" w:cstheme="majorHAnsi"/>
          <w:sz w:val="22"/>
          <w:szCs w:val="22"/>
        </w:rPr>
        <w:t>If possible, i</w:t>
      </w:r>
      <w:r w:rsidRPr="00763A40">
        <w:rPr>
          <w:rFonts w:asciiTheme="majorHAnsi" w:hAnsiTheme="majorHAnsi" w:cstheme="majorHAnsi"/>
          <w:sz w:val="22"/>
          <w:szCs w:val="22"/>
        </w:rPr>
        <w:t>n your response please</w:t>
      </w:r>
      <w:r w:rsidR="00620B12">
        <w:rPr>
          <w:rFonts w:asciiTheme="majorHAnsi" w:hAnsiTheme="majorHAnsi" w:cstheme="majorHAnsi"/>
          <w:sz w:val="22"/>
          <w:szCs w:val="22"/>
        </w:rPr>
        <w:t xml:space="preserve"> also</w:t>
      </w:r>
      <w:r w:rsidRPr="00763A40">
        <w:rPr>
          <w:rFonts w:asciiTheme="majorHAnsi" w:hAnsiTheme="majorHAnsi" w:cstheme="majorHAnsi"/>
          <w:sz w:val="22"/>
          <w:szCs w:val="22"/>
        </w:rPr>
        <w:t xml:space="preserve"> elaborate on </w:t>
      </w:r>
      <w:proofErr w:type="gramStart"/>
      <w:r w:rsidRPr="00763A40">
        <w:rPr>
          <w:rFonts w:asciiTheme="majorHAnsi" w:hAnsiTheme="majorHAnsi" w:cstheme="majorHAnsi"/>
          <w:sz w:val="22"/>
          <w:szCs w:val="22"/>
        </w:rPr>
        <w:t xml:space="preserve">any supervisory requirements and how these are </w:t>
      </w:r>
      <w:r w:rsidR="00924BAD">
        <w:rPr>
          <w:rFonts w:asciiTheme="majorHAnsi" w:hAnsiTheme="majorHAnsi" w:cstheme="majorHAnsi"/>
          <w:sz w:val="22"/>
          <w:szCs w:val="22"/>
        </w:rPr>
        <w:t>enforced</w:t>
      </w:r>
      <w:r w:rsidR="00924BAD" w:rsidRPr="00763A40">
        <w:rPr>
          <w:rFonts w:asciiTheme="majorHAnsi" w:hAnsiTheme="majorHAnsi" w:cstheme="majorHAnsi"/>
          <w:sz w:val="22"/>
          <w:szCs w:val="22"/>
        </w:rPr>
        <w:t xml:space="preserve"> </w:t>
      </w:r>
      <w:r w:rsidRPr="00763A40">
        <w:rPr>
          <w:rFonts w:asciiTheme="majorHAnsi" w:hAnsiTheme="majorHAnsi" w:cstheme="majorHAnsi"/>
          <w:sz w:val="22"/>
          <w:szCs w:val="22"/>
        </w:rPr>
        <w:t>and reviewed</w:t>
      </w:r>
      <w:proofErr w:type="gramEnd"/>
      <w:r w:rsidR="00924BAD">
        <w:rPr>
          <w:rFonts w:asciiTheme="majorHAnsi" w:hAnsiTheme="majorHAnsi" w:cstheme="majorHAnsi"/>
          <w:sz w:val="22"/>
          <w:szCs w:val="22"/>
        </w:rPr>
        <w:t>.</w:t>
      </w:r>
      <w:r w:rsidR="00416D8D">
        <w:rPr>
          <w:rFonts w:asciiTheme="majorHAnsi" w:hAnsiTheme="majorHAnsi" w:cstheme="majorHAnsi"/>
          <w:sz w:val="22"/>
          <w:szCs w:val="22"/>
        </w:rPr>
        <w:t xml:space="preserve"> </w:t>
      </w:r>
      <w:r w:rsidRPr="00763A40">
        <w:rPr>
          <w:rFonts w:asciiTheme="majorHAnsi" w:hAnsiTheme="majorHAnsi" w:cstheme="majorHAnsi"/>
          <w:sz w:val="22"/>
          <w:szCs w:val="22"/>
        </w:rPr>
        <w:t>(S</w:t>
      </w:r>
      <w:r w:rsidR="00416D8D">
        <w:rPr>
          <w:rFonts w:asciiTheme="majorHAnsi" w:hAnsiTheme="majorHAnsi" w:cstheme="majorHAnsi"/>
          <w:sz w:val="22"/>
          <w:szCs w:val="22"/>
        </w:rPr>
        <w:t xml:space="preserve">tandard </w:t>
      </w:r>
      <w:r w:rsidRPr="00763A40">
        <w:rPr>
          <w:rFonts w:asciiTheme="majorHAnsi" w:hAnsiTheme="majorHAnsi" w:cstheme="majorHAnsi"/>
          <w:sz w:val="22"/>
          <w:szCs w:val="22"/>
        </w:rPr>
        <w:t>19.2)</w:t>
      </w:r>
      <w:r w:rsidR="00416D8D">
        <w:rPr>
          <w:rFonts w:asciiTheme="majorHAnsi" w:hAnsiTheme="majorHAnsi" w:cstheme="majorHAnsi"/>
          <w:sz w:val="22"/>
          <w:szCs w:val="22"/>
        </w:rPr>
        <w:t xml:space="preserve"> </w:t>
      </w:r>
    </w:p>
    <w:p w14:paraId="57F736BF" w14:textId="1441D8DC" w:rsidR="00763A40" w:rsidRDefault="00763A40" w:rsidP="001406AD">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446373F3" w14:textId="77777777" w:rsidTr="00852364">
        <w:tc>
          <w:tcPr>
            <w:tcW w:w="8647" w:type="dxa"/>
          </w:tcPr>
          <w:p w14:paraId="161F9B0F" w14:textId="77777777" w:rsidR="001406AD" w:rsidRDefault="001406AD" w:rsidP="00852364">
            <w:pPr>
              <w:rPr>
                <w:lang w:val="en-GB"/>
              </w:rPr>
            </w:pPr>
          </w:p>
          <w:p w14:paraId="558C546E" w14:textId="77777777" w:rsidR="001406AD" w:rsidRDefault="001406AD" w:rsidP="00852364">
            <w:pPr>
              <w:rPr>
                <w:lang w:val="en-GB"/>
              </w:rPr>
            </w:pPr>
          </w:p>
          <w:p w14:paraId="038FF2D4" w14:textId="77777777" w:rsidR="001406AD" w:rsidRDefault="001406AD" w:rsidP="00852364">
            <w:pPr>
              <w:rPr>
                <w:lang w:val="en-GB"/>
              </w:rPr>
            </w:pPr>
          </w:p>
        </w:tc>
      </w:tr>
    </w:tbl>
    <w:p w14:paraId="3D291FCD" w14:textId="36A942E8" w:rsidR="001406AD" w:rsidRDefault="001406AD" w:rsidP="001406AD">
      <w:pPr>
        <w:pStyle w:val="ListParagraph"/>
        <w:ind w:left="567"/>
        <w:jc w:val="both"/>
        <w:rPr>
          <w:rFonts w:asciiTheme="majorHAnsi" w:hAnsiTheme="majorHAnsi" w:cstheme="majorHAnsi"/>
          <w:sz w:val="22"/>
          <w:szCs w:val="22"/>
        </w:rPr>
      </w:pPr>
    </w:p>
    <w:p w14:paraId="16789FEA" w14:textId="77777777" w:rsidR="00416D8D" w:rsidRPr="00763A40" w:rsidRDefault="00416D8D" w:rsidP="001406AD">
      <w:pPr>
        <w:pStyle w:val="ListParagraph"/>
        <w:ind w:left="567"/>
        <w:jc w:val="both"/>
        <w:rPr>
          <w:rFonts w:asciiTheme="majorHAnsi" w:hAnsiTheme="majorHAnsi" w:cstheme="majorHAnsi"/>
          <w:sz w:val="22"/>
          <w:szCs w:val="22"/>
        </w:rPr>
      </w:pPr>
    </w:p>
    <w:p w14:paraId="41FC1534" w14:textId="59229691"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What approach does </w:t>
      </w:r>
      <w:r w:rsidR="00416D8D">
        <w:rPr>
          <w:rFonts w:asciiTheme="majorHAnsi" w:hAnsiTheme="majorHAnsi" w:cstheme="majorHAnsi"/>
          <w:sz w:val="22"/>
          <w:szCs w:val="22"/>
        </w:rPr>
        <w:t>YOUR JURISDICTION</w:t>
      </w:r>
      <w:r w:rsidRPr="00763A40">
        <w:rPr>
          <w:rFonts w:asciiTheme="majorHAnsi" w:hAnsiTheme="majorHAnsi" w:cstheme="majorHAnsi"/>
          <w:sz w:val="22"/>
          <w:szCs w:val="22"/>
        </w:rPr>
        <w:t xml:space="preserve"> take to avoid conflicts of interest between intermediaries and customers</w:t>
      </w:r>
      <w:r w:rsidR="001D4F0D">
        <w:rPr>
          <w:rFonts w:asciiTheme="majorHAnsi" w:hAnsiTheme="majorHAnsi" w:cstheme="majorHAnsi"/>
          <w:sz w:val="22"/>
          <w:szCs w:val="22"/>
        </w:rPr>
        <w:t>,</w:t>
      </w:r>
      <w:r w:rsidRPr="00763A40">
        <w:rPr>
          <w:rFonts w:asciiTheme="majorHAnsi" w:hAnsiTheme="majorHAnsi" w:cstheme="majorHAnsi"/>
          <w:sz w:val="22"/>
          <w:szCs w:val="22"/>
        </w:rPr>
        <w:t xml:space="preserve"> especially </w:t>
      </w:r>
      <w:r w:rsidR="001D4F0D">
        <w:rPr>
          <w:rFonts w:asciiTheme="majorHAnsi" w:hAnsiTheme="majorHAnsi" w:cstheme="majorHAnsi"/>
          <w:sz w:val="22"/>
          <w:szCs w:val="22"/>
        </w:rPr>
        <w:t xml:space="preserve">insofar </w:t>
      </w:r>
      <w:r w:rsidRPr="00763A40">
        <w:rPr>
          <w:rFonts w:asciiTheme="majorHAnsi" w:hAnsiTheme="majorHAnsi" w:cstheme="majorHAnsi"/>
          <w:sz w:val="22"/>
          <w:szCs w:val="22"/>
        </w:rPr>
        <w:t>as</w:t>
      </w:r>
      <w:r w:rsidR="001D4F0D">
        <w:rPr>
          <w:rFonts w:asciiTheme="majorHAnsi" w:hAnsiTheme="majorHAnsi" w:cstheme="majorHAnsi"/>
          <w:sz w:val="22"/>
          <w:szCs w:val="22"/>
        </w:rPr>
        <w:t xml:space="preserve"> it</w:t>
      </w:r>
      <w:r w:rsidRPr="00763A40">
        <w:rPr>
          <w:rFonts w:asciiTheme="majorHAnsi" w:hAnsiTheme="majorHAnsi" w:cstheme="majorHAnsi"/>
          <w:sz w:val="22"/>
          <w:szCs w:val="22"/>
        </w:rPr>
        <w:t xml:space="preserve"> relate</w:t>
      </w:r>
      <w:r w:rsidR="001D4F0D">
        <w:rPr>
          <w:rFonts w:asciiTheme="majorHAnsi" w:hAnsiTheme="majorHAnsi" w:cstheme="majorHAnsi"/>
          <w:sz w:val="22"/>
          <w:szCs w:val="22"/>
        </w:rPr>
        <w:t>s</w:t>
      </w:r>
      <w:r w:rsidRPr="00763A40">
        <w:rPr>
          <w:rFonts w:asciiTheme="majorHAnsi" w:hAnsiTheme="majorHAnsi" w:cstheme="majorHAnsi"/>
          <w:sz w:val="22"/>
          <w:szCs w:val="22"/>
        </w:rPr>
        <w:t xml:space="preserve"> to compensation structures and other incentives? </w:t>
      </w:r>
      <w:r w:rsidR="00620B12">
        <w:rPr>
          <w:rFonts w:asciiTheme="majorHAnsi" w:hAnsiTheme="majorHAnsi" w:cstheme="majorHAnsi"/>
          <w:sz w:val="22"/>
          <w:szCs w:val="22"/>
        </w:rPr>
        <w:t>If possible, p</w:t>
      </w:r>
      <w:r w:rsidRPr="00763A40">
        <w:rPr>
          <w:rFonts w:asciiTheme="majorHAnsi" w:hAnsiTheme="majorHAnsi" w:cstheme="majorHAnsi"/>
          <w:sz w:val="22"/>
          <w:szCs w:val="22"/>
        </w:rPr>
        <w:t xml:space="preserve">lease </w:t>
      </w:r>
      <w:r w:rsidR="00620B12">
        <w:rPr>
          <w:rFonts w:asciiTheme="majorHAnsi" w:hAnsiTheme="majorHAnsi" w:cstheme="majorHAnsi"/>
          <w:sz w:val="22"/>
          <w:szCs w:val="22"/>
        </w:rPr>
        <w:t xml:space="preserve">also </w:t>
      </w:r>
      <w:r w:rsidRPr="00763A40">
        <w:rPr>
          <w:rFonts w:asciiTheme="majorHAnsi" w:hAnsiTheme="majorHAnsi" w:cstheme="majorHAnsi"/>
          <w:sz w:val="22"/>
          <w:szCs w:val="22"/>
        </w:rPr>
        <w:t>elaborate on any identified compensation structures and other incentives that may have re</w:t>
      </w:r>
      <w:r w:rsidR="00416D8D">
        <w:rPr>
          <w:rFonts w:asciiTheme="majorHAnsi" w:hAnsiTheme="majorHAnsi" w:cstheme="majorHAnsi"/>
          <w:sz w:val="22"/>
          <w:szCs w:val="22"/>
        </w:rPr>
        <w:t>sulted in conflicts of interest.</w:t>
      </w:r>
      <w:r w:rsidRPr="00763A40">
        <w:rPr>
          <w:rFonts w:asciiTheme="majorHAnsi" w:hAnsiTheme="majorHAnsi" w:cstheme="majorHAnsi"/>
          <w:sz w:val="22"/>
          <w:szCs w:val="22"/>
        </w:rPr>
        <w:t xml:space="preserve"> (S</w:t>
      </w:r>
      <w:r w:rsidR="00416D8D">
        <w:rPr>
          <w:rFonts w:asciiTheme="majorHAnsi" w:hAnsiTheme="majorHAnsi" w:cstheme="majorHAnsi"/>
          <w:sz w:val="22"/>
          <w:szCs w:val="22"/>
        </w:rPr>
        <w:t>tandard 19.3)</w:t>
      </w:r>
    </w:p>
    <w:p w14:paraId="7EC6413B" w14:textId="35F1BE1A" w:rsidR="00763A40" w:rsidRDefault="00763A40" w:rsidP="001406AD">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236DA35B" w14:textId="77777777" w:rsidTr="00852364">
        <w:tc>
          <w:tcPr>
            <w:tcW w:w="8647" w:type="dxa"/>
          </w:tcPr>
          <w:p w14:paraId="59608AEE" w14:textId="77777777" w:rsidR="001406AD" w:rsidRDefault="001406AD" w:rsidP="00852364">
            <w:pPr>
              <w:rPr>
                <w:lang w:val="en-GB"/>
              </w:rPr>
            </w:pPr>
          </w:p>
          <w:p w14:paraId="67BEB090" w14:textId="77777777" w:rsidR="001406AD" w:rsidRDefault="001406AD" w:rsidP="00852364">
            <w:pPr>
              <w:rPr>
                <w:lang w:val="en-GB"/>
              </w:rPr>
            </w:pPr>
          </w:p>
          <w:p w14:paraId="198877EE" w14:textId="77777777" w:rsidR="001406AD" w:rsidRDefault="001406AD" w:rsidP="00852364">
            <w:pPr>
              <w:rPr>
                <w:lang w:val="en-GB"/>
              </w:rPr>
            </w:pPr>
          </w:p>
        </w:tc>
      </w:tr>
    </w:tbl>
    <w:p w14:paraId="02B7E7DD" w14:textId="5F9EE598" w:rsidR="00620B12" w:rsidRDefault="00620B12" w:rsidP="00620B12">
      <w:pPr>
        <w:pStyle w:val="ListParagraph"/>
        <w:ind w:left="567"/>
        <w:jc w:val="both"/>
        <w:rPr>
          <w:rFonts w:asciiTheme="majorHAnsi" w:hAnsiTheme="majorHAnsi" w:cstheme="majorHAnsi"/>
          <w:sz w:val="22"/>
          <w:szCs w:val="22"/>
        </w:rPr>
      </w:pPr>
    </w:p>
    <w:p w14:paraId="6DDAE995" w14:textId="77777777" w:rsidR="00620B12" w:rsidRDefault="00620B12" w:rsidP="00620B12">
      <w:pPr>
        <w:pStyle w:val="ListParagraph"/>
        <w:ind w:left="567"/>
        <w:jc w:val="both"/>
        <w:rPr>
          <w:rFonts w:asciiTheme="majorHAnsi" w:hAnsiTheme="majorHAnsi" w:cstheme="majorHAnsi"/>
          <w:sz w:val="22"/>
          <w:szCs w:val="22"/>
        </w:rPr>
      </w:pPr>
    </w:p>
    <w:p w14:paraId="16C1705E" w14:textId="36047BE7"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Please describe </w:t>
      </w:r>
      <w:r w:rsidR="00416D8D">
        <w:rPr>
          <w:rFonts w:asciiTheme="majorHAnsi" w:hAnsiTheme="majorHAnsi" w:cstheme="majorHAnsi"/>
          <w:sz w:val="22"/>
          <w:szCs w:val="22"/>
        </w:rPr>
        <w:t>YOUR JURISDI</w:t>
      </w:r>
      <w:r w:rsidR="001543B6">
        <w:rPr>
          <w:rFonts w:asciiTheme="majorHAnsi" w:hAnsiTheme="majorHAnsi" w:cstheme="majorHAnsi"/>
          <w:sz w:val="22"/>
          <w:szCs w:val="22"/>
        </w:rPr>
        <w:t>C</w:t>
      </w:r>
      <w:r w:rsidR="00416D8D">
        <w:rPr>
          <w:rFonts w:asciiTheme="majorHAnsi" w:hAnsiTheme="majorHAnsi" w:cstheme="majorHAnsi"/>
          <w:sz w:val="22"/>
          <w:szCs w:val="22"/>
        </w:rPr>
        <w:t>TION</w:t>
      </w:r>
      <w:r w:rsidRPr="00763A40">
        <w:rPr>
          <w:rFonts w:asciiTheme="majorHAnsi" w:hAnsiTheme="majorHAnsi" w:cstheme="majorHAnsi"/>
          <w:sz w:val="22"/>
          <w:szCs w:val="22"/>
        </w:rPr>
        <w:t xml:space="preserve"> approach to transparency and disclosure requirements </w:t>
      </w:r>
      <w:r w:rsidR="00A6046B">
        <w:rPr>
          <w:rFonts w:asciiTheme="majorHAnsi" w:hAnsiTheme="majorHAnsi" w:cstheme="majorHAnsi"/>
          <w:sz w:val="22"/>
          <w:szCs w:val="22"/>
        </w:rPr>
        <w:t xml:space="preserve">applicable to intermediaries </w:t>
      </w:r>
      <w:r w:rsidRPr="00763A40">
        <w:rPr>
          <w:rFonts w:asciiTheme="majorHAnsi" w:hAnsiTheme="majorHAnsi" w:cstheme="majorHAnsi"/>
          <w:sz w:val="22"/>
          <w:szCs w:val="22"/>
        </w:rPr>
        <w:t xml:space="preserve">for internet sales of insurance products or distribution through other digital channels. Please </w:t>
      </w:r>
      <w:r w:rsidR="00924BAD">
        <w:rPr>
          <w:rFonts w:asciiTheme="majorHAnsi" w:hAnsiTheme="majorHAnsi" w:cstheme="majorHAnsi"/>
          <w:sz w:val="22"/>
          <w:szCs w:val="22"/>
        </w:rPr>
        <w:t xml:space="preserve">explain </w:t>
      </w:r>
      <w:r w:rsidRPr="00763A40">
        <w:rPr>
          <w:rFonts w:asciiTheme="majorHAnsi" w:hAnsiTheme="majorHAnsi" w:cstheme="majorHAnsi"/>
          <w:sz w:val="22"/>
          <w:szCs w:val="22"/>
        </w:rPr>
        <w:t>whether these requirements are specific to digital distribution and whether they provide the same level of protection to customers</w:t>
      </w:r>
      <w:r w:rsidR="00924BAD">
        <w:rPr>
          <w:rFonts w:asciiTheme="majorHAnsi" w:hAnsiTheme="majorHAnsi" w:cstheme="majorHAnsi"/>
          <w:sz w:val="22"/>
          <w:szCs w:val="22"/>
        </w:rPr>
        <w:t xml:space="preserve"> </w:t>
      </w:r>
      <w:r w:rsidR="00924BAD">
        <w:rPr>
          <w:rFonts w:asciiTheme="majorHAnsi" w:hAnsiTheme="majorHAnsi" w:cstheme="majorHAnsi"/>
          <w:bCs/>
          <w:sz w:val="22"/>
          <w:szCs w:val="22"/>
        </w:rPr>
        <w:t xml:space="preserve">as </w:t>
      </w:r>
      <w:r w:rsidR="001D4F0D">
        <w:rPr>
          <w:rFonts w:asciiTheme="majorHAnsi" w:hAnsiTheme="majorHAnsi" w:cstheme="majorHAnsi"/>
          <w:bCs/>
          <w:sz w:val="22"/>
          <w:szCs w:val="22"/>
        </w:rPr>
        <w:t>requirements applicable</w:t>
      </w:r>
      <w:r w:rsidR="00924BAD">
        <w:rPr>
          <w:rFonts w:asciiTheme="majorHAnsi" w:hAnsiTheme="majorHAnsi" w:cstheme="majorHAnsi"/>
          <w:bCs/>
          <w:sz w:val="22"/>
          <w:szCs w:val="22"/>
        </w:rPr>
        <w:t xml:space="preserve"> to </w:t>
      </w:r>
      <w:r w:rsidR="001D4F0D">
        <w:rPr>
          <w:rFonts w:asciiTheme="majorHAnsi" w:hAnsiTheme="majorHAnsi" w:cstheme="majorHAnsi"/>
          <w:bCs/>
          <w:sz w:val="22"/>
          <w:szCs w:val="22"/>
        </w:rPr>
        <w:t>insurance business conducted through non-digital means</w:t>
      </w:r>
      <w:r w:rsidR="00924BAD" w:rsidRPr="00332C89">
        <w:rPr>
          <w:rFonts w:asciiTheme="majorHAnsi" w:hAnsiTheme="majorHAnsi" w:cstheme="majorHAnsi"/>
          <w:bCs/>
          <w:sz w:val="22"/>
          <w:szCs w:val="22"/>
        </w:rPr>
        <w:t>.</w:t>
      </w:r>
      <w:r w:rsidRPr="00763A40">
        <w:rPr>
          <w:rFonts w:asciiTheme="majorHAnsi" w:hAnsiTheme="majorHAnsi" w:cstheme="majorHAnsi"/>
          <w:sz w:val="22"/>
          <w:szCs w:val="22"/>
        </w:rPr>
        <w:t xml:space="preserve"> (S</w:t>
      </w:r>
      <w:r w:rsidR="00416D8D">
        <w:rPr>
          <w:rFonts w:asciiTheme="majorHAnsi" w:hAnsiTheme="majorHAnsi" w:cstheme="majorHAnsi"/>
          <w:sz w:val="22"/>
          <w:szCs w:val="22"/>
        </w:rPr>
        <w:t xml:space="preserve">tandard 19.7) </w:t>
      </w:r>
    </w:p>
    <w:tbl>
      <w:tblPr>
        <w:tblStyle w:val="TableGrid"/>
        <w:tblW w:w="8647" w:type="dxa"/>
        <w:tblInd w:w="-5" w:type="dxa"/>
        <w:tblLook w:val="04A0" w:firstRow="1" w:lastRow="0" w:firstColumn="1" w:lastColumn="0" w:noHBand="0" w:noVBand="1"/>
      </w:tblPr>
      <w:tblGrid>
        <w:gridCol w:w="8647"/>
      </w:tblGrid>
      <w:tr w:rsidR="001406AD" w14:paraId="7D4715A7" w14:textId="77777777" w:rsidTr="00852364">
        <w:tc>
          <w:tcPr>
            <w:tcW w:w="8647" w:type="dxa"/>
          </w:tcPr>
          <w:p w14:paraId="6D1FEDB0" w14:textId="77777777" w:rsidR="001406AD" w:rsidRDefault="001406AD" w:rsidP="00852364">
            <w:pPr>
              <w:rPr>
                <w:lang w:val="en-GB"/>
              </w:rPr>
            </w:pPr>
          </w:p>
          <w:p w14:paraId="7CEE62C5" w14:textId="77777777" w:rsidR="001406AD" w:rsidRDefault="001406AD" w:rsidP="00852364">
            <w:pPr>
              <w:rPr>
                <w:lang w:val="en-GB"/>
              </w:rPr>
            </w:pPr>
          </w:p>
          <w:p w14:paraId="60502277" w14:textId="77777777" w:rsidR="001406AD" w:rsidRDefault="001406AD" w:rsidP="00852364">
            <w:pPr>
              <w:rPr>
                <w:lang w:val="en-GB"/>
              </w:rPr>
            </w:pPr>
          </w:p>
        </w:tc>
      </w:tr>
    </w:tbl>
    <w:p w14:paraId="1A81B4EB" w14:textId="10D8012E" w:rsidR="001406AD" w:rsidRDefault="001406AD" w:rsidP="001406AD">
      <w:pPr>
        <w:pStyle w:val="ListParagraph"/>
        <w:ind w:left="567"/>
        <w:jc w:val="both"/>
        <w:rPr>
          <w:rFonts w:asciiTheme="majorHAnsi" w:hAnsiTheme="majorHAnsi" w:cstheme="majorHAnsi"/>
          <w:sz w:val="22"/>
          <w:szCs w:val="22"/>
        </w:rPr>
      </w:pPr>
    </w:p>
    <w:p w14:paraId="49B1FD21" w14:textId="77777777" w:rsidR="001406AD" w:rsidRPr="00763A40" w:rsidRDefault="001406AD" w:rsidP="001406AD">
      <w:pPr>
        <w:pStyle w:val="ListParagraph"/>
        <w:ind w:left="567"/>
        <w:jc w:val="both"/>
        <w:rPr>
          <w:rFonts w:asciiTheme="majorHAnsi" w:hAnsiTheme="majorHAnsi" w:cstheme="majorHAnsi"/>
          <w:sz w:val="22"/>
          <w:szCs w:val="22"/>
        </w:rPr>
      </w:pPr>
    </w:p>
    <w:p w14:paraId="2DCAA3D4" w14:textId="41F84E0B"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In </w:t>
      </w:r>
      <w:r w:rsidR="00416D8D">
        <w:rPr>
          <w:rFonts w:asciiTheme="majorHAnsi" w:hAnsiTheme="majorHAnsi" w:cstheme="majorHAnsi"/>
          <w:sz w:val="22"/>
          <w:szCs w:val="22"/>
        </w:rPr>
        <w:t>YOUR JURISDICTION</w:t>
      </w:r>
      <w:r w:rsidRPr="00763A40">
        <w:rPr>
          <w:rFonts w:asciiTheme="majorHAnsi" w:hAnsiTheme="majorHAnsi" w:cstheme="majorHAnsi"/>
          <w:sz w:val="22"/>
          <w:szCs w:val="22"/>
        </w:rPr>
        <w:t xml:space="preserve">, how do supervisory requirements address the roles </w:t>
      </w:r>
      <w:r w:rsidR="00924BAD" w:rsidRPr="00763A40">
        <w:rPr>
          <w:rFonts w:asciiTheme="majorHAnsi" w:hAnsiTheme="majorHAnsi" w:cstheme="majorHAnsi"/>
          <w:sz w:val="22"/>
          <w:szCs w:val="22"/>
        </w:rPr>
        <w:t>and responsibilities</w:t>
      </w:r>
      <w:r w:rsidRPr="00763A40">
        <w:rPr>
          <w:rFonts w:asciiTheme="majorHAnsi" w:hAnsiTheme="majorHAnsi" w:cstheme="majorHAnsi"/>
          <w:sz w:val="22"/>
          <w:szCs w:val="22"/>
        </w:rPr>
        <w:t xml:space="preserve"> </w:t>
      </w:r>
      <w:r w:rsidR="00924BAD">
        <w:rPr>
          <w:rFonts w:asciiTheme="majorHAnsi" w:hAnsiTheme="majorHAnsi" w:cstheme="majorHAnsi"/>
          <w:sz w:val="22"/>
          <w:szCs w:val="22"/>
        </w:rPr>
        <w:t>of</w:t>
      </w:r>
      <w:r w:rsidR="00924BAD" w:rsidRPr="00763A40">
        <w:rPr>
          <w:rFonts w:asciiTheme="majorHAnsi" w:hAnsiTheme="majorHAnsi" w:cstheme="majorHAnsi"/>
          <w:sz w:val="22"/>
          <w:szCs w:val="22"/>
        </w:rPr>
        <w:t xml:space="preserve"> </w:t>
      </w:r>
      <w:r w:rsidRPr="00763A40">
        <w:rPr>
          <w:rFonts w:asciiTheme="majorHAnsi" w:hAnsiTheme="majorHAnsi" w:cstheme="majorHAnsi"/>
          <w:sz w:val="22"/>
          <w:szCs w:val="22"/>
        </w:rPr>
        <w:t>intermediaries</w:t>
      </w:r>
      <w:r w:rsidR="00416D8D">
        <w:rPr>
          <w:rFonts w:asciiTheme="majorHAnsi" w:hAnsiTheme="majorHAnsi" w:cstheme="majorHAnsi"/>
          <w:sz w:val="22"/>
          <w:szCs w:val="22"/>
        </w:rPr>
        <w:t>,</w:t>
      </w:r>
      <w:r w:rsidRPr="00763A40">
        <w:rPr>
          <w:rFonts w:asciiTheme="majorHAnsi" w:hAnsiTheme="majorHAnsi" w:cstheme="majorHAnsi"/>
          <w:sz w:val="22"/>
          <w:szCs w:val="22"/>
        </w:rPr>
        <w:t xml:space="preserve"> in case</w:t>
      </w:r>
      <w:r w:rsidR="00924BAD">
        <w:rPr>
          <w:rFonts w:asciiTheme="majorHAnsi" w:hAnsiTheme="majorHAnsi" w:cstheme="majorHAnsi"/>
          <w:sz w:val="22"/>
          <w:szCs w:val="22"/>
        </w:rPr>
        <w:t>s</w:t>
      </w:r>
      <w:r w:rsidRPr="00763A40">
        <w:rPr>
          <w:rFonts w:asciiTheme="majorHAnsi" w:hAnsiTheme="majorHAnsi" w:cstheme="majorHAnsi"/>
          <w:sz w:val="22"/>
          <w:szCs w:val="22"/>
        </w:rPr>
        <w:t xml:space="preserve"> </w:t>
      </w:r>
      <w:r w:rsidR="00924BAD">
        <w:rPr>
          <w:rFonts w:asciiTheme="majorHAnsi" w:hAnsiTheme="majorHAnsi" w:cstheme="majorHAnsi"/>
          <w:sz w:val="22"/>
          <w:szCs w:val="22"/>
        </w:rPr>
        <w:t>where</w:t>
      </w:r>
      <w:r w:rsidRPr="00763A40">
        <w:rPr>
          <w:rFonts w:asciiTheme="majorHAnsi" w:hAnsiTheme="majorHAnsi" w:cstheme="majorHAnsi"/>
          <w:sz w:val="22"/>
          <w:szCs w:val="22"/>
        </w:rPr>
        <w:t xml:space="preserve"> intermediaries </w:t>
      </w:r>
      <w:r w:rsidR="00725C1C">
        <w:rPr>
          <w:rFonts w:asciiTheme="majorHAnsi" w:hAnsiTheme="majorHAnsi" w:cstheme="majorHAnsi"/>
          <w:sz w:val="22"/>
          <w:szCs w:val="22"/>
        </w:rPr>
        <w:t>perform</w:t>
      </w:r>
      <w:r w:rsidRPr="00763A40">
        <w:rPr>
          <w:rFonts w:asciiTheme="majorHAnsi" w:hAnsiTheme="majorHAnsi" w:cstheme="majorHAnsi"/>
          <w:sz w:val="22"/>
          <w:szCs w:val="22"/>
        </w:rPr>
        <w:t xml:space="preserve"> ongoing policy servicing</w:t>
      </w:r>
      <w:r w:rsidR="00725C1C">
        <w:rPr>
          <w:rFonts w:asciiTheme="majorHAnsi" w:hAnsiTheme="majorHAnsi" w:cstheme="majorHAnsi"/>
          <w:sz w:val="22"/>
          <w:szCs w:val="22"/>
        </w:rPr>
        <w:t xml:space="preserve"> activities</w:t>
      </w:r>
      <w:r w:rsidRPr="00763A40">
        <w:rPr>
          <w:rFonts w:asciiTheme="majorHAnsi" w:hAnsiTheme="majorHAnsi" w:cstheme="majorHAnsi"/>
          <w:sz w:val="22"/>
          <w:szCs w:val="22"/>
        </w:rPr>
        <w:t xml:space="preserve"> throughout the life</w:t>
      </w:r>
      <w:r w:rsidR="00EE26B4">
        <w:rPr>
          <w:rFonts w:asciiTheme="majorHAnsi" w:hAnsiTheme="majorHAnsi" w:cstheme="majorHAnsi"/>
          <w:sz w:val="22"/>
          <w:szCs w:val="22"/>
        </w:rPr>
        <w:t xml:space="preserve"> </w:t>
      </w:r>
      <w:r w:rsidR="00725C1C">
        <w:rPr>
          <w:rFonts w:asciiTheme="majorHAnsi" w:hAnsiTheme="majorHAnsi" w:cstheme="majorHAnsi"/>
          <w:sz w:val="22"/>
          <w:szCs w:val="22"/>
        </w:rPr>
        <w:t xml:space="preserve">cycle </w:t>
      </w:r>
      <w:r w:rsidR="00D25AC3">
        <w:rPr>
          <w:rFonts w:asciiTheme="majorHAnsi" w:hAnsiTheme="majorHAnsi" w:cstheme="majorHAnsi"/>
          <w:sz w:val="22"/>
          <w:szCs w:val="22"/>
        </w:rPr>
        <w:t xml:space="preserve">of such policies </w:t>
      </w:r>
      <w:r w:rsidR="00725C1C">
        <w:rPr>
          <w:rFonts w:asciiTheme="majorHAnsi" w:hAnsiTheme="majorHAnsi" w:cstheme="majorHAnsi"/>
          <w:sz w:val="22"/>
          <w:szCs w:val="22"/>
        </w:rPr>
        <w:t>on behalf of insurers</w:t>
      </w:r>
      <w:r w:rsidRPr="00763A40">
        <w:rPr>
          <w:rFonts w:asciiTheme="majorHAnsi" w:hAnsiTheme="majorHAnsi" w:cstheme="majorHAnsi"/>
          <w:sz w:val="22"/>
          <w:szCs w:val="22"/>
        </w:rPr>
        <w:t>? (S</w:t>
      </w:r>
      <w:r w:rsidR="00416D8D">
        <w:rPr>
          <w:rFonts w:asciiTheme="majorHAnsi" w:hAnsiTheme="majorHAnsi" w:cstheme="majorHAnsi"/>
          <w:sz w:val="22"/>
          <w:szCs w:val="22"/>
        </w:rPr>
        <w:t>tandard 19.9)</w:t>
      </w:r>
    </w:p>
    <w:p w14:paraId="51FBD302" w14:textId="205C1832" w:rsidR="00763A40" w:rsidRDefault="00763A40" w:rsidP="001406AD">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6EC804B2" w14:textId="77777777" w:rsidTr="00852364">
        <w:tc>
          <w:tcPr>
            <w:tcW w:w="8647" w:type="dxa"/>
          </w:tcPr>
          <w:p w14:paraId="629B7FEF" w14:textId="77777777" w:rsidR="001406AD" w:rsidRDefault="001406AD" w:rsidP="00852364">
            <w:pPr>
              <w:rPr>
                <w:lang w:val="en-GB"/>
              </w:rPr>
            </w:pPr>
          </w:p>
          <w:p w14:paraId="0287CE1E" w14:textId="77777777" w:rsidR="001406AD" w:rsidRDefault="001406AD" w:rsidP="00852364">
            <w:pPr>
              <w:rPr>
                <w:lang w:val="en-GB"/>
              </w:rPr>
            </w:pPr>
          </w:p>
          <w:p w14:paraId="2EFB03A8" w14:textId="77777777" w:rsidR="001406AD" w:rsidRDefault="001406AD" w:rsidP="00852364">
            <w:pPr>
              <w:rPr>
                <w:lang w:val="en-GB"/>
              </w:rPr>
            </w:pPr>
          </w:p>
        </w:tc>
      </w:tr>
    </w:tbl>
    <w:p w14:paraId="0818E872" w14:textId="3033A340" w:rsidR="001406AD" w:rsidRDefault="001406AD" w:rsidP="001406AD">
      <w:pPr>
        <w:pStyle w:val="ListParagraph"/>
        <w:ind w:left="567"/>
        <w:jc w:val="both"/>
        <w:rPr>
          <w:rFonts w:asciiTheme="majorHAnsi" w:hAnsiTheme="majorHAnsi" w:cstheme="majorHAnsi"/>
          <w:sz w:val="22"/>
          <w:szCs w:val="22"/>
        </w:rPr>
      </w:pPr>
    </w:p>
    <w:p w14:paraId="480AAB16" w14:textId="77777777" w:rsidR="001406AD" w:rsidRPr="00763A40" w:rsidRDefault="001406AD" w:rsidP="001406AD">
      <w:pPr>
        <w:pStyle w:val="ListParagraph"/>
        <w:ind w:left="567"/>
        <w:jc w:val="both"/>
        <w:rPr>
          <w:rFonts w:asciiTheme="majorHAnsi" w:hAnsiTheme="majorHAnsi" w:cstheme="majorHAnsi"/>
          <w:sz w:val="22"/>
          <w:szCs w:val="22"/>
        </w:rPr>
      </w:pPr>
    </w:p>
    <w:p w14:paraId="44DAC925" w14:textId="09F26815"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If </w:t>
      </w:r>
      <w:r w:rsidR="00852364">
        <w:rPr>
          <w:rFonts w:asciiTheme="majorHAnsi" w:hAnsiTheme="majorHAnsi" w:cstheme="majorHAnsi"/>
          <w:sz w:val="22"/>
          <w:szCs w:val="22"/>
        </w:rPr>
        <w:t>YOUR AUTHORITY</w:t>
      </w:r>
      <w:r w:rsidRPr="00763A40">
        <w:rPr>
          <w:rFonts w:asciiTheme="majorHAnsi" w:hAnsiTheme="majorHAnsi" w:cstheme="majorHAnsi"/>
          <w:sz w:val="22"/>
          <w:szCs w:val="22"/>
        </w:rPr>
        <w:t xml:space="preserve"> has implemented complaints monitoring systems</w:t>
      </w:r>
      <w:r w:rsidR="00CE746D">
        <w:rPr>
          <w:rFonts w:asciiTheme="majorHAnsi" w:hAnsiTheme="majorHAnsi" w:cstheme="majorHAnsi"/>
          <w:sz w:val="22"/>
          <w:szCs w:val="22"/>
        </w:rPr>
        <w:t xml:space="preserve"> (relating to complaints against </w:t>
      </w:r>
      <w:r w:rsidR="009C7D5C">
        <w:rPr>
          <w:rFonts w:asciiTheme="majorHAnsi" w:hAnsiTheme="majorHAnsi" w:cstheme="majorHAnsi"/>
          <w:sz w:val="22"/>
          <w:szCs w:val="22"/>
        </w:rPr>
        <w:t>intermediaries</w:t>
      </w:r>
      <w:r w:rsidR="00CE746D">
        <w:rPr>
          <w:rFonts w:asciiTheme="majorHAnsi" w:hAnsiTheme="majorHAnsi" w:cstheme="majorHAnsi"/>
          <w:sz w:val="22"/>
          <w:szCs w:val="22"/>
        </w:rPr>
        <w:t>)</w:t>
      </w:r>
      <w:r w:rsidRPr="00763A40">
        <w:rPr>
          <w:rFonts w:asciiTheme="majorHAnsi" w:hAnsiTheme="majorHAnsi" w:cstheme="majorHAnsi"/>
          <w:sz w:val="22"/>
          <w:szCs w:val="22"/>
        </w:rPr>
        <w:t>, please describe how it works and any challenges experienced</w:t>
      </w:r>
      <w:r w:rsidR="00695CD6">
        <w:rPr>
          <w:rFonts w:asciiTheme="majorHAnsi" w:hAnsiTheme="majorHAnsi" w:cstheme="majorHAnsi"/>
          <w:sz w:val="22"/>
          <w:szCs w:val="22"/>
        </w:rPr>
        <w:t>.</w:t>
      </w:r>
      <w:r w:rsidRPr="00763A40">
        <w:rPr>
          <w:rFonts w:asciiTheme="majorHAnsi" w:hAnsiTheme="majorHAnsi" w:cstheme="majorHAnsi"/>
          <w:sz w:val="22"/>
          <w:szCs w:val="22"/>
        </w:rPr>
        <w:t xml:space="preserve"> (S</w:t>
      </w:r>
      <w:r w:rsidR="00852364">
        <w:rPr>
          <w:rFonts w:asciiTheme="majorHAnsi" w:hAnsiTheme="majorHAnsi" w:cstheme="majorHAnsi"/>
          <w:sz w:val="22"/>
          <w:szCs w:val="22"/>
        </w:rPr>
        <w:t xml:space="preserve">tandard 19.11) </w:t>
      </w:r>
    </w:p>
    <w:p w14:paraId="18636CFB" w14:textId="04E6FDCE" w:rsidR="00763A40" w:rsidRDefault="00763A40" w:rsidP="001406AD">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4B95439E" w14:textId="77777777" w:rsidTr="00852364">
        <w:tc>
          <w:tcPr>
            <w:tcW w:w="8647" w:type="dxa"/>
          </w:tcPr>
          <w:p w14:paraId="4A8EA955" w14:textId="77777777" w:rsidR="001406AD" w:rsidRDefault="001406AD" w:rsidP="00852364">
            <w:pPr>
              <w:rPr>
                <w:lang w:val="en-GB"/>
              </w:rPr>
            </w:pPr>
          </w:p>
          <w:p w14:paraId="5E0310C5" w14:textId="77777777" w:rsidR="001406AD" w:rsidRDefault="001406AD" w:rsidP="00852364">
            <w:pPr>
              <w:rPr>
                <w:lang w:val="en-GB"/>
              </w:rPr>
            </w:pPr>
          </w:p>
          <w:p w14:paraId="36A74F2D" w14:textId="77777777" w:rsidR="001406AD" w:rsidRDefault="001406AD" w:rsidP="00852364">
            <w:pPr>
              <w:rPr>
                <w:lang w:val="en-GB"/>
              </w:rPr>
            </w:pPr>
          </w:p>
        </w:tc>
      </w:tr>
    </w:tbl>
    <w:p w14:paraId="2CA38C9F" w14:textId="63FB0847" w:rsidR="001406AD" w:rsidRDefault="001406AD" w:rsidP="001406AD">
      <w:pPr>
        <w:pStyle w:val="ListParagraph"/>
        <w:ind w:left="567"/>
        <w:jc w:val="both"/>
        <w:rPr>
          <w:rFonts w:asciiTheme="majorHAnsi" w:hAnsiTheme="majorHAnsi" w:cstheme="majorHAnsi"/>
          <w:sz w:val="22"/>
          <w:szCs w:val="22"/>
        </w:rPr>
      </w:pPr>
    </w:p>
    <w:p w14:paraId="30796A94" w14:textId="77777777" w:rsidR="00852364" w:rsidRPr="00763A40" w:rsidRDefault="00852364" w:rsidP="001406AD">
      <w:pPr>
        <w:pStyle w:val="ListParagraph"/>
        <w:ind w:left="567"/>
        <w:jc w:val="both"/>
        <w:rPr>
          <w:rFonts w:asciiTheme="majorHAnsi" w:hAnsiTheme="majorHAnsi" w:cstheme="majorHAnsi"/>
          <w:sz w:val="22"/>
          <w:szCs w:val="22"/>
        </w:rPr>
      </w:pPr>
    </w:p>
    <w:p w14:paraId="16F90B79" w14:textId="0AE0561C" w:rsidR="00763A40" w:rsidRDefault="00763A40" w:rsidP="00691E78">
      <w:pPr>
        <w:pStyle w:val="ListParagraph"/>
        <w:numPr>
          <w:ilvl w:val="0"/>
          <w:numId w:val="1"/>
        </w:numPr>
        <w:ind w:left="567" w:hanging="567"/>
        <w:jc w:val="both"/>
        <w:rPr>
          <w:rFonts w:asciiTheme="majorHAnsi" w:hAnsiTheme="majorHAnsi" w:cstheme="majorHAnsi"/>
          <w:sz w:val="22"/>
          <w:szCs w:val="22"/>
        </w:rPr>
      </w:pPr>
      <w:r w:rsidRPr="00E821BD">
        <w:rPr>
          <w:rFonts w:asciiTheme="majorHAnsi" w:hAnsiTheme="majorHAnsi" w:cstheme="majorHAnsi"/>
          <w:sz w:val="22"/>
          <w:szCs w:val="22"/>
        </w:rPr>
        <w:t xml:space="preserve">Does </w:t>
      </w:r>
      <w:r w:rsidR="00852364" w:rsidRPr="00E821BD">
        <w:rPr>
          <w:rFonts w:asciiTheme="majorHAnsi" w:hAnsiTheme="majorHAnsi" w:cstheme="majorHAnsi"/>
          <w:sz w:val="22"/>
          <w:szCs w:val="22"/>
        </w:rPr>
        <w:t>YOUR JURISDICTION</w:t>
      </w:r>
      <w:r w:rsidRPr="00E821BD">
        <w:rPr>
          <w:rFonts w:asciiTheme="majorHAnsi" w:hAnsiTheme="majorHAnsi" w:cstheme="majorHAnsi"/>
          <w:sz w:val="22"/>
          <w:szCs w:val="22"/>
        </w:rPr>
        <w:t xml:space="preserve"> have </w:t>
      </w:r>
      <w:r w:rsidR="00E821BD" w:rsidRPr="00E821BD">
        <w:rPr>
          <w:rFonts w:asciiTheme="majorHAnsi" w:hAnsiTheme="majorHAnsi" w:cstheme="majorHAnsi"/>
          <w:sz w:val="22"/>
          <w:szCs w:val="22"/>
        </w:rPr>
        <w:t xml:space="preserve">Independent Dispute Resolution </w:t>
      </w:r>
      <w:r w:rsidRPr="00E821BD">
        <w:rPr>
          <w:rFonts w:asciiTheme="majorHAnsi" w:hAnsiTheme="majorHAnsi" w:cstheme="majorHAnsi"/>
          <w:sz w:val="22"/>
          <w:szCs w:val="22"/>
        </w:rPr>
        <w:t>(</w:t>
      </w:r>
      <w:r w:rsidR="00852364" w:rsidRPr="00E821BD">
        <w:rPr>
          <w:rFonts w:asciiTheme="majorHAnsi" w:hAnsiTheme="majorHAnsi" w:cstheme="majorHAnsi"/>
          <w:sz w:val="22"/>
          <w:szCs w:val="22"/>
        </w:rPr>
        <w:t>IDR</w:t>
      </w:r>
      <w:r w:rsidRPr="00E821BD">
        <w:rPr>
          <w:rFonts w:asciiTheme="majorHAnsi" w:hAnsiTheme="majorHAnsi" w:cstheme="majorHAnsi"/>
          <w:sz w:val="22"/>
          <w:szCs w:val="22"/>
        </w:rPr>
        <w:t>) mechanism</w:t>
      </w:r>
      <w:r w:rsidR="007D48C5">
        <w:rPr>
          <w:rFonts w:asciiTheme="majorHAnsi" w:hAnsiTheme="majorHAnsi" w:cstheme="majorHAnsi"/>
          <w:sz w:val="22"/>
          <w:szCs w:val="22"/>
        </w:rPr>
        <w:t>s</w:t>
      </w:r>
      <w:r w:rsidRPr="00E821BD">
        <w:rPr>
          <w:rFonts w:asciiTheme="majorHAnsi" w:hAnsiTheme="majorHAnsi" w:cstheme="majorHAnsi"/>
          <w:sz w:val="22"/>
          <w:szCs w:val="22"/>
        </w:rPr>
        <w:t xml:space="preserve"> </w:t>
      </w:r>
      <w:r w:rsidR="009C7D5C">
        <w:rPr>
          <w:rFonts w:asciiTheme="majorHAnsi" w:hAnsiTheme="majorHAnsi" w:cstheme="majorHAnsi"/>
          <w:sz w:val="22"/>
          <w:szCs w:val="22"/>
        </w:rPr>
        <w:t xml:space="preserve">for intermediaries </w:t>
      </w:r>
      <w:r w:rsidRPr="00E821BD">
        <w:rPr>
          <w:rFonts w:asciiTheme="majorHAnsi" w:hAnsiTheme="majorHAnsi" w:cstheme="majorHAnsi"/>
          <w:sz w:val="22"/>
          <w:szCs w:val="22"/>
        </w:rPr>
        <w:t>in place</w:t>
      </w:r>
      <w:r w:rsidR="00CD735A">
        <w:rPr>
          <w:rFonts w:asciiTheme="majorHAnsi" w:hAnsiTheme="majorHAnsi" w:cstheme="majorHAnsi"/>
          <w:sz w:val="22"/>
          <w:szCs w:val="22"/>
        </w:rPr>
        <w:t xml:space="preserve"> for insurance-related disputes</w:t>
      </w:r>
      <w:r w:rsidRPr="00E821BD">
        <w:rPr>
          <w:rFonts w:asciiTheme="majorHAnsi" w:hAnsiTheme="majorHAnsi" w:cstheme="majorHAnsi"/>
          <w:sz w:val="22"/>
          <w:szCs w:val="22"/>
        </w:rPr>
        <w:t>? If yes, please describe the type of IDR including its structure and main operational features (e.g. funding, legal basis, governance</w:t>
      </w:r>
      <w:r w:rsidR="007D48C5">
        <w:rPr>
          <w:rFonts w:asciiTheme="majorHAnsi" w:hAnsiTheme="majorHAnsi" w:cstheme="majorHAnsi"/>
          <w:sz w:val="22"/>
          <w:szCs w:val="22"/>
        </w:rPr>
        <w:t xml:space="preserve">, </w:t>
      </w:r>
      <w:r w:rsidRPr="00E821BD">
        <w:rPr>
          <w:rFonts w:asciiTheme="majorHAnsi" w:hAnsiTheme="majorHAnsi" w:cstheme="majorHAnsi"/>
          <w:sz w:val="22"/>
          <w:szCs w:val="22"/>
        </w:rPr>
        <w:t>independence).  (S</w:t>
      </w:r>
      <w:r w:rsidR="00E821BD" w:rsidRPr="00E821BD">
        <w:rPr>
          <w:rFonts w:asciiTheme="majorHAnsi" w:hAnsiTheme="majorHAnsi" w:cstheme="majorHAnsi"/>
          <w:sz w:val="22"/>
          <w:szCs w:val="22"/>
        </w:rPr>
        <w:t xml:space="preserve">tandard </w:t>
      </w:r>
      <w:r w:rsidRPr="00E821BD">
        <w:rPr>
          <w:rFonts w:asciiTheme="majorHAnsi" w:hAnsiTheme="majorHAnsi" w:cstheme="majorHAnsi"/>
          <w:sz w:val="22"/>
          <w:szCs w:val="22"/>
        </w:rPr>
        <w:t xml:space="preserve">19.11) </w:t>
      </w:r>
    </w:p>
    <w:p w14:paraId="57EB5ADC" w14:textId="77777777" w:rsidR="00E821BD" w:rsidRPr="00E821BD" w:rsidRDefault="00E821BD" w:rsidP="00E821BD">
      <w:pPr>
        <w:pStyle w:val="ListParagraph"/>
        <w:ind w:left="567"/>
        <w:jc w:val="both"/>
        <w:rPr>
          <w:rFonts w:asciiTheme="majorHAnsi" w:hAnsiTheme="majorHAnsi" w:cstheme="majorHAnsi"/>
          <w:sz w:val="22"/>
          <w:szCs w:val="22"/>
        </w:rPr>
      </w:pPr>
    </w:p>
    <w:tbl>
      <w:tblPr>
        <w:tblStyle w:val="TableGrid"/>
        <w:tblW w:w="8647" w:type="dxa"/>
        <w:tblInd w:w="-5" w:type="dxa"/>
        <w:tblLook w:val="04A0" w:firstRow="1" w:lastRow="0" w:firstColumn="1" w:lastColumn="0" w:noHBand="0" w:noVBand="1"/>
      </w:tblPr>
      <w:tblGrid>
        <w:gridCol w:w="8647"/>
      </w:tblGrid>
      <w:tr w:rsidR="001406AD" w14:paraId="2D03AD31" w14:textId="77777777" w:rsidTr="00852364">
        <w:tc>
          <w:tcPr>
            <w:tcW w:w="8647" w:type="dxa"/>
          </w:tcPr>
          <w:p w14:paraId="2356C2A6" w14:textId="77777777" w:rsidR="001406AD" w:rsidRDefault="001406AD" w:rsidP="00852364">
            <w:pPr>
              <w:rPr>
                <w:lang w:val="en-GB"/>
              </w:rPr>
            </w:pPr>
          </w:p>
          <w:p w14:paraId="52763139" w14:textId="77777777" w:rsidR="001406AD" w:rsidRDefault="001406AD" w:rsidP="00852364">
            <w:pPr>
              <w:rPr>
                <w:lang w:val="en-GB"/>
              </w:rPr>
            </w:pPr>
          </w:p>
          <w:p w14:paraId="1B4B2629" w14:textId="77777777" w:rsidR="001406AD" w:rsidRDefault="001406AD" w:rsidP="00852364">
            <w:pPr>
              <w:rPr>
                <w:lang w:val="en-GB"/>
              </w:rPr>
            </w:pPr>
          </w:p>
        </w:tc>
      </w:tr>
    </w:tbl>
    <w:p w14:paraId="6CA2B162" w14:textId="6F33EE80" w:rsidR="001406AD" w:rsidRDefault="001406AD" w:rsidP="001406AD">
      <w:pPr>
        <w:pStyle w:val="ListParagraph"/>
        <w:ind w:left="567"/>
        <w:jc w:val="both"/>
        <w:rPr>
          <w:rFonts w:asciiTheme="majorHAnsi" w:hAnsiTheme="majorHAnsi" w:cstheme="majorHAnsi"/>
          <w:sz w:val="22"/>
          <w:szCs w:val="22"/>
        </w:rPr>
      </w:pPr>
    </w:p>
    <w:p w14:paraId="36519C16" w14:textId="77777777" w:rsidR="001406AD" w:rsidRPr="00763A40" w:rsidRDefault="001406AD" w:rsidP="001406AD">
      <w:pPr>
        <w:pStyle w:val="ListParagraph"/>
        <w:ind w:left="567"/>
        <w:jc w:val="both"/>
        <w:rPr>
          <w:rFonts w:asciiTheme="majorHAnsi" w:hAnsiTheme="majorHAnsi" w:cstheme="majorHAnsi"/>
          <w:sz w:val="22"/>
          <w:szCs w:val="22"/>
        </w:rPr>
      </w:pPr>
    </w:p>
    <w:p w14:paraId="6B39D64E" w14:textId="4C30D93A" w:rsidR="00763A40" w:rsidRPr="00763A40" w:rsidRDefault="00763A40" w:rsidP="00763A40">
      <w:pPr>
        <w:pStyle w:val="ListParagraph"/>
        <w:numPr>
          <w:ilvl w:val="0"/>
          <w:numId w:val="1"/>
        </w:numPr>
        <w:ind w:left="567" w:hanging="567"/>
        <w:jc w:val="both"/>
        <w:rPr>
          <w:rFonts w:asciiTheme="majorHAnsi" w:hAnsiTheme="majorHAnsi" w:cstheme="majorHAnsi"/>
          <w:sz w:val="22"/>
          <w:szCs w:val="22"/>
        </w:rPr>
      </w:pPr>
      <w:r w:rsidRPr="00763A40">
        <w:rPr>
          <w:rFonts w:asciiTheme="majorHAnsi" w:hAnsiTheme="majorHAnsi" w:cstheme="majorHAnsi"/>
          <w:sz w:val="22"/>
          <w:szCs w:val="22"/>
        </w:rPr>
        <w:t xml:space="preserve">What is </w:t>
      </w:r>
      <w:r w:rsidR="00E821BD">
        <w:rPr>
          <w:rFonts w:asciiTheme="majorHAnsi" w:hAnsiTheme="majorHAnsi" w:cstheme="majorHAnsi"/>
          <w:sz w:val="22"/>
          <w:szCs w:val="22"/>
        </w:rPr>
        <w:t>YOUR AUTHORITY</w:t>
      </w:r>
      <w:r w:rsidRPr="00763A40">
        <w:rPr>
          <w:rFonts w:asciiTheme="majorHAnsi" w:hAnsiTheme="majorHAnsi" w:cstheme="majorHAnsi"/>
          <w:sz w:val="22"/>
          <w:szCs w:val="22"/>
        </w:rPr>
        <w:t xml:space="preserve">’s supervisory approach in addressing intermediaries’ outsourcing risk </w:t>
      </w:r>
      <w:r w:rsidR="00695CD6">
        <w:rPr>
          <w:rFonts w:asciiTheme="majorHAnsi" w:hAnsiTheme="majorHAnsi" w:cstheme="majorHAnsi"/>
          <w:sz w:val="22"/>
          <w:szCs w:val="22"/>
        </w:rPr>
        <w:t>concerning</w:t>
      </w:r>
      <w:r w:rsidRPr="00763A40">
        <w:rPr>
          <w:rFonts w:asciiTheme="majorHAnsi" w:hAnsiTheme="majorHAnsi" w:cstheme="majorHAnsi"/>
          <w:sz w:val="22"/>
          <w:szCs w:val="22"/>
        </w:rPr>
        <w:t xml:space="preserve"> the protection and use of private customer information, </w:t>
      </w:r>
      <w:r w:rsidR="00966CF8">
        <w:rPr>
          <w:rFonts w:asciiTheme="majorHAnsi" w:hAnsiTheme="majorHAnsi" w:cstheme="majorHAnsi"/>
          <w:sz w:val="22"/>
          <w:szCs w:val="22"/>
        </w:rPr>
        <w:t>specifically</w:t>
      </w:r>
      <w:r w:rsidR="00344F34">
        <w:rPr>
          <w:rFonts w:asciiTheme="majorHAnsi" w:hAnsiTheme="majorHAnsi" w:cstheme="majorHAnsi"/>
          <w:sz w:val="22"/>
          <w:szCs w:val="22"/>
        </w:rPr>
        <w:t xml:space="preserve"> </w:t>
      </w:r>
      <w:r w:rsidR="00966CF8">
        <w:rPr>
          <w:rFonts w:asciiTheme="majorHAnsi" w:hAnsiTheme="majorHAnsi" w:cstheme="majorHAnsi"/>
          <w:sz w:val="22"/>
          <w:szCs w:val="22"/>
        </w:rPr>
        <w:t xml:space="preserve"> where intermediaries </w:t>
      </w:r>
      <w:r w:rsidR="00695CD6" w:rsidRPr="00763A40">
        <w:rPr>
          <w:rFonts w:asciiTheme="majorHAnsi" w:hAnsiTheme="majorHAnsi" w:cstheme="majorHAnsi"/>
          <w:sz w:val="22"/>
          <w:szCs w:val="22"/>
        </w:rPr>
        <w:t>outsourc</w:t>
      </w:r>
      <w:r w:rsidR="00966CF8">
        <w:rPr>
          <w:rFonts w:asciiTheme="majorHAnsi" w:hAnsiTheme="majorHAnsi" w:cstheme="majorHAnsi"/>
          <w:sz w:val="22"/>
          <w:szCs w:val="22"/>
        </w:rPr>
        <w:t>e</w:t>
      </w:r>
      <w:r w:rsidR="00695CD6" w:rsidRPr="00763A40">
        <w:rPr>
          <w:rFonts w:asciiTheme="majorHAnsi" w:hAnsiTheme="majorHAnsi" w:cstheme="majorHAnsi"/>
          <w:sz w:val="22"/>
          <w:szCs w:val="22"/>
        </w:rPr>
        <w:t xml:space="preserve"> to</w:t>
      </w:r>
      <w:r w:rsidRPr="00763A40">
        <w:rPr>
          <w:rFonts w:asciiTheme="majorHAnsi" w:hAnsiTheme="majorHAnsi" w:cstheme="majorHAnsi"/>
          <w:sz w:val="22"/>
          <w:szCs w:val="22"/>
        </w:rPr>
        <w:t xml:space="preserve"> firms in other jurisdictions?</w:t>
      </w:r>
      <w:r w:rsidR="00652191">
        <w:rPr>
          <w:rFonts w:asciiTheme="majorHAnsi" w:hAnsiTheme="majorHAnsi" w:cstheme="majorHAnsi"/>
          <w:sz w:val="22"/>
          <w:szCs w:val="22"/>
        </w:rPr>
        <w:t xml:space="preserve"> </w:t>
      </w:r>
      <w:r w:rsidRPr="00763A40">
        <w:rPr>
          <w:rFonts w:asciiTheme="majorHAnsi" w:hAnsiTheme="majorHAnsi" w:cstheme="majorHAnsi"/>
          <w:sz w:val="22"/>
          <w:szCs w:val="22"/>
        </w:rPr>
        <w:t>(S</w:t>
      </w:r>
      <w:r w:rsidR="00E821BD">
        <w:rPr>
          <w:rFonts w:asciiTheme="majorHAnsi" w:hAnsiTheme="majorHAnsi" w:cstheme="majorHAnsi"/>
          <w:sz w:val="22"/>
          <w:szCs w:val="22"/>
        </w:rPr>
        <w:t xml:space="preserve">tandard 19.12) </w:t>
      </w:r>
    </w:p>
    <w:p w14:paraId="55F2ABAD" w14:textId="77777777" w:rsidR="00763A40" w:rsidRPr="00730F62" w:rsidRDefault="00763A40" w:rsidP="00763A40">
      <w:pPr>
        <w:rPr>
          <w:rFonts w:asciiTheme="majorHAnsi" w:hAnsiTheme="majorHAnsi" w:cstheme="majorHAnsi"/>
          <w:sz w:val="22"/>
          <w:szCs w:val="22"/>
        </w:rPr>
      </w:pPr>
      <w:r w:rsidRPr="00730F62">
        <w:rPr>
          <w:rFonts w:asciiTheme="majorHAnsi" w:hAnsiTheme="majorHAnsi" w:cstheme="majorHAnsi"/>
          <w:sz w:val="22"/>
          <w:szCs w:val="22"/>
        </w:rPr>
        <w:t xml:space="preserve"> </w:t>
      </w:r>
    </w:p>
    <w:tbl>
      <w:tblPr>
        <w:tblStyle w:val="TableGrid"/>
        <w:tblW w:w="8647" w:type="dxa"/>
        <w:tblInd w:w="-5" w:type="dxa"/>
        <w:tblLook w:val="04A0" w:firstRow="1" w:lastRow="0" w:firstColumn="1" w:lastColumn="0" w:noHBand="0" w:noVBand="1"/>
      </w:tblPr>
      <w:tblGrid>
        <w:gridCol w:w="8647"/>
      </w:tblGrid>
      <w:tr w:rsidR="00763A40" w14:paraId="0824624B" w14:textId="77777777" w:rsidTr="00852364">
        <w:tc>
          <w:tcPr>
            <w:tcW w:w="8647" w:type="dxa"/>
          </w:tcPr>
          <w:p w14:paraId="59B0F545" w14:textId="77777777" w:rsidR="00763A40" w:rsidRDefault="00763A40" w:rsidP="00852364">
            <w:pPr>
              <w:rPr>
                <w:lang w:val="en-GB"/>
              </w:rPr>
            </w:pPr>
          </w:p>
          <w:p w14:paraId="74BE47B5" w14:textId="77777777" w:rsidR="00763A40" w:rsidRDefault="00763A40" w:rsidP="00852364">
            <w:pPr>
              <w:rPr>
                <w:lang w:val="en-GB"/>
              </w:rPr>
            </w:pPr>
          </w:p>
          <w:p w14:paraId="42D1DD52" w14:textId="77777777" w:rsidR="00763A40" w:rsidRDefault="00763A40" w:rsidP="00852364">
            <w:pPr>
              <w:rPr>
                <w:lang w:val="en-GB"/>
              </w:rPr>
            </w:pPr>
          </w:p>
        </w:tc>
      </w:tr>
    </w:tbl>
    <w:p w14:paraId="23AD5A83" w14:textId="5902ADC0" w:rsidR="00763A40" w:rsidRDefault="00763A40" w:rsidP="00BB0BA2">
      <w:pPr>
        <w:jc w:val="both"/>
        <w:rPr>
          <w:rFonts w:asciiTheme="majorHAnsi" w:hAnsiTheme="majorHAnsi" w:cstheme="majorHAnsi"/>
          <w:sz w:val="22"/>
          <w:szCs w:val="22"/>
        </w:rPr>
      </w:pPr>
    </w:p>
    <w:p w14:paraId="5EB94856" w14:textId="77871005" w:rsidR="001406AD" w:rsidRDefault="001406AD" w:rsidP="00BB0BA2">
      <w:pPr>
        <w:jc w:val="both"/>
        <w:rPr>
          <w:rFonts w:asciiTheme="majorHAnsi" w:hAnsiTheme="majorHAnsi" w:cstheme="majorHAnsi"/>
          <w:sz w:val="22"/>
          <w:szCs w:val="22"/>
        </w:rPr>
      </w:pPr>
    </w:p>
    <w:p w14:paraId="62310147" w14:textId="75807F23" w:rsidR="001406AD" w:rsidRDefault="001406AD" w:rsidP="00BB0BA2">
      <w:pPr>
        <w:jc w:val="both"/>
        <w:rPr>
          <w:rFonts w:asciiTheme="majorHAnsi" w:hAnsiTheme="majorHAnsi" w:cstheme="majorHAnsi"/>
          <w:sz w:val="22"/>
          <w:szCs w:val="22"/>
        </w:rPr>
      </w:pPr>
    </w:p>
    <w:p w14:paraId="50909CE5" w14:textId="59D896F7" w:rsidR="001B4A6A" w:rsidRDefault="001B4A6A"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r w:rsidRPr="00BB0BA2">
        <w:rPr>
          <w:rFonts w:asciiTheme="majorHAnsi" w:hAnsiTheme="majorHAnsi" w:cstheme="majorHAnsi"/>
          <w:sz w:val="22"/>
          <w:szCs w:val="22"/>
        </w:rPr>
        <w:t>Comments:</w:t>
      </w:r>
    </w:p>
    <w:p w14:paraId="65245F77" w14:textId="2A738B73" w:rsidR="007A5BA4" w:rsidRDefault="007A5BA4"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2DB98974" w14:textId="77777777" w:rsidR="007A5BA4" w:rsidRPr="00BB0BA2" w:rsidRDefault="007A5BA4"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56DFD23C" w14:textId="090A67EE" w:rsidR="001B4A6A" w:rsidRPr="007A5BA4" w:rsidRDefault="001B4A6A" w:rsidP="00BB0BA2">
      <w:pPr>
        <w:pBdr>
          <w:top w:val="single" w:sz="4" w:space="1" w:color="auto"/>
          <w:left w:val="single" w:sz="4" w:space="4" w:color="auto"/>
          <w:bottom w:val="single" w:sz="4" w:space="1" w:color="auto"/>
          <w:right w:val="single" w:sz="4" w:space="4" w:color="auto"/>
        </w:pBdr>
        <w:jc w:val="both"/>
        <w:rPr>
          <w:rStyle w:val="SubtleEmphasis"/>
          <w:rFonts w:asciiTheme="majorHAnsi" w:hAnsiTheme="majorHAnsi"/>
          <w:sz w:val="22"/>
          <w:szCs w:val="22"/>
        </w:rPr>
      </w:pPr>
      <w:r w:rsidRPr="007A5BA4">
        <w:rPr>
          <w:rStyle w:val="SubtleEmphasis"/>
          <w:rFonts w:asciiTheme="majorHAnsi" w:hAnsiTheme="majorHAnsi"/>
          <w:sz w:val="22"/>
          <w:szCs w:val="22"/>
        </w:rPr>
        <w:t>(</w:t>
      </w:r>
      <w:r w:rsidR="00725C1C">
        <w:rPr>
          <w:rStyle w:val="SubtleEmphasis"/>
          <w:rFonts w:asciiTheme="majorHAnsi" w:hAnsiTheme="majorHAnsi"/>
          <w:sz w:val="22"/>
          <w:szCs w:val="22"/>
        </w:rPr>
        <w:t>O</w:t>
      </w:r>
      <w:r w:rsidRPr="007A5BA4">
        <w:rPr>
          <w:rStyle w:val="SubtleEmphasis"/>
          <w:rFonts w:asciiTheme="majorHAnsi" w:hAnsiTheme="majorHAnsi"/>
          <w:sz w:val="22"/>
          <w:szCs w:val="22"/>
        </w:rPr>
        <w:t xml:space="preserve">pen comment box </w:t>
      </w:r>
      <w:proofErr w:type="gramStart"/>
      <w:r w:rsidRPr="007A5BA4">
        <w:rPr>
          <w:rStyle w:val="SubtleEmphasis"/>
          <w:rFonts w:asciiTheme="majorHAnsi" w:hAnsiTheme="majorHAnsi"/>
          <w:sz w:val="22"/>
          <w:szCs w:val="22"/>
        </w:rPr>
        <w:t>will be provided</w:t>
      </w:r>
      <w:proofErr w:type="gramEnd"/>
      <w:r w:rsidRPr="007A5BA4">
        <w:rPr>
          <w:rStyle w:val="SubtleEmphasis"/>
          <w:rFonts w:asciiTheme="majorHAnsi" w:hAnsiTheme="majorHAnsi"/>
          <w:sz w:val="22"/>
          <w:szCs w:val="22"/>
        </w:rPr>
        <w:t xml:space="preserve"> for respondents to provide further information)</w:t>
      </w:r>
    </w:p>
    <w:p w14:paraId="639127DA" w14:textId="77777777" w:rsidR="001B4A6A" w:rsidRPr="00BB0BA2" w:rsidRDefault="001B4A6A"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52B2D127" w14:textId="77777777" w:rsidR="001B4A6A" w:rsidRPr="00BB0BA2" w:rsidRDefault="001B4A6A"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310EA1C8" w14:textId="77777777" w:rsidR="001B4A6A" w:rsidRPr="00BB0BA2" w:rsidRDefault="001B4A6A" w:rsidP="00BB0BA2">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19613C9E" w14:textId="77777777" w:rsidR="001B4A6A" w:rsidRPr="00BB0BA2" w:rsidRDefault="001B4A6A" w:rsidP="00BB0BA2">
      <w:pPr>
        <w:jc w:val="both"/>
        <w:rPr>
          <w:rFonts w:asciiTheme="majorHAnsi" w:hAnsiTheme="majorHAnsi" w:cstheme="majorHAnsi"/>
          <w:sz w:val="22"/>
          <w:szCs w:val="22"/>
        </w:rPr>
      </w:pPr>
    </w:p>
    <w:p w14:paraId="425F2D66" w14:textId="77777777" w:rsidR="001B4A6A" w:rsidRDefault="001B4A6A" w:rsidP="00466DA6"/>
    <w:p w14:paraId="1950B49C" w14:textId="0ADEDB28" w:rsidR="004E1158" w:rsidRPr="00A43B23" w:rsidRDefault="004E1158" w:rsidP="00914536">
      <w:pPr>
        <w:pStyle w:val="ListParagraph"/>
        <w:jc w:val="both"/>
        <w:rPr>
          <w:rFonts w:asciiTheme="majorHAnsi" w:hAnsiTheme="majorHAnsi" w:cstheme="majorHAnsi"/>
          <w:sz w:val="22"/>
          <w:szCs w:val="22"/>
        </w:rPr>
      </w:pPr>
    </w:p>
    <w:sectPr w:rsidR="004E1158" w:rsidRPr="00A43B23" w:rsidSect="000C030A">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F88F2" w16cid:durableId="21FA26C6"/>
  <w16cid:commentId w16cid:paraId="7B066687" w16cid:durableId="21FA2716"/>
  <w16cid:commentId w16cid:paraId="59CC6116" w16cid:durableId="21FA26C7"/>
  <w16cid:commentId w16cid:paraId="4FD6810D" w16cid:durableId="21FA2757"/>
  <w16cid:commentId w16cid:paraId="55B5C5EE" w16cid:durableId="21FA26C8"/>
  <w16cid:commentId w16cid:paraId="4E1FB001" w16cid:durableId="21FA26C9"/>
  <w16cid:commentId w16cid:paraId="0E725D9C" w16cid:durableId="21FA26CA"/>
  <w16cid:commentId w16cid:paraId="3504A4D7" w16cid:durableId="21FA2872"/>
  <w16cid:commentId w16cid:paraId="149EE764" w16cid:durableId="21FA26CB"/>
  <w16cid:commentId w16cid:paraId="7691F0C9" w16cid:durableId="21FA26CC"/>
  <w16cid:commentId w16cid:paraId="0E5F8E1B" w16cid:durableId="21FA2B05"/>
  <w16cid:commentId w16cid:paraId="1ABD730B" w16cid:durableId="21FA324F"/>
  <w16cid:commentId w16cid:paraId="40D14CD9" w16cid:durableId="21FA26CD"/>
  <w16cid:commentId w16cid:paraId="1D282B0F" w16cid:durableId="21FA2D66"/>
  <w16cid:commentId w16cid:paraId="7D3547CA" w16cid:durableId="21FA2F67"/>
  <w16cid:commentId w16cid:paraId="24AE8E85" w16cid:durableId="21FA2F90"/>
  <w16cid:commentId w16cid:paraId="39F4C062" w16cid:durableId="21FA3018"/>
  <w16cid:commentId w16cid:paraId="69F07408" w16cid:durableId="21FA3096"/>
  <w16cid:commentId w16cid:paraId="10F0A6EC" w16cid:durableId="21FA30CF"/>
  <w16cid:commentId w16cid:paraId="48F040E2" w16cid:durableId="21FA3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A44C4" w14:textId="77777777" w:rsidR="00CB5271" w:rsidRDefault="00CB5271" w:rsidP="003D7C5A">
      <w:r>
        <w:separator/>
      </w:r>
    </w:p>
  </w:endnote>
  <w:endnote w:type="continuationSeparator" w:id="0">
    <w:p w14:paraId="095A05C0" w14:textId="77777777" w:rsidR="00CB5271" w:rsidRDefault="00CB5271" w:rsidP="003D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ffra Medium">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AAC7" w14:textId="77777777" w:rsidR="00CB5271" w:rsidRDefault="00CB5271" w:rsidP="00F55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B54E1" w14:textId="77777777" w:rsidR="00CB5271" w:rsidRDefault="00CB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BA6A" w14:textId="314311E6" w:rsidR="00CB5271" w:rsidRPr="00D70D25" w:rsidRDefault="00CB5271" w:rsidP="00F557BE">
    <w:pPr>
      <w:pStyle w:val="Footer"/>
      <w:framePr w:wrap="around" w:vAnchor="text" w:hAnchor="margin" w:xAlign="center" w:y="1"/>
      <w:rPr>
        <w:rStyle w:val="PageNumber"/>
        <w:sz w:val="22"/>
        <w:szCs w:val="22"/>
      </w:rPr>
    </w:pPr>
    <w:r w:rsidRPr="00D70D25">
      <w:rPr>
        <w:rStyle w:val="PageNumber"/>
        <w:sz w:val="22"/>
        <w:szCs w:val="22"/>
      </w:rPr>
      <w:fldChar w:fldCharType="begin"/>
    </w:r>
    <w:r w:rsidRPr="00D70D25">
      <w:rPr>
        <w:rStyle w:val="PageNumber"/>
        <w:sz w:val="22"/>
        <w:szCs w:val="22"/>
      </w:rPr>
      <w:instrText xml:space="preserve">PAGE  </w:instrText>
    </w:r>
    <w:r w:rsidRPr="00D70D25">
      <w:rPr>
        <w:rStyle w:val="PageNumber"/>
        <w:sz w:val="22"/>
        <w:szCs w:val="22"/>
      </w:rPr>
      <w:fldChar w:fldCharType="separate"/>
    </w:r>
    <w:r w:rsidR="003F4E8E">
      <w:rPr>
        <w:rStyle w:val="PageNumber"/>
        <w:noProof/>
        <w:sz w:val="22"/>
        <w:szCs w:val="22"/>
      </w:rPr>
      <w:t>50</w:t>
    </w:r>
    <w:r w:rsidRPr="00D70D25">
      <w:rPr>
        <w:rStyle w:val="PageNumber"/>
        <w:sz w:val="22"/>
        <w:szCs w:val="22"/>
      </w:rPr>
      <w:fldChar w:fldCharType="end"/>
    </w:r>
  </w:p>
  <w:p w14:paraId="47A15DEF" w14:textId="77777777" w:rsidR="00CB5271" w:rsidRDefault="00CB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7DDC" w14:textId="77777777" w:rsidR="00CB5271" w:rsidRDefault="00CB5271" w:rsidP="003D7C5A">
      <w:r>
        <w:separator/>
      </w:r>
    </w:p>
  </w:footnote>
  <w:footnote w:type="continuationSeparator" w:id="0">
    <w:p w14:paraId="73DBBE22" w14:textId="77777777" w:rsidR="00CB5271" w:rsidRDefault="00CB5271" w:rsidP="003D7C5A">
      <w:r>
        <w:continuationSeparator/>
      </w:r>
    </w:p>
  </w:footnote>
  <w:footnote w:id="1">
    <w:p w14:paraId="24CC8156" w14:textId="77777777" w:rsidR="00CB5271" w:rsidRDefault="00CB5271">
      <w:pPr>
        <w:pStyle w:val="FootnoteText"/>
        <w:rPr>
          <w:rFonts w:asciiTheme="majorHAnsi" w:hAnsiTheme="majorHAnsi" w:cstheme="majorHAnsi"/>
        </w:rPr>
      </w:pPr>
      <w:r>
        <w:rPr>
          <w:rStyle w:val="FootnoteReference"/>
        </w:rPr>
        <w:footnoteRef/>
      </w:r>
      <w:r>
        <w:t xml:space="preserve"> </w:t>
      </w:r>
      <w:r w:rsidRPr="002F4C4C">
        <w:rPr>
          <w:rFonts w:asciiTheme="majorHAnsi" w:hAnsiTheme="majorHAnsi" w:cstheme="majorHAnsi"/>
        </w:rPr>
        <w:t>Refer to ICP 18.1.1 “In some jurisdictions other terminology such as “</w:t>
      </w:r>
      <w:proofErr w:type="spellStart"/>
      <w:r w:rsidRPr="002F4C4C">
        <w:rPr>
          <w:rFonts w:asciiTheme="majorHAnsi" w:hAnsiTheme="majorHAnsi" w:cstheme="majorHAnsi"/>
        </w:rPr>
        <w:t>authorisation</w:t>
      </w:r>
      <w:proofErr w:type="spellEnd"/>
      <w:r w:rsidRPr="002F4C4C">
        <w:rPr>
          <w:rFonts w:asciiTheme="majorHAnsi" w:hAnsiTheme="majorHAnsi" w:cstheme="majorHAnsi"/>
        </w:rPr>
        <w:t xml:space="preserve">” or “registration”, are </w:t>
      </w:r>
    </w:p>
    <w:p w14:paraId="6D30BF4B" w14:textId="3E58556A" w:rsidR="00CB5271" w:rsidRDefault="00CB5271">
      <w:pPr>
        <w:pStyle w:val="FootnoteText"/>
      </w:pPr>
      <w:r>
        <w:rPr>
          <w:rFonts w:asciiTheme="majorHAnsi" w:hAnsiTheme="majorHAnsi" w:cstheme="majorHAnsi"/>
        </w:rPr>
        <w:t xml:space="preserve">   </w:t>
      </w:r>
      <w:proofErr w:type="gramStart"/>
      <w:r w:rsidRPr="002F4C4C">
        <w:rPr>
          <w:rFonts w:asciiTheme="majorHAnsi" w:hAnsiTheme="majorHAnsi" w:cstheme="majorHAnsi"/>
        </w:rPr>
        <w:t>used</w:t>
      </w:r>
      <w:proofErr w:type="gramEnd"/>
      <w:r w:rsidRPr="002F4C4C">
        <w:rPr>
          <w:rFonts w:asciiTheme="majorHAnsi" w:hAnsiTheme="majorHAnsi" w:cstheme="majorHAnsi"/>
        </w:rPr>
        <w:t xml:space="preserve"> in place of “licensing”.</w:t>
      </w:r>
    </w:p>
  </w:footnote>
  <w:footnote w:id="2">
    <w:p w14:paraId="6DD22B75" w14:textId="77777777" w:rsidR="00CB5271" w:rsidRDefault="00CB5271">
      <w:pPr>
        <w:pStyle w:val="FootnoteText"/>
        <w:rPr>
          <w:rFonts w:asciiTheme="majorHAnsi" w:hAnsiTheme="majorHAnsi" w:cstheme="majorHAnsi"/>
        </w:rPr>
      </w:pPr>
      <w:r>
        <w:rPr>
          <w:rStyle w:val="FootnoteReference"/>
        </w:rPr>
        <w:footnoteRef/>
      </w:r>
      <w:r>
        <w:t xml:space="preserve"> </w:t>
      </w:r>
      <w:r w:rsidRPr="00F04635">
        <w:rPr>
          <w:rFonts w:asciiTheme="majorHAnsi" w:hAnsiTheme="majorHAnsi" w:cstheme="majorHAnsi"/>
        </w:rPr>
        <w:t>Refer to ICP 18.1.1 “In some jurisdictions other terminology such as “</w:t>
      </w:r>
      <w:proofErr w:type="spellStart"/>
      <w:r w:rsidRPr="00F04635">
        <w:rPr>
          <w:rFonts w:asciiTheme="majorHAnsi" w:hAnsiTheme="majorHAnsi" w:cstheme="majorHAnsi"/>
        </w:rPr>
        <w:t>authorisation</w:t>
      </w:r>
      <w:proofErr w:type="spellEnd"/>
      <w:r w:rsidRPr="00F04635">
        <w:rPr>
          <w:rFonts w:asciiTheme="majorHAnsi" w:hAnsiTheme="majorHAnsi" w:cstheme="majorHAnsi"/>
        </w:rPr>
        <w:t xml:space="preserve">” or “registration”, are </w:t>
      </w:r>
    </w:p>
    <w:p w14:paraId="5423409D" w14:textId="1992A2FD" w:rsidR="00CB5271" w:rsidRDefault="00CB5271">
      <w:pPr>
        <w:pStyle w:val="FootnoteText"/>
      </w:pPr>
      <w:r>
        <w:rPr>
          <w:rFonts w:asciiTheme="majorHAnsi" w:hAnsiTheme="majorHAnsi" w:cstheme="majorHAnsi"/>
        </w:rPr>
        <w:t xml:space="preserve">   </w:t>
      </w:r>
      <w:proofErr w:type="gramStart"/>
      <w:r w:rsidRPr="00F04635">
        <w:rPr>
          <w:rFonts w:asciiTheme="majorHAnsi" w:hAnsiTheme="majorHAnsi" w:cstheme="majorHAnsi"/>
        </w:rPr>
        <w:t>used</w:t>
      </w:r>
      <w:proofErr w:type="gramEnd"/>
      <w:r w:rsidRPr="00F04635">
        <w:rPr>
          <w:rFonts w:asciiTheme="majorHAnsi" w:hAnsiTheme="majorHAnsi" w:cstheme="majorHAnsi"/>
        </w:rPr>
        <w:t xml:space="preserve"> in place of “licensing”.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DBD7" w14:textId="77777777" w:rsidR="00CB5271" w:rsidRPr="00DE30BB" w:rsidRDefault="00CB5271" w:rsidP="00C72AEE">
    <w:pPr>
      <w:pStyle w:val="Header"/>
      <w:rPr>
        <w:rFonts w:asciiTheme="majorHAnsi" w:hAnsiTheme="majorHAnsi" w:cstheme="majorHAnsi"/>
        <w:sz w:val="22"/>
        <w:szCs w:val="22"/>
      </w:rPr>
    </w:pPr>
    <w:r w:rsidRPr="00DE30BB">
      <w:rPr>
        <w:rFonts w:asciiTheme="majorHAnsi" w:hAnsiTheme="majorHAnsi" w:cstheme="majorHAnsi"/>
        <w:sz w:val="22"/>
        <w:szCs w:val="22"/>
      </w:rPr>
      <w:t>Peer Review Process Questionnaire: ICP 19</w:t>
    </w:r>
  </w:p>
  <w:p w14:paraId="785E400C" w14:textId="77777777" w:rsidR="00CB5271" w:rsidRDefault="00CB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E1E"/>
    <w:multiLevelType w:val="hybridMultilevel"/>
    <w:tmpl w:val="935A4BCA"/>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8D4B7F"/>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25445"/>
    <w:multiLevelType w:val="hybridMultilevel"/>
    <w:tmpl w:val="6B0C3C92"/>
    <w:lvl w:ilvl="0" w:tplc="1442A170">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0121021A"/>
    <w:multiLevelType w:val="hybridMultilevel"/>
    <w:tmpl w:val="2B6C4FE2"/>
    <w:lvl w:ilvl="0" w:tplc="4E765690">
      <w:start w:val="4"/>
      <w:numFmt w:val="lowerLetter"/>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4" w15:restartNumberingAfterBreak="0">
    <w:nsid w:val="01B65455"/>
    <w:multiLevelType w:val="hybridMultilevel"/>
    <w:tmpl w:val="CBBC8C10"/>
    <w:lvl w:ilvl="0" w:tplc="0809000F">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20414C5"/>
    <w:multiLevelType w:val="hybridMultilevel"/>
    <w:tmpl w:val="5314A25C"/>
    <w:lvl w:ilvl="0" w:tplc="53E28D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5F3474"/>
    <w:multiLevelType w:val="hybridMultilevel"/>
    <w:tmpl w:val="C6D0B584"/>
    <w:lvl w:ilvl="0" w:tplc="6BAC199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1C687E"/>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E31947"/>
    <w:multiLevelType w:val="hybridMultilevel"/>
    <w:tmpl w:val="6C6E3728"/>
    <w:lvl w:ilvl="0" w:tplc="53E28DC2">
      <w:start w:val="1"/>
      <w:numFmt w:val="decimal"/>
      <w:lvlText w:val="%1."/>
      <w:lvlJc w:val="left"/>
      <w:pPr>
        <w:ind w:left="1440" w:hanging="720"/>
      </w:pPr>
      <w:rPr>
        <w:rFonts w:hint="default"/>
      </w:rPr>
    </w:lvl>
    <w:lvl w:ilvl="1" w:tplc="0809000F">
      <w:start w:val="1"/>
      <w:numFmt w:val="decimal"/>
      <w:lvlText w:val="%2."/>
      <w:lvlJc w:val="left"/>
      <w:pPr>
        <w:ind w:left="1800" w:hanging="360"/>
      </w:pPr>
    </w:lvl>
    <w:lvl w:ilvl="2" w:tplc="549C53D6">
      <w:start w:val="5"/>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453B03"/>
    <w:multiLevelType w:val="hybridMultilevel"/>
    <w:tmpl w:val="7400AEC2"/>
    <w:lvl w:ilvl="0" w:tplc="798A03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034E44"/>
    <w:multiLevelType w:val="hybridMultilevel"/>
    <w:tmpl w:val="E0D26470"/>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E837ED"/>
    <w:multiLevelType w:val="hybridMultilevel"/>
    <w:tmpl w:val="212A8B58"/>
    <w:lvl w:ilvl="0" w:tplc="9C480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E080B79"/>
    <w:multiLevelType w:val="hybridMultilevel"/>
    <w:tmpl w:val="7C14732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682A6B"/>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0466DC6"/>
    <w:multiLevelType w:val="hybridMultilevel"/>
    <w:tmpl w:val="3BF8F3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E84092"/>
    <w:multiLevelType w:val="hybridMultilevel"/>
    <w:tmpl w:val="726277F4"/>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0A519E"/>
    <w:multiLevelType w:val="hybridMultilevel"/>
    <w:tmpl w:val="AABA2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AF1717"/>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18" w15:restartNumberingAfterBreak="0">
    <w:nsid w:val="12E62E55"/>
    <w:multiLevelType w:val="hybridMultilevel"/>
    <w:tmpl w:val="AFD884DC"/>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4DA1248"/>
    <w:multiLevelType w:val="hybridMultilevel"/>
    <w:tmpl w:val="B5A2AC42"/>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B907B2"/>
    <w:multiLevelType w:val="hybridMultilevel"/>
    <w:tmpl w:val="8962ED64"/>
    <w:lvl w:ilvl="0" w:tplc="208867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5E63A6B"/>
    <w:multiLevelType w:val="hybridMultilevel"/>
    <w:tmpl w:val="E2E88876"/>
    <w:lvl w:ilvl="0" w:tplc="F15A9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69A43B7"/>
    <w:multiLevelType w:val="hybridMultilevel"/>
    <w:tmpl w:val="F276352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7F42755"/>
    <w:multiLevelType w:val="hybridMultilevel"/>
    <w:tmpl w:val="96662F1A"/>
    <w:lvl w:ilvl="0" w:tplc="905A36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8A0678E"/>
    <w:multiLevelType w:val="hybridMultilevel"/>
    <w:tmpl w:val="1D9EC0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18DD14CB"/>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8E004DD"/>
    <w:multiLevelType w:val="hybridMultilevel"/>
    <w:tmpl w:val="C8E47450"/>
    <w:lvl w:ilvl="0" w:tplc="E042BD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9243BFD"/>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9A16EAE"/>
    <w:multiLevelType w:val="hybridMultilevel"/>
    <w:tmpl w:val="F716CC74"/>
    <w:lvl w:ilvl="0" w:tplc="FD86A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9F466E7"/>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30" w15:restartNumberingAfterBreak="0">
    <w:nsid w:val="1A5A1F42"/>
    <w:multiLevelType w:val="hybridMultilevel"/>
    <w:tmpl w:val="D7F0B462"/>
    <w:lvl w:ilvl="0" w:tplc="4E625F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B4F5ABD"/>
    <w:multiLevelType w:val="hybridMultilevel"/>
    <w:tmpl w:val="148EDA16"/>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B6A59FE"/>
    <w:multiLevelType w:val="hybridMultilevel"/>
    <w:tmpl w:val="726277F4"/>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C85404C"/>
    <w:multiLevelType w:val="hybridMultilevel"/>
    <w:tmpl w:val="81946982"/>
    <w:lvl w:ilvl="0" w:tplc="445CEB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865ED4"/>
    <w:multiLevelType w:val="hybridMultilevel"/>
    <w:tmpl w:val="8F483F04"/>
    <w:lvl w:ilvl="0" w:tplc="3D544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1E001B3B"/>
    <w:multiLevelType w:val="hybridMultilevel"/>
    <w:tmpl w:val="C4EE64C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F48457F"/>
    <w:multiLevelType w:val="hybridMultilevel"/>
    <w:tmpl w:val="63E24648"/>
    <w:lvl w:ilvl="0" w:tplc="4B2661E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08E1966"/>
    <w:multiLevelType w:val="hybridMultilevel"/>
    <w:tmpl w:val="D09A511A"/>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4D2968"/>
    <w:multiLevelType w:val="hybridMultilevel"/>
    <w:tmpl w:val="C73CC8EE"/>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BA7983"/>
    <w:multiLevelType w:val="hybridMultilevel"/>
    <w:tmpl w:val="CDBE8BC2"/>
    <w:lvl w:ilvl="0" w:tplc="00F2C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3BD4B09"/>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4AA35F5"/>
    <w:multiLevelType w:val="hybridMultilevel"/>
    <w:tmpl w:val="4FC0E85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5F407B"/>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191DB2"/>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8207B3E"/>
    <w:multiLevelType w:val="hybridMultilevel"/>
    <w:tmpl w:val="38825212"/>
    <w:lvl w:ilvl="0" w:tplc="9C448C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28E52232"/>
    <w:multiLevelType w:val="hybridMultilevel"/>
    <w:tmpl w:val="0332EAE4"/>
    <w:lvl w:ilvl="0" w:tplc="D1962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A5F40AC"/>
    <w:multiLevelType w:val="hybridMultilevel"/>
    <w:tmpl w:val="800268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2AB93AB1"/>
    <w:multiLevelType w:val="hybridMultilevel"/>
    <w:tmpl w:val="4DE227F2"/>
    <w:lvl w:ilvl="0" w:tplc="8C10E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B370F65"/>
    <w:multiLevelType w:val="hybridMultilevel"/>
    <w:tmpl w:val="183CFABA"/>
    <w:lvl w:ilvl="0" w:tplc="D8CCAFE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C296ED8"/>
    <w:multiLevelType w:val="hybridMultilevel"/>
    <w:tmpl w:val="BDB43F3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2D8036BB"/>
    <w:multiLevelType w:val="hybridMultilevel"/>
    <w:tmpl w:val="FC027B02"/>
    <w:lvl w:ilvl="0" w:tplc="04090019">
      <w:start w:val="1"/>
      <w:numFmt w:val="lowerLetter"/>
      <w:lvlText w:val="%1."/>
      <w:lvlJc w:val="left"/>
      <w:pPr>
        <w:ind w:left="18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1" w15:restartNumberingAfterBreak="0">
    <w:nsid w:val="2D8B6ED7"/>
    <w:multiLevelType w:val="hybridMultilevel"/>
    <w:tmpl w:val="E6F04B5C"/>
    <w:lvl w:ilvl="0" w:tplc="C5085344">
      <w:start w:val="1"/>
      <w:numFmt w:val="decimal"/>
      <w:lvlText w:val="%1."/>
      <w:lvlJc w:val="left"/>
      <w:pPr>
        <w:ind w:left="1429"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EDD0AA8"/>
    <w:multiLevelType w:val="hybridMultilevel"/>
    <w:tmpl w:val="C68C6A3A"/>
    <w:lvl w:ilvl="0" w:tplc="D5026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F0D5320"/>
    <w:multiLevelType w:val="hybridMultilevel"/>
    <w:tmpl w:val="0AF49762"/>
    <w:lvl w:ilvl="0" w:tplc="ADA2D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9F01C7"/>
    <w:multiLevelType w:val="hybridMultilevel"/>
    <w:tmpl w:val="8E26D1D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16644F7"/>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2535E6A"/>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4270674"/>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4374CDB"/>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49A3050"/>
    <w:multiLevelType w:val="hybridMultilevel"/>
    <w:tmpl w:val="F10E4A7C"/>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4A55552"/>
    <w:multiLevelType w:val="hybridMultilevel"/>
    <w:tmpl w:val="5E707902"/>
    <w:lvl w:ilvl="0" w:tplc="77265E7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59D0F78"/>
    <w:multiLevelType w:val="hybridMultilevel"/>
    <w:tmpl w:val="55DA1E44"/>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63375ED"/>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7C77A68"/>
    <w:multiLevelType w:val="hybridMultilevel"/>
    <w:tmpl w:val="A790B2B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4" w15:restartNumberingAfterBreak="0">
    <w:nsid w:val="38E84ADE"/>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65" w15:restartNumberingAfterBreak="0">
    <w:nsid w:val="3AD65F61"/>
    <w:multiLevelType w:val="hybridMultilevel"/>
    <w:tmpl w:val="96662F1A"/>
    <w:lvl w:ilvl="0" w:tplc="905A36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BA20727"/>
    <w:multiLevelType w:val="hybridMultilevel"/>
    <w:tmpl w:val="2C5ACD6C"/>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BB54548"/>
    <w:multiLevelType w:val="hybridMultilevel"/>
    <w:tmpl w:val="445E5C7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3BBC6CAB"/>
    <w:multiLevelType w:val="hybridMultilevel"/>
    <w:tmpl w:val="45A8BFC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C1C47EC"/>
    <w:multiLevelType w:val="hybridMultilevel"/>
    <w:tmpl w:val="99D05432"/>
    <w:lvl w:ilvl="0" w:tplc="5DBA04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C734281"/>
    <w:multiLevelType w:val="hybridMultilevel"/>
    <w:tmpl w:val="2C6CB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DF06D99"/>
    <w:multiLevelType w:val="hybridMultilevel"/>
    <w:tmpl w:val="F74CEAAC"/>
    <w:lvl w:ilvl="0" w:tplc="9D6246C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DF75AF3"/>
    <w:multiLevelType w:val="hybridMultilevel"/>
    <w:tmpl w:val="BCF46424"/>
    <w:lvl w:ilvl="0" w:tplc="B17461D0">
      <w:start w:val="1"/>
      <w:numFmt w:val="lowerLetter"/>
      <w:lvlText w:val="%1."/>
      <w:lvlJc w:val="left"/>
      <w:pPr>
        <w:ind w:left="2160" w:hanging="720"/>
      </w:pPr>
      <w:rPr>
        <w:rFonts w:eastAsiaTheme="minorEastAsia"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E5C17F5"/>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F15505E"/>
    <w:multiLevelType w:val="hybridMultilevel"/>
    <w:tmpl w:val="45A2C5F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41006CA4"/>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1841FC3"/>
    <w:multiLevelType w:val="hybridMultilevel"/>
    <w:tmpl w:val="5B22A662"/>
    <w:lvl w:ilvl="0" w:tplc="5B809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18552E5"/>
    <w:multiLevelType w:val="hybridMultilevel"/>
    <w:tmpl w:val="785AB7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A66D5"/>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2130304"/>
    <w:multiLevelType w:val="hybridMultilevel"/>
    <w:tmpl w:val="EDB4BB92"/>
    <w:lvl w:ilvl="0" w:tplc="020E3E84">
      <w:start w:val="1"/>
      <w:numFmt w:val="decimal"/>
      <w:lvlText w:val="%1."/>
      <w:lvlJc w:val="left"/>
      <w:pPr>
        <w:ind w:left="1004"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34B5CF1"/>
    <w:multiLevelType w:val="hybridMultilevel"/>
    <w:tmpl w:val="764E09E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41D52F2"/>
    <w:multiLevelType w:val="hybridMultilevel"/>
    <w:tmpl w:val="31C813E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4B35B73"/>
    <w:multiLevelType w:val="hybridMultilevel"/>
    <w:tmpl w:val="4238B68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468F2723"/>
    <w:multiLevelType w:val="hybridMultilevel"/>
    <w:tmpl w:val="CAF0F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8442A91"/>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92D03DB"/>
    <w:multiLevelType w:val="hybridMultilevel"/>
    <w:tmpl w:val="DB5AB34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9440232"/>
    <w:multiLevelType w:val="hybridMultilevel"/>
    <w:tmpl w:val="183CFABA"/>
    <w:lvl w:ilvl="0" w:tplc="D8CCAFE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49BA2429"/>
    <w:multiLevelType w:val="hybridMultilevel"/>
    <w:tmpl w:val="06D68C0E"/>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A310F43"/>
    <w:multiLevelType w:val="hybridMultilevel"/>
    <w:tmpl w:val="9C366F4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4B5FD9"/>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56018A"/>
    <w:multiLevelType w:val="hybridMultilevel"/>
    <w:tmpl w:val="86DE77BC"/>
    <w:lvl w:ilvl="0" w:tplc="291C9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4A6F4664"/>
    <w:multiLevelType w:val="hybridMultilevel"/>
    <w:tmpl w:val="B144183A"/>
    <w:lvl w:ilvl="0" w:tplc="08090019">
      <w:start w:val="1"/>
      <w:numFmt w:val="lowerLetter"/>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92" w15:restartNumberingAfterBreak="0">
    <w:nsid w:val="4B8C7780"/>
    <w:multiLevelType w:val="hybridMultilevel"/>
    <w:tmpl w:val="C4EE64C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CF0A7B"/>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BEA1660"/>
    <w:multiLevelType w:val="hybridMultilevel"/>
    <w:tmpl w:val="D160FFD8"/>
    <w:lvl w:ilvl="0" w:tplc="08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15:restartNumberingAfterBreak="0">
    <w:nsid w:val="4C5061DE"/>
    <w:multiLevelType w:val="hybridMultilevel"/>
    <w:tmpl w:val="546C454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7E3F08"/>
    <w:multiLevelType w:val="hybridMultilevel"/>
    <w:tmpl w:val="F08E2B8E"/>
    <w:lvl w:ilvl="0" w:tplc="39B67A0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D3C3F3F"/>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4E1A6FA6"/>
    <w:multiLevelType w:val="hybridMultilevel"/>
    <w:tmpl w:val="FC027B02"/>
    <w:lvl w:ilvl="0" w:tplc="04090019">
      <w:start w:val="1"/>
      <w:numFmt w:val="lowerLetter"/>
      <w:lvlText w:val="%1."/>
      <w:lvlJc w:val="left"/>
      <w:pPr>
        <w:ind w:left="18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9" w15:restartNumberingAfterBreak="0">
    <w:nsid w:val="4E7D5F38"/>
    <w:multiLevelType w:val="hybridMultilevel"/>
    <w:tmpl w:val="6C6E3728"/>
    <w:lvl w:ilvl="0" w:tplc="53E28DC2">
      <w:start w:val="1"/>
      <w:numFmt w:val="decimal"/>
      <w:lvlText w:val="%1."/>
      <w:lvlJc w:val="left"/>
      <w:pPr>
        <w:ind w:left="1440" w:hanging="720"/>
      </w:pPr>
      <w:rPr>
        <w:rFonts w:hint="default"/>
      </w:rPr>
    </w:lvl>
    <w:lvl w:ilvl="1" w:tplc="0809000F">
      <w:start w:val="1"/>
      <w:numFmt w:val="decimal"/>
      <w:lvlText w:val="%2."/>
      <w:lvlJc w:val="left"/>
      <w:pPr>
        <w:ind w:left="1800" w:hanging="360"/>
      </w:pPr>
    </w:lvl>
    <w:lvl w:ilvl="2" w:tplc="549C53D6">
      <w:start w:val="5"/>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EE01A68"/>
    <w:multiLevelType w:val="hybridMultilevel"/>
    <w:tmpl w:val="8C18E7BA"/>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518A6F31"/>
    <w:multiLevelType w:val="hybridMultilevel"/>
    <w:tmpl w:val="329ACC02"/>
    <w:lvl w:ilvl="0" w:tplc="7E065480">
      <w:start w:val="1"/>
      <w:numFmt w:val="lowerLetter"/>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51E76017"/>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27174F0"/>
    <w:multiLevelType w:val="hybridMultilevel"/>
    <w:tmpl w:val="F74CEAAC"/>
    <w:lvl w:ilvl="0" w:tplc="9D6246C8">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527F2179"/>
    <w:multiLevelType w:val="hybridMultilevel"/>
    <w:tmpl w:val="148EDA16"/>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530A68A4"/>
    <w:multiLevelType w:val="hybridMultilevel"/>
    <w:tmpl w:val="E9D64A98"/>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3CF782C"/>
    <w:multiLevelType w:val="hybridMultilevel"/>
    <w:tmpl w:val="F18C458A"/>
    <w:lvl w:ilvl="0" w:tplc="04DCB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54807B44"/>
    <w:multiLevelType w:val="hybridMultilevel"/>
    <w:tmpl w:val="24309B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52C4349"/>
    <w:multiLevelType w:val="hybridMultilevel"/>
    <w:tmpl w:val="1980BCCA"/>
    <w:lvl w:ilvl="0" w:tplc="AF3043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5376D52"/>
    <w:multiLevelType w:val="hybridMultilevel"/>
    <w:tmpl w:val="4ACE42C4"/>
    <w:lvl w:ilvl="0" w:tplc="47F62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556C45BE"/>
    <w:multiLevelType w:val="hybridMultilevel"/>
    <w:tmpl w:val="EE2249EA"/>
    <w:lvl w:ilvl="0" w:tplc="321E1E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5DF1D58"/>
    <w:multiLevelType w:val="hybridMultilevel"/>
    <w:tmpl w:val="28CC8634"/>
    <w:lvl w:ilvl="0" w:tplc="8826B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6577FC5"/>
    <w:multiLevelType w:val="hybridMultilevel"/>
    <w:tmpl w:val="09FA0640"/>
    <w:lvl w:ilvl="0" w:tplc="A7CCC5C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7120B94"/>
    <w:multiLevelType w:val="hybridMultilevel"/>
    <w:tmpl w:val="0D446DEC"/>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740715F"/>
    <w:multiLevelType w:val="hybridMultilevel"/>
    <w:tmpl w:val="239A2664"/>
    <w:lvl w:ilvl="0" w:tplc="1442A170">
      <w:start w:val="1"/>
      <w:numFmt w:val="lowerLetter"/>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7483C1C"/>
    <w:multiLevelType w:val="hybridMultilevel"/>
    <w:tmpl w:val="7804CDC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85334F3"/>
    <w:multiLevelType w:val="hybridMultilevel"/>
    <w:tmpl w:val="29F87CAE"/>
    <w:lvl w:ilvl="0" w:tplc="ADA2D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8A62667"/>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9850492"/>
    <w:multiLevelType w:val="hybridMultilevel"/>
    <w:tmpl w:val="F0D2435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9BB360E"/>
    <w:multiLevelType w:val="hybridMultilevel"/>
    <w:tmpl w:val="1064517C"/>
    <w:lvl w:ilvl="0" w:tplc="85E64DEC">
      <w:start w:val="1"/>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C7A072A"/>
    <w:multiLevelType w:val="hybridMultilevel"/>
    <w:tmpl w:val="F580BE2E"/>
    <w:lvl w:ilvl="0" w:tplc="46DCE962">
      <w:start w:val="1"/>
      <w:numFmt w:val="lowerLetter"/>
      <w:lvlText w:val="%1."/>
      <w:lvlJc w:val="left"/>
      <w:pPr>
        <w:ind w:left="927" w:hanging="360"/>
      </w:pPr>
      <w:rPr>
        <w:rFonts w:asciiTheme="minorHAnsi" w:hAnsi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15:restartNumberingAfterBreak="0">
    <w:nsid w:val="5D3C7E9B"/>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5F1271B6"/>
    <w:multiLevelType w:val="hybridMultilevel"/>
    <w:tmpl w:val="E2E88876"/>
    <w:lvl w:ilvl="0" w:tplc="F15A9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5F395676"/>
    <w:multiLevelType w:val="hybridMultilevel"/>
    <w:tmpl w:val="182A785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5F7722F4"/>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125" w15:restartNumberingAfterBreak="0">
    <w:nsid w:val="61C05A00"/>
    <w:multiLevelType w:val="hybridMultilevel"/>
    <w:tmpl w:val="13D660E2"/>
    <w:lvl w:ilvl="0" w:tplc="5D5605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33253EA"/>
    <w:multiLevelType w:val="hybridMultilevel"/>
    <w:tmpl w:val="C68C6A3A"/>
    <w:lvl w:ilvl="0" w:tplc="D5026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655964A8"/>
    <w:multiLevelType w:val="hybridMultilevel"/>
    <w:tmpl w:val="3BF44D32"/>
    <w:lvl w:ilvl="0" w:tplc="0809000F">
      <w:start w:val="1"/>
      <w:numFmt w:val="decimal"/>
      <w:lvlText w:val="%1."/>
      <w:lvlJc w:val="left"/>
      <w:pPr>
        <w:ind w:left="75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57E71FC"/>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660773D0"/>
    <w:multiLevelType w:val="hybridMultilevel"/>
    <w:tmpl w:val="8C0AED10"/>
    <w:lvl w:ilvl="0" w:tplc="76365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66156F1E"/>
    <w:multiLevelType w:val="hybridMultilevel"/>
    <w:tmpl w:val="CD2A3F5E"/>
    <w:lvl w:ilvl="0" w:tplc="44A03132">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81421E1"/>
    <w:multiLevelType w:val="hybridMultilevel"/>
    <w:tmpl w:val="01381720"/>
    <w:lvl w:ilvl="0" w:tplc="6CBE1110">
      <w:start w:val="1"/>
      <w:numFmt w:val="bullet"/>
      <w:lvlText w:val="-"/>
      <w:lvlJc w:val="left"/>
      <w:pPr>
        <w:ind w:left="360" w:hanging="360"/>
      </w:pPr>
      <w:rPr>
        <w:rFonts w:ascii="Calibri" w:eastAsia="Calibr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32" w15:restartNumberingAfterBreak="0">
    <w:nsid w:val="68B9492C"/>
    <w:multiLevelType w:val="hybridMultilevel"/>
    <w:tmpl w:val="B93EF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8BA7946"/>
    <w:multiLevelType w:val="hybridMultilevel"/>
    <w:tmpl w:val="A790B2B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8FB4399"/>
    <w:multiLevelType w:val="hybridMultilevel"/>
    <w:tmpl w:val="05F848AC"/>
    <w:lvl w:ilvl="0" w:tplc="A2B45FEA">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9803239"/>
    <w:multiLevelType w:val="hybridMultilevel"/>
    <w:tmpl w:val="99802A18"/>
    <w:lvl w:ilvl="0" w:tplc="ADA2D36A">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69FE00A9"/>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6A6D251E"/>
    <w:multiLevelType w:val="hybridMultilevel"/>
    <w:tmpl w:val="FF34065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6AC847FE"/>
    <w:multiLevelType w:val="hybridMultilevel"/>
    <w:tmpl w:val="2CE21E0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9" w15:restartNumberingAfterBreak="0">
    <w:nsid w:val="6B1E394B"/>
    <w:multiLevelType w:val="hybridMultilevel"/>
    <w:tmpl w:val="132E3C34"/>
    <w:lvl w:ilvl="0" w:tplc="BB62117C">
      <w:start w:val="1"/>
      <w:numFmt w:val="decimal"/>
      <w:lvlText w:val="2.%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40" w15:restartNumberingAfterBreak="0">
    <w:nsid w:val="6B7B2C0F"/>
    <w:multiLevelType w:val="hybridMultilevel"/>
    <w:tmpl w:val="A4780DE2"/>
    <w:lvl w:ilvl="0" w:tplc="3FEC9C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1" w15:restartNumberingAfterBreak="0">
    <w:nsid w:val="6D034E0D"/>
    <w:multiLevelType w:val="hybridMultilevel"/>
    <w:tmpl w:val="AC54B64A"/>
    <w:lvl w:ilvl="0" w:tplc="C5085344">
      <w:start w:val="1"/>
      <w:numFmt w:val="decimal"/>
      <w:lvlText w:val="%1."/>
      <w:lvlJc w:val="left"/>
      <w:pPr>
        <w:ind w:left="1440" w:hanging="72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E1D29E5"/>
    <w:multiLevelType w:val="multilevel"/>
    <w:tmpl w:val="D64E2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6E4805DB"/>
    <w:multiLevelType w:val="hybridMultilevel"/>
    <w:tmpl w:val="A18E3E68"/>
    <w:lvl w:ilvl="0" w:tplc="82E622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703C0902"/>
    <w:multiLevelType w:val="hybridMultilevel"/>
    <w:tmpl w:val="287680A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705704DD"/>
    <w:multiLevelType w:val="hybridMultilevel"/>
    <w:tmpl w:val="02EA1AA6"/>
    <w:lvl w:ilvl="0" w:tplc="02BE9B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11159AB"/>
    <w:multiLevelType w:val="hybridMultilevel"/>
    <w:tmpl w:val="C9DA52BC"/>
    <w:lvl w:ilvl="0" w:tplc="7B74B88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71C322BB"/>
    <w:multiLevelType w:val="hybridMultilevel"/>
    <w:tmpl w:val="57BE7354"/>
    <w:lvl w:ilvl="0" w:tplc="ADA2D36A">
      <w:start w:val="1"/>
      <w:numFmt w:val="lowerLetter"/>
      <w:lvlText w:val="%1."/>
      <w:lvlJc w:val="left"/>
      <w:pPr>
        <w:ind w:left="1800" w:hanging="360"/>
      </w:pPr>
      <w:rPr>
        <w:rFonts w:hint="default"/>
      </w:rPr>
    </w:lvl>
    <w:lvl w:ilvl="1" w:tplc="08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72253BD6"/>
    <w:multiLevelType w:val="hybridMultilevel"/>
    <w:tmpl w:val="EC46FFD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725F7CE1"/>
    <w:multiLevelType w:val="hybridMultilevel"/>
    <w:tmpl w:val="48A2F15E"/>
    <w:lvl w:ilvl="0" w:tplc="B17461D0">
      <w:start w:val="1"/>
      <w:numFmt w:val="lowerLetter"/>
      <w:lvlText w:val="%1."/>
      <w:lvlJc w:val="left"/>
      <w:pPr>
        <w:ind w:left="720" w:hanging="720"/>
      </w:pPr>
      <w:rPr>
        <w:rFonts w:eastAsiaTheme="minorEastAsia" w:cs="Arial" w:hint="default"/>
      </w:rPr>
    </w:lvl>
    <w:lvl w:ilvl="1" w:tplc="48090019" w:tentative="1">
      <w:start w:val="1"/>
      <w:numFmt w:val="lowerLetter"/>
      <w:lvlText w:val="%2."/>
      <w:lvlJc w:val="left"/>
      <w:pPr>
        <w:ind w:left="0" w:hanging="360"/>
      </w:pPr>
    </w:lvl>
    <w:lvl w:ilvl="2" w:tplc="4809001B" w:tentative="1">
      <w:start w:val="1"/>
      <w:numFmt w:val="lowerRoman"/>
      <w:lvlText w:val="%3."/>
      <w:lvlJc w:val="right"/>
      <w:pPr>
        <w:ind w:left="720" w:hanging="180"/>
      </w:pPr>
    </w:lvl>
    <w:lvl w:ilvl="3" w:tplc="4809000F" w:tentative="1">
      <w:start w:val="1"/>
      <w:numFmt w:val="decimal"/>
      <w:lvlText w:val="%4."/>
      <w:lvlJc w:val="left"/>
      <w:pPr>
        <w:ind w:left="1440" w:hanging="360"/>
      </w:pPr>
    </w:lvl>
    <w:lvl w:ilvl="4" w:tplc="48090019" w:tentative="1">
      <w:start w:val="1"/>
      <w:numFmt w:val="lowerLetter"/>
      <w:lvlText w:val="%5."/>
      <w:lvlJc w:val="left"/>
      <w:pPr>
        <w:ind w:left="2160" w:hanging="360"/>
      </w:pPr>
    </w:lvl>
    <w:lvl w:ilvl="5" w:tplc="4809001B" w:tentative="1">
      <w:start w:val="1"/>
      <w:numFmt w:val="lowerRoman"/>
      <w:lvlText w:val="%6."/>
      <w:lvlJc w:val="right"/>
      <w:pPr>
        <w:ind w:left="2880" w:hanging="180"/>
      </w:pPr>
    </w:lvl>
    <w:lvl w:ilvl="6" w:tplc="4809000F" w:tentative="1">
      <w:start w:val="1"/>
      <w:numFmt w:val="decimal"/>
      <w:lvlText w:val="%7."/>
      <w:lvlJc w:val="left"/>
      <w:pPr>
        <w:ind w:left="3600" w:hanging="360"/>
      </w:pPr>
    </w:lvl>
    <w:lvl w:ilvl="7" w:tplc="48090019" w:tentative="1">
      <w:start w:val="1"/>
      <w:numFmt w:val="lowerLetter"/>
      <w:lvlText w:val="%8."/>
      <w:lvlJc w:val="left"/>
      <w:pPr>
        <w:ind w:left="4320" w:hanging="360"/>
      </w:pPr>
    </w:lvl>
    <w:lvl w:ilvl="8" w:tplc="4809001B" w:tentative="1">
      <w:start w:val="1"/>
      <w:numFmt w:val="lowerRoman"/>
      <w:lvlText w:val="%9."/>
      <w:lvlJc w:val="right"/>
      <w:pPr>
        <w:ind w:left="5040" w:hanging="180"/>
      </w:pPr>
    </w:lvl>
  </w:abstractNum>
  <w:abstractNum w:abstractNumId="150" w15:restartNumberingAfterBreak="0">
    <w:nsid w:val="740A6F69"/>
    <w:multiLevelType w:val="hybridMultilevel"/>
    <w:tmpl w:val="38825212"/>
    <w:lvl w:ilvl="0" w:tplc="9C448C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1" w15:restartNumberingAfterBreak="0">
    <w:nsid w:val="743D12D2"/>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744F42C2"/>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5947392"/>
    <w:multiLevelType w:val="hybridMultilevel"/>
    <w:tmpl w:val="1D9EC0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75BD18C2"/>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782D207B"/>
    <w:multiLevelType w:val="hybridMultilevel"/>
    <w:tmpl w:val="C81E9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977A28"/>
    <w:multiLevelType w:val="hybridMultilevel"/>
    <w:tmpl w:val="2DEABA40"/>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57" w15:restartNumberingAfterBreak="0">
    <w:nsid w:val="78D71AF4"/>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79877236"/>
    <w:multiLevelType w:val="hybridMultilevel"/>
    <w:tmpl w:val="02EA1AA6"/>
    <w:lvl w:ilvl="0" w:tplc="02BE9B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7ACD68B1"/>
    <w:multiLevelType w:val="hybridMultilevel"/>
    <w:tmpl w:val="EBDAC400"/>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AD16DB6"/>
    <w:multiLevelType w:val="hybridMultilevel"/>
    <w:tmpl w:val="7C8EB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D0F7A02"/>
    <w:multiLevelType w:val="hybridMultilevel"/>
    <w:tmpl w:val="E488F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E166630"/>
    <w:multiLevelType w:val="hybridMultilevel"/>
    <w:tmpl w:val="8F483F04"/>
    <w:lvl w:ilvl="0" w:tplc="3D544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15:restartNumberingAfterBreak="0">
    <w:nsid w:val="7E4324CC"/>
    <w:multiLevelType w:val="hybridMultilevel"/>
    <w:tmpl w:val="0332EAE4"/>
    <w:lvl w:ilvl="0" w:tplc="D1962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7E7527AF"/>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9"/>
  </w:num>
  <w:num w:numId="2">
    <w:abstractNumId w:val="147"/>
  </w:num>
  <w:num w:numId="3">
    <w:abstractNumId w:val="108"/>
  </w:num>
  <w:num w:numId="4">
    <w:abstractNumId w:val="135"/>
  </w:num>
  <w:num w:numId="5">
    <w:abstractNumId w:val="104"/>
  </w:num>
  <w:num w:numId="6">
    <w:abstractNumId w:val="105"/>
  </w:num>
  <w:num w:numId="7">
    <w:abstractNumId w:val="65"/>
  </w:num>
  <w:num w:numId="8">
    <w:abstractNumId w:val="126"/>
  </w:num>
  <w:num w:numId="9">
    <w:abstractNumId w:val="123"/>
  </w:num>
  <w:num w:numId="10">
    <w:abstractNumId w:val="150"/>
  </w:num>
  <w:num w:numId="11">
    <w:abstractNumId w:val="122"/>
  </w:num>
  <w:num w:numId="12">
    <w:abstractNumId w:val="96"/>
  </w:num>
  <w:num w:numId="13">
    <w:abstractNumId w:val="162"/>
  </w:num>
  <w:num w:numId="14">
    <w:abstractNumId w:val="20"/>
  </w:num>
  <w:num w:numId="15">
    <w:abstractNumId w:val="48"/>
  </w:num>
  <w:num w:numId="16">
    <w:abstractNumId w:val="148"/>
  </w:num>
  <w:num w:numId="17">
    <w:abstractNumId w:val="78"/>
  </w:num>
  <w:num w:numId="18">
    <w:abstractNumId w:val="6"/>
  </w:num>
  <w:num w:numId="19">
    <w:abstractNumId w:val="144"/>
  </w:num>
  <w:num w:numId="20">
    <w:abstractNumId w:val="159"/>
  </w:num>
  <w:num w:numId="21">
    <w:abstractNumId w:val="4"/>
  </w:num>
  <w:num w:numId="22">
    <w:abstractNumId w:val="163"/>
  </w:num>
  <w:num w:numId="23">
    <w:abstractNumId w:val="40"/>
  </w:num>
  <w:num w:numId="24">
    <w:abstractNumId w:val="82"/>
  </w:num>
  <w:num w:numId="25">
    <w:abstractNumId w:val="76"/>
  </w:num>
  <w:num w:numId="26">
    <w:abstractNumId w:val="7"/>
  </w:num>
  <w:num w:numId="27">
    <w:abstractNumId w:val="25"/>
  </w:num>
  <w:num w:numId="28">
    <w:abstractNumId w:val="157"/>
  </w:num>
  <w:num w:numId="29">
    <w:abstractNumId w:val="67"/>
  </w:num>
  <w:num w:numId="30">
    <w:abstractNumId w:val="86"/>
  </w:num>
  <w:num w:numId="31">
    <w:abstractNumId w:val="11"/>
  </w:num>
  <w:num w:numId="32">
    <w:abstractNumId w:val="30"/>
  </w:num>
  <w:num w:numId="33">
    <w:abstractNumId w:val="129"/>
  </w:num>
  <w:num w:numId="34">
    <w:abstractNumId w:val="60"/>
  </w:num>
  <w:num w:numId="35">
    <w:abstractNumId w:val="28"/>
  </w:num>
  <w:num w:numId="36">
    <w:abstractNumId w:val="39"/>
  </w:num>
  <w:num w:numId="37">
    <w:abstractNumId w:val="111"/>
  </w:num>
  <w:num w:numId="38">
    <w:abstractNumId w:val="109"/>
  </w:num>
  <w:num w:numId="39">
    <w:abstractNumId w:val="9"/>
  </w:num>
  <w:num w:numId="40">
    <w:abstractNumId w:val="33"/>
  </w:num>
  <w:num w:numId="41">
    <w:abstractNumId w:val="106"/>
  </w:num>
  <w:num w:numId="42">
    <w:abstractNumId w:val="125"/>
  </w:num>
  <w:num w:numId="43">
    <w:abstractNumId w:val="47"/>
  </w:num>
  <w:num w:numId="44">
    <w:abstractNumId w:val="136"/>
  </w:num>
  <w:num w:numId="45">
    <w:abstractNumId w:val="121"/>
  </w:num>
  <w:num w:numId="46">
    <w:abstractNumId w:val="34"/>
  </w:num>
  <w:num w:numId="47">
    <w:abstractNumId w:val="110"/>
  </w:num>
  <w:num w:numId="48">
    <w:abstractNumId w:val="41"/>
  </w:num>
  <w:num w:numId="49">
    <w:abstractNumId w:val="107"/>
  </w:num>
  <w:num w:numId="50">
    <w:abstractNumId w:val="132"/>
  </w:num>
  <w:num w:numId="51">
    <w:abstractNumId w:val="137"/>
  </w:num>
  <w:num w:numId="52">
    <w:abstractNumId w:val="119"/>
  </w:num>
  <w:num w:numId="53">
    <w:abstractNumId w:val="36"/>
  </w:num>
  <w:num w:numId="54">
    <w:abstractNumId w:val="114"/>
  </w:num>
  <w:num w:numId="55">
    <w:abstractNumId w:val="13"/>
  </w:num>
  <w:num w:numId="56">
    <w:abstractNumId w:val="12"/>
  </w:num>
  <w:num w:numId="57">
    <w:abstractNumId w:val="100"/>
  </w:num>
  <w:num w:numId="58">
    <w:abstractNumId w:val="94"/>
  </w:num>
  <w:num w:numId="59">
    <w:abstractNumId w:val="54"/>
  </w:num>
  <w:num w:numId="60">
    <w:abstractNumId w:val="143"/>
  </w:num>
  <w:num w:numId="61">
    <w:abstractNumId w:val="2"/>
  </w:num>
  <w:num w:numId="62">
    <w:abstractNumId w:val="31"/>
  </w:num>
  <w:num w:numId="63">
    <w:abstractNumId w:val="118"/>
  </w:num>
  <w:num w:numId="64">
    <w:abstractNumId w:val="21"/>
  </w:num>
  <w:num w:numId="65">
    <w:abstractNumId w:val="61"/>
  </w:num>
  <w:num w:numId="66">
    <w:abstractNumId w:val="45"/>
  </w:num>
  <w:num w:numId="67">
    <w:abstractNumId w:val="23"/>
  </w:num>
  <w:num w:numId="68">
    <w:abstractNumId w:val="57"/>
  </w:num>
  <w:num w:numId="69">
    <w:abstractNumId w:val="52"/>
  </w:num>
  <w:num w:numId="70">
    <w:abstractNumId w:val="0"/>
  </w:num>
  <w:num w:numId="71">
    <w:abstractNumId w:val="59"/>
  </w:num>
  <w:num w:numId="72">
    <w:abstractNumId w:val="44"/>
  </w:num>
  <w:num w:numId="73">
    <w:abstractNumId w:val="93"/>
  </w:num>
  <w:num w:numId="74">
    <w:abstractNumId w:val="55"/>
  </w:num>
  <w:num w:numId="75">
    <w:abstractNumId w:val="68"/>
  </w:num>
  <w:num w:numId="76">
    <w:abstractNumId w:val="69"/>
  </w:num>
  <w:num w:numId="77">
    <w:abstractNumId w:val="26"/>
  </w:num>
  <w:num w:numId="78">
    <w:abstractNumId w:val="145"/>
  </w:num>
  <w:num w:numId="79">
    <w:abstractNumId w:val="90"/>
  </w:num>
  <w:num w:numId="80">
    <w:abstractNumId w:val="72"/>
  </w:num>
  <w:num w:numId="81">
    <w:abstractNumId w:val="101"/>
  </w:num>
  <w:num w:numId="82">
    <w:abstractNumId w:val="71"/>
  </w:num>
  <w:num w:numId="83">
    <w:abstractNumId w:val="158"/>
  </w:num>
  <w:num w:numId="84">
    <w:abstractNumId w:val="51"/>
  </w:num>
  <w:num w:numId="85">
    <w:abstractNumId w:val="103"/>
  </w:num>
  <w:num w:numId="86">
    <w:abstractNumId w:val="92"/>
  </w:num>
  <w:num w:numId="87">
    <w:abstractNumId w:val="29"/>
  </w:num>
  <w:num w:numId="88">
    <w:abstractNumId w:val="37"/>
  </w:num>
  <w:num w:numId="89">
    <w:abstractNumId w:val="75"/>
  </w:num>
  <w:num w:numId="90">
    <w:abstractNumId w:val="19"/>
  </w:num>
  <w:num w:numId="91">
    <w:abstractNumId w:val="152"/>
  </w:num>
  <w:num w:numId="92">
    <w:abstractNumId w:val="87"/>
  </w:num>
  <w:num w:numId="93">
    <w:abstractNumId w:val="89"/>
  </w:num>
  <w:num w:numId="94">
    <w:abstractNumId w:val="95"/>
  </w:num>
  <w:num w:numId="95">
    <w:abstractNumId w:val="113"/>
  </w:num>
  <w:num w:numId="96">
    <w:abstractNumId w:val="164"/>
  </w:num>
  <w:num w:numId="97">
    <w:abstractNumId w:val="81"/>
  </w:num>
  <w:num w:numId="98">
    <w:abstractNumId w:val="102"/>
  </w:num>
  <w:num w:numId="99">
    <w:abstractNumId w:val="88"/>
  </w:num>
  <w:num w:numId="100">
    <w:abstractNumId w:val="38"/>
  </w:num>
  <w:num w:numId="101">
    <w:abstractNumId w:val="80"/>
  </w:num>
  <w:num w:numId="102">
    <w:abstractNumId w:val="42"/>
  </w:num>
  <w:num w:numId="103">
    <w:abstractNumId w:val="1"/>
  </w:num>
  <w:num w:numId="104">
    <w:abstractNumId w:val="66"/>
  </w:num>
  <w:num w:numId="105">
    <w:abstractNumId w:val="85"/>
  </w:num>
  <w:num w:numId="106">
    <w:abstractNumId w:val="149"/>
  </w:num>
  <w:num w:numId="107">
    <w:abstractNumId w:val="112"/>
  </w:num>
  <w:num w:numId="108">
    <w:abstractNumId w:val="49"/>
  </w:num>
  <w:num w:numId="109">
    <w:abstractNumId w:val="133"/>
  </w:num>
  <w:num w:numId="110">
    <w:abstractNumId w:val="63"/>
  </w:num>
  <w:num w:numId="111">
    <w:abstractNumId w:val="141"/>
  </w:num>
  <w:num w:numId="112">
    <w:abstractNumId w:val="98"/>
  </w:num>
  <w:num w:numId="113">
    <w:abstractNumId w:val="50"/>
  </w:num>
  <w:num w:numId="114">
    <w:abstractNumId w:val="146"/>
  </w:num>
  <w:num w:numId="115">
    <w:abstractNumId w:val="127"/>
  </w:num>
  <w:num w:numId="116">
    <w:abstractNumId w:val="139"/>
  </w:num>
  <w:num w:numId="117">
    <w:abstractNumId w:val="142"/>
  </w:num>
  <w:num w:numId="118">
    <w:abstractNumId w:val="161"/>
  </w:num>
  <w:num w:numId="119">
    <w:abstractNumId w:val="5"/>
  </w:num>
  <w:num w:numId="120">
    <w:abstractNumId w:val="99"/>
  </w:num>
  <w:num w:numId="121">
    <w:abstractNumId w:val="117"/>
  </w:num>
  <w:num w:numId="122">
    <w:abstractNumId w:val="15"/>
  </w:num>
  <w:num w:numId="123">
    <w:abstractNumId w:val="140"/>
  </w:num>
  <w:num w:numId="124">
    <w:abstractNumId w:val="74"/>
  </w:num>
  <w:num w:numId="125">
    <w:abstractNumId w:val="22"/>
  </w:num>
  <w:num w:numId="126">
    <w:abstractNumId w:val="18"/>
  </w:num>
  <w:num w:numId="127">
    <w:abstractNumId w:val="115"/>
  </w:num>
  <w:num w:numId="128">
    <w:abstractNumId w:val="10"/>
  </w:num>
  <w:num w:numId="129">
    <w:abstractNumId w:val="64"/>
  </w:num>
  <w:num w:numId="130">
    <w:abstractNumId w:val="124"/>
  </w:num>
  <w:num w:numId="131">
    <w:abstractNumId w:val="70"/>
  </w:num>
  <w:num w:numId="132">
    <w:abstractNumId w:val="17"/>
  </w:num>
  <w:num w:numId="133">
    <w:abstractNumId w:val="24"/>
  </w:num>
  <w:num w:numId="134">
    <w:abstractNumId w:val="154"/>
  </w:num>
  <w:num w:numId="135">
    <w:abstractNumId w:val="8"/>
  </w:num>
  <w:num w:numId="136">
    <w:abstractNumId w:val="153"/>
  </w:num>
  <w:num w:numId="137">
    <w:abstractNumId w:val="46"/>
  </w:num>
  <w:num w:numId="138">
    <w:abstractNumId w:val="128"/>
  </w:num>
  <w:num w:numId="139">
    <w:abstractNumId w:val="155"/>
  </w:num>
  <w:num w:numId="140">
    <w:abstractNumId w:val="77"/>
  </w:num>
  <w:num w:numId="141">
    <w:abstractNumId w:val="116"/>
  </w:num>
  <w:num w:numId="142">
    <w:abstractNumId w:val="53"/>
  </w:num>
  <w:num w:numId="143">
    <w:abstractNumId w:val="138"/>
  </w:num>
  <w:num w:numId="144">
    <w:abstractNumId w:val="32"/>
  </w:num>
  <w:num w:numId="145">
    <w:abstractNumId w:val="134"/>
  </w:num>
  <w:num w:numId="146">
    <w:abstractNumId w:val="130"/>
  </w:num>
  <w:num w:numId="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num>
  <w:num w:numId="149">
    <w:abstractNumId w:val="120"/>
  </w:num>
  <w:num w:numId="150">
    <w:abstractNumId w:val="160"/>
  </w:num>
  <w:num w:numId="151">
    <w:abstractNumId w:val="16"/>
  </w:num>
  <w:num w:numId="152">
    <w:abstractNumId w:val="83"/>
  </w:num>
  <w:num w:numId="153">
    <w:abstractNumId w:val="91"/>
  </w:num>
  <w:num w:numId="154">
    <w:abstractNumId w:val="35"/>
  </w:num>
  <w:num w:numId="155">
    <w:abstractNumId w:val="97"/>
  </w:num>
  <w:num w:numId="156">
    <w:abstractNumId w:val="56"/>
  </w:num>
  <w:num w:numId="157">
    <w:abstractNumId w:val="84"/>
  </w:num>
  <w:num w:numId="158">
    <w:abstractNumId w:val="3"/>
  </w:num>
  <w:num w:numId="159">
    <w:abstractNumId w:val="62"/>
  </w:num>
  <w:num w:numId="160">
    <w:abstractNumId w:val="43"/>
  </w:num>
  <w:num w:numId="161">
    <w:abstractNumId w:val="151"/>
  </w:num>
  <w:num w:numId="162">
    <w:abstractNumId w:val="73"/>
  </w:num>
  <w:num w:numId="163">
    <w:abstractNumId w:val="58"/>
  </w:num>
  <w:num w:numId="164">
    <w:abstractNumId w:val="131"/>
  </w:num>
  <w:num w:numId="165">
    <w:abstractNumId w:val="2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F4"/>
    <w:rsid w:val="0000142F"/>
    <w:rsid w:val="0000190A"/>
    <w:rsid w:val="00002D07"/>
    <w:rsid w:val="000035C0"/>
    <w:rsid w:val="00004885"/>
    <w:rsid w:val="0000540C"/>
    <w:rsid w:val="000067AC"/>
    <w:rsid w:val="00006AF2"/>
    <w:rsid w:val="00007096"/>
    <w:rsid w:val="00010F1D"/>
    <w:rsid w:val="00012F99"/>
    <w:rsid w:val="0001388F"/>
    <w:rsid w:val="00015FD3"/>
    <w:rsid w:val="000166F3"/>
    <w:rsid w:val="000207CA"/>
    <w:rsid w:val="0002138B"/>
    <w:rsid w:val="00022FE5"/>
    <w:rsid w:val="000250CF"/>
    <w:rsid w:val="00026BFB"/>
    <w:rsid w:val="00027A09"/>
    <w:rsid w:val="00031244"/>
    <w:rsid w:val="00033A15"/>
    <w:rsid w:val="00035E5A"/>
    <w:rsid w:val="00036C03"/>
    <w:rsid w:val="00036E67"/>
    <w:rsid w:val="00037E45"/>
    <w:rsid w:val="00040AA3"/>
    <w:rsid w:val="000435C3"/>
    <w:rsid w:val="000471D9"/>
    <w:rsid w:val="000477C7"/>
    <w:rsid w:val="00047E7A"/>
    <w:rsid w:val="0005156E"/>
    <w:rsid w:val="000529D1"/>
    <w:rsid w:val="00053E13"/>
    <w:rsid w:val="000558F5"/>
    <w:rsid w:val="00056987"/>
    <w:rsid w:val="00057B8F"/>
    <w:rsid w:val="00061309"/>
    <w:rsid w:val="000637E6"/>
    <w:rsid w:val="00065953"/>
    <w:rsid w:val="0006624D"/>
    <w:rsid w:val="00067320"/>
    <w:rsid w:val="00070325"/>
    <w:rsid w:val="0007234C"/>
    <w:rsid w:val="000769F2"/>
    <w:rsid w:val="00077764"/>
    <w:rsid w:val="00077AA5"/>
    <w:rsid w:val="00081E10"/>
    <w:rsid w:val="0008214E"/>
    <w:rsid w:val="00084121"/>
    <w:rsid w:val="000863B9"/>
    <w:rsid w:val="00086D15"/>
    <w:rsid w:val="00087944"/>
    <w:rsid w:val="00087EAA"/>
    <w:rsid w:val="00091D44"/>
    <w:rsid w:val="0009313E"/>
    <w:rsid w:val="000934E1"/>
    <w:rsid w:val="00093999"/>
    <w:rsid w:val="00095BF9"/>
    <w:rsid w:val="00096593"/>
    <w:rsid w:val="00096997"/>
    <w:rsid w:val="00097D62"/>
    <w:rsid w:val="000A128E"/>
    <w:rsid w:val="000A170B"/>
    <w:rsid w:val="000A1D4A"/>
    <w:rsid w:val="000A5490"/>
    <w:rsid w:val="000A5B64"/>
    <w:rsid w:val="000B3051"/>
    <w:rsid w:val="000B72D0"/>
    <w:rsid w:val="000C030A"/>
    <w:rsid w:val="000C20F8"/>
    <w:rsid w:val="000C3A73"/>
    <w:rsid w:val="000C4055"/>
    <w:rsid w:val="000D0154"/>
    <w:rsid w:val="000D2846"/>
    <w:rsid w:val="000D2914"/>
    <w:rsid w:val="000D3B26"/>
    <w:rsid w:val="000D42CA"/>
    <w:rsid w:val="000D47AB"/>
    <w:rsid w:val="000D5D98"/>
    <w:rsid w:val="000D6B6C"/>
    <w:rsid w:val="000D7AE6"/>
    <w:rsid w:val="000E1F2A"/>
    <w:rsid w:val="000E203C"/>
    <w:rsid w:val="000E3350"/>
    <w:rsid w:val="000E4D9B"/>
    <w:rsid w:val="000E7360"/>
    <w:rsid w:val="000F13B1"/>
    <w:rsid w:val="000F5FF6"/>
    <w:rsid w:val="00101503"/>
    <w:rsid w:val="0010228A"/>
    <w:rsid w:val="0010395B"/>
    <w:rsid w:val="00110762"/>
    <w:rsid w:val="00111D9C"/>
    <w:rsid w:val="00111DA6"/>
    <w:rsid w:val="00125F7B"/>
    <w:rsid w:val="00126AD6"/>
    <w:rsid w:val="0013076F"/>
    <w:rsid w:val="001318D8"/>
    <w:rsid w:val="001321DC"/>
    <w:rsid w:val="00133B65"/>
    <w:rsid w:val="00134445"/>
    <w:rsid w:val="00135105"/>
    <w:rsid w:val="001406AD"/>
    <w:rsid w:val="00140D21"/>
    <w:rsid w:val="00143BDE"/>
    <w:rsid w:val="00143C4E"/>
    <w:rsid w:val="00143E8A"/>
    <w:rsid w:val="001451A4"/>
    <w:rsid w:val="001465A3"/>
    <w:rsid w:val="00151585"/>
    <w:rsid w:val="001518FD"/>
    <w:rsid w:val="001527BC"/>
    <w:rsid w:val="001543B6"/>
    <w:rsid w:val="00154CBC"/>
    <w:rsid w:val="00160A29"/>
    <w:rsid w:val="00161C1D"/>
    <w:rsid w:val="00162DE3"/>
    <w:rsid w:val="00162FB1"/>
    <w:rsid w:val="001643D2"/>
    <w:rsid w:val="00170293"/>
    <w:rsid w:val="0017110E"/>
    <w:rsid w:val="00173232"/>
    <w:rsid w:val="00176C35"/>
    <w:rsid w:val="001806BB"/>
    <w:rsid w:val="00180D6D"/>
    <w:rsid w:val="00184C50"/>
    <w:rsid w:val="001858C8"/>
    <w:rsid w:val="0018648A"/>
    <w:rsid w:val="001903ED"/>
    <w:rsid w:val="00190E47"/>
    <w:rsid w:val="0019160D"/>
    <w:rsid w:val="001957AC"/>
    <w:rsid w:val="0019756F"/>
    <w:rsid w:val="001A04CD"/>
    <w:rsid w:val="001A36A2"/>
    <w:rsid w:val="001A3C01"/>
    <w:rsid w:val="001A4046"/>
    <w:rsid w:val="001B1AA4"/>
    <w:rsid w:val="001B39D3"/>
    <w:rsid w:val="001B4A6A"/>
    <w:rsid w:val="001B68C2"/>
    <w:rsid w:val="001C0A6B"/>
    <w:rsid w:val="001C126E"/>
    <w:rsid w:val="001C259F"/>
    <w:rsid w:val="001D2C81"/>
    <w:rsid w:val="001D4F0D"/>
    <w:rsid w:val="001D6690"/>
    <w:rsid w:val="001E1BC4"/>
    <w:rsid w:val="001E34BF"/>
    <w:rsid w:val="001E4C71"/>
    <w:rsid w:val="001E67F4"/>
    <w:rsid w:val="001E7D50"/>
    <w:rsid w:val="001F0838"/>
    <w:rsid w:val="001F2F73"/>
    <w:rsid w:val="001F33CC"/>
    <w:rsid w:val="001F77B7"/>
    <w:rsid w:val="00205008"/>
    <w:rsid w:val="00210152"/>
    <w:rsid w:val="00211561"/>
    <w:rsid w:val="0021197B"/>
    <w:rsid w:val="00212A88"/>
    <w:rsid w:val="00216840"/>
    <w:rsid w:val="002232EF"/>
    <w:rsid w:val="00224644"/>
    <w:rsid w:val="00225DA7"/>
    <w:rsid w:val="00232396"/>
    <w:rsid w:val="00232835"/>
    <w:rsid w:val="00235597"/>
    <w:rsid w:val="00236C82"/>
    <w:rsid w:val="00237852"/>
    <w:rsid w:val="002403D0"/>
    <w:rsid w:val="00240F81"/>
    <w:rsid w:val="002451E5"/>
    <w:rsid w:val="0024628C"/>
    <w:rsid w:val="002476EE"/>
    <w:rsid w:val="00247845"/>
    <w:rsid w:val="00252328"/>
    <w:rsid w:val="002532BD"/>
    <w:rsid w:val="00253324"/>
    <w:rsid w:val="002544DD"/>
    <w:rsid w:val="00254E99"/>
    <w:rsid w:val="00257435"/>
    <w:rsid w:val="00260763"/>
    <w:rsid w:val="00261011"/>
    <w:rsid w:val="00262874"/>
    <w:rsid w:val="00263ACB"/>
    <w:rsid w:val="00272845"/>
    <w:rsid w:val="00273764"/>
    <w:rsid w:val="0027415F"/>
    <w:rsid w:val="00274315"/>
    <w:rsid w:val="0028083F"/>
    <w:rsid w:val="00280982"/>
    <w:rsid w:val="00280B60"/>
    <w:rsid w:val="00280C06"/>
    <w:rsid w:val="0028200F"/>
    <w:rsid w:val="002838C3"/>
    <w:rsid w:val="002863A1"/>
    <w:rsid w:val="0028776E"/>
    <w:rsid w:val="00291C87"/>
    <w:rsid w:val="002A142B"/>
    <w:rsid w:val="002A38FA"/>
    <w:rsid w:val="002A722A"/>
    <w:rsid w:val="002A741F"/>
    <w:rsid w:val="002B1D47"/>
    <w:rsid w:val="002B5EDF"/>
    <w:rsid w:val="002B7C04"/>
    <w:rsid w:val="002C0689"/>
    <w:rsid w:val="002C0B99"/>
    <w:rsid w:val="002C1DC7"/>
    <w:rsid w:val="002C2EBF"/>
    <w:rsid w:val="002C3876"/>
    <w:rsid w:val="002C478C"/>
    <w:rsid w:val="002C4B7C"/>
    <w:rsid w:val="002C5154"/>
    <w:rsid w:val="002C5CC8"/>
    <w:rsid w:val="002C6AC6"/>
    <w:rsid w:val="002C7F1C"/>
    <w:rsid w:val="002D14B8"/>
    <w:rsid w:val="002D4677"/>
    <w:rsid w:val="002D7A3A"/>
    <w:rsid w:val="002D7E07"/>
    <w:rsid w:val="002E09EB"/>
    <w:rsid w:val="002E1C25"/>
    <w:rsid w:val="002E25E2"/>
    <w:rsid w:val="002E26C3"/>
    <w:rsid w:val="002E4D23"/>
    <w:rsid w:val="002E68A5"/>
    <w:rsid w:val="002E7D62"/>
    <w:rsid w:val="002F0C38"/>
    <w:rsid w:val="002F2991"/>
    <w:rsid w:val="002F30F5"/>
    <w:rsid w:val="002F37F9"/>
    <w:rsid w:val="002F383A"/>
    <w:rsid w:val="002F3E3F"/>
    <w:rsid w:val="002F4C4C"/>
    <w:rsid w:val="003043B1"/>
    <w:rsid w:val="00305676"/>
    <w:rsid w:val="00305736"/>
    <w:rsid w:val="003059B2"/>
    <w:rsid w:val="00305F47"/>
    <w:rsid w:val="00305F96"/>
    <w:rsid w:val="00306128"/>
    <w:rsid w:val="00311520"/>
    <w:rsid w:val="00312163"/>
    <w:rsid w:val="00313C92"/>
    <w:rsid w:val="00314702"/>
    <w:rsid w:val="0031499B"/>
    <w:rsid w:val="0031559A"/>
    <w:rsid w:val="003211AA"/>
    <w:rsid w:val="00322CC1"/>
    <w:rsid w:val="00323667"/>
    <w:rsid w:val="003255CC"/>
    <w:rsid w:val="0032752A"/>
    <w:rsid w:val="00327D75"/>
    <w:rsid w:val="003311E0"/>
    <w:rsid w:val="00331CC6"/>
    <w:rsid w:val="003323D5"/>
    <w:rsid w:val="00332C89"/>
    <w:rsid w:val="00332DB2"/>
    <w:rsid w:val="00334364"/>
    <w:rsid w:val="00334CB5"/>
    <w:rsid w:val="00337C7C"/>
    <w:rsid w:val="00341306"/>
    <w:rsid w:val="00344430"/>
    <w:rsid w:val="00344F34"/>
    <w:rsid w:val="0034583E"/>
    <w:rsid w:val="00357656"/>
    <w:rsid w:val="003636A4"/>
    <w:rsid w:val="00366360"/>
    <w:rsid w:val="00366CCE"/>
    <w:rsid w:val="00366F85"/>
    <w:rsid w:val="00367DBE"/>
    <w:rsid w:val="003738C8"/>
    <w:rsid w:val="00375C54"/>
    <w:rsid w:val="00377FBD"/>
    <w:rsid w:val="003808A1"/>
    <w:rsid w:val="003816CA"/>
    <w:rsid w:val="00385C70"/>
    <w:rsid w:val="003918F9"/>
    <w:rsid w:val="003A4504"/>
    <w:rsid w:val="003A523F"/>
    <w:rsid w:val="003A6575"/>
    <w:rsid w:val="003A6723"/>
    <w:rsid w:val="003A6F7E"/>
    <w:rsid w:val="003B08C0"/>
    <w:rsid w:val="003B16D1"/>
    <w:rsid w:val="003B3A39"/>
    <w:rsid w:val="003B42D3"/>
    <w:rsid w:val="003B43A5"/>
    <w:rsid w:val="003C1044"/>
    <w:rsid w:val="003C23A4"/>
    <w:rsid w:val="003C2624"/>
    <w:rsid w:val="003C27B7"/>
    <w:rsid w:val="003C2AEC"/>
    <w:rsid w:val="003C5570"/>
    <w:rsid w:val="003D117B"/>
    <w:rsid w:val="003D329B"/>
    <w:rsid w:val="003D4918"/>
    <w:rsid w:val="003D4E3A"/>
    <w:rsid w:val="003D4FB8"/>
    <w:rsid w:val="003D563B"/>
    <w:rsid w:val="003D5B28"/>
    <w:rsid w:val="003D6C22"/>
    <w:rsid w:val="003D7A02"/>
    <w:rsid w:val="003D7C5A"/>
    <w:rsid w:val="003E19BA"/>
    <w:rsid w:val="003F1894"/>
    <w:rsid w:val="003F4E8E"/>
    <w:rsid w:val="004003FB"/>
    <w:rsid w:val="00400DEA"/>
    <w:rsid w:val="004017F6"/>
    <w:rsid w:val="00402CA2"/>
    <w:rsid w:val="00405A11"/>
    <w:rsid w:val="004121AC"/>
    <w:rsid w:val="00416D8D"/>
    <w:rsid w:val="00417355"/>
    <w:rsid w:val="0042136D"/>
    <w:rsid w:val="00421B91"/>
    <w:rsid w:val="00423F5C"/>
    <w:rsid w:val="00424C88"/>
    <w:rsid w:val="004261BF"/>
    <w:rsid w:val="004303E5"/>
    <w:rsid w:val="004304D3"/>
    <w:rsid w:val="00430EAF"/>
    <w:rsid w:val="0043465A"/>
    <w:rsid w:val="0043593A"/>
    <w:rsid w:val="0044102C"/>
    <w:rsid w:val="004412FC"/>
    <w:rsid w:val="004416EB"/>
    <w:rsid w:val="004443DF"/>
    <w:rsid w:val="004446AA"/>
    <w:rsid w:val="00447F45"/>
    <w:rsid w:val="0045008D"/>
    <w:rsid w:val="00457129"/>
    <w:rsid w:val="00461E60"/>
    <w:rsid w:val="0046316C"/>
    <w:rsid w:val="0046448A"/>
    <w:rsid w:val="00464793"/>
    <w:rsid w:val="00466DA6"/>
    <w:rsid w:val="00467BDF"/>
    <w:rsid w:val="00467DAE"/>
    <w:rsid w:val="00470A35"/>
    <w:rsid w:val="00474795"/>
    <w:rsid w:val="004748C2"/>
    <w:rsid w:val="00474A75"/>
    <w:rsid w:val="00475B79"/>
    <w:rsid w:val="0047627D"/>
    <w:rsid w:val="00481987"/>
    <w:rsid w:val="00482E8E"/>
    <w:rsid w:val="00485698"/>
    <w:rsid w:val="004905FD"/>
    <w:rsid w:val="00490AAE"/>
    <w:rsid w:val="0049147F"/>
    <w:rsid w:val="0049627B"/>
    <w:rsid w:val="004A2EEF"/>
    <w:rsid w:val="004A2FE8"/>
    <w:rsid w:val="004B1D61"/>
    <w:rsid w:val="004B4581"/>
    <w:rsid w:val="004C0BD7"/>
    <w:rsid w:val="004C1768"/>
    <w:rsid w:val="004C2B2B"/>
    <w:rsid w:val="004C4415"/>
    <w:rsid w:val="004C6F2A"/>
    <w:rsid w:val="004C7442"/>
    <w:rsid w:val="004D093F"/>
    <w:rsid w:val="004D1098"/>
    <w:rsid w:val="004D3652"/>
    <w:rsid w:val="004D49EF"/>
    <w:rsid w:val="004E1158"/>
    <w:rsid w:val="004E384B"/>
    <w:rsid w:val="004E4B46"/>
    <w:rsid w:val="004E4FC9"/>
    <w:rsid w:val="004E6102"/>
    <w:rsid w:val="004E6156"/>
    <w:rsid w:val="004E6837"/>
    <w:rsid w:val="004E6C9C"/>
    <w:rsid w:val="004F01CE"/>
    <w:rsid w:val="004F1F3A"/>
    <w:rsid w:val="004F3CE5"/>
    <w:rsid w:val="004F5110"/>
    <w:rsid w:val="004F68D1"/>
    <w:rsid w:val="004F6950"/>
    <w:rsid w:val="0050348B"/>
    <w:rsid w:val="00505778"/>
    <w:rsid w:val="00506707"/>
    <w:rsid w:val="00507014"/>
    <w:rsid w:val="00513595"/>
    <w:rsid w:val="00517E2E"/>
    <w:rsid w:val="0052256C"/>
    <w:rsid w:val="00523551"/>
    <w:rsid w:val="0052479A"/>
    <w:rsid w:val="005251D7"/>
    <w:rsid w:val="00526413"/>
    <w:rsid w:val="00526BE2"/>
    <w:rsid w:val="00527F90"/>
    <w:rsid w:val="00530C2E"/>
    <w:rsid w:val="005354C8"/>
    <w:rsid w:val="0054255B"/>
    <w:rsid w:val="00545427"/>
    <w:rsid w:val="005531C4"/>
    <w:rsid w:val="005642EB"/>
    <w:rsid w:val="00564360"/>
    <w:rsid w:val="00565966"/>
    <w:rsid w:val="00565F48"/>
    <w:rsid w:val="005753B1"/>
    <w:rsid w:val="005769B0"/>
    <w:rsid w:val="00576E84"/>
    <w:rsid w:val="00577B3F"/>
    <w:rsid w:val="005860A8"/>
    <w:rsid w:val="00586BC5"/>
    <w:rsid w:val="00586D69"/>
    <w:rsid w:val="00592B74"/>
    <w:rsid w:val="005935D8"/>
    <w:rsid w:val="00594EBD"/>
    <w:rsid w:val="0059662E"/>
    <w:rsid w:val="00596B65"/>
    <w:rsid w:val="005972EA"/>
    <w:rsid w:val="005A14F0"/>
    <w:rsid w:val="005A3DC0"/>
    <w:rsid w:val="005A3F6D"/>
    <w:rsid w:val="005A46C2"/>
    <w:rsid w:val="005B3369"/>
    <w:rsid w:val="005B48C9"/>
    <w:rsid w:val="005B59D0"/>
    <w:rsid w:val="005B6DD4"/>
    <w:rsid w:val="005D1017"/>
    <w:rsid w:val="005D18D3"/>
    <w:rsid w:val="005D3335"/>
    <w:rsid w:val="005D422A"/>
    <w:rsid w:val="005D6AB1"/>
    <w:rsid w:val="005D7D7D"/>
    <w:rsid w:val="005E0749"/>
    <w:rsid w:val="005E2847"/>
    <w:rsid w:val="005E33A3"/>
    <w:rsid w:val="005E3623"/>
    <w:rsid w:val="005E618D"/>
    <w:rsid w:val="005E7F15"/>
    <w:rsid w:val="005F173D"/>
    <w:rsid w:val="005F2709"/>
    <w:rsid w:val="005F30A0"/>
    <w:rsid w:val="005F44DA"/>
    <w:rsid w:val="005F6454"/>
    <w:rsid w:val="005F6DD5"/>
    <w:rsid w:val="005F6FA9"/>
    <w:rsid w:val="006023A7"/>
    <w:rsid w:val="00604D62"/>
    <w:rsid w:val="00604EC2"/>
    <w:rsid w:val="00605AC6"/>
    <w:rsid w:val="00610B07"/>
    <w:rsid w:val="00610C7F"/>
    <w:rsid w:val="00613B0B"/>
    <w:rsid w:val="00617281"/>
    <w:rsid w:val="00620B12"/>
    <w:rsid w:val="00620D6B"/>
    <w:rsid w:val="00622BEC"/>
    <w:rsid w:val="0062326D"/>
    <w:rsid w:val="006246E9"/>
    <w:rsid w:val="00624DB4"/>
    <w:rsid w:val="006308A6"/>
    <w:rsid w:val="00630B2B"/>
    <w:rsid w:val="00630C86"/>
    <w:rsid w:val="00631BDA"/>
    <w:rsid w:val="006333B0"/>
    <w:rsid w:val="00633EEF"/>
    <w:rsid w:val="00633F32"/>
    <w:rsid w:val="006340A1"/>
    <w:rsid w:val="006356DF"/>
    <w:rsid w:val="00637756"/>
    <w:rsid w:val="00640629"/>
    <w:rsid w:val="00642EA1"/>
    <w:rsid w:val="00642F92"/>
    <w:rsid w:val="0064519C"/>
    <w:rsid w:val="00645814"/>
    <w:rsid w:val="00650289"/>
    <w:rsid w:val="00652191"/>
    <w:rsid w:val="00652726"/>
    <w:rsid w:val="0065530E"/>
    <w:rsid w:val="00657B4C"/>
    <w:rsid w:val="006611F4"/>
    <w:rsid w:val="00662159"/>
    <w:rsid w:val="00663447"/>
    <w:rsid w:val="006651FC"/>
    <w:rsid w:val="00670C7E"/>
    <w:rsid w:val="00670DE6"/>
    <w:rsid w:val="006727FA"/>
    <w:rsid w:val="00672D65"/>
    <w:rsid w:val="00675C5E"/>
    <w:rsid w:val="00681C8A"/>
    <w:rsid w:val="00682A4C"/>
    <w:rsid w:val="006839E6"/>
    <w:rsid w:val="00684F1A"/>
    <w:rsid w:val="00685264"/>
    <w:rsid w:val="00685271"/>
    <w:rsid w:val="00685EFE"/>
    <w:rsid w:val="00690CDF"/>
    <w:rsid w:val="006914FC"/>
    <w:rsid w:val="00691E78"/>
    <w:rsid w:val="00692950"/>
    <w:rsid w:val="00693092"/>
    <w:rsid w:val="00693DD0"/>
    <w:rsid w:val="00695CD6"/>
    <w:rsid w:val="006970A9"/>
    <w:rsid w:val="006A1788"/>
    <w:rsid w:val="006A62BC"/>
    <w:rsid w:val="006B1773"/>
    <w:rsid w:val="006B3358"/>
    <w:rsid w:val="006B4520"/>
    <w:rsid w:val="006B4C91"/>
    <w:rsid w:val="006B5B26"/>
    <w:rsid w:val="006B5DAB"/>
    <w:rsid w:val="006C040A"/>
    <w:rsid w:val="006C234E"/>
    <w:rsid w:val="006C38E0"/>
    <w:rsid w:val="006C3919"/>
    <w:rsid w:val="006C531D"/>
    <w:rsid w:val="006C546E"/>
    <w:rsid w:val="006C69DA"/>
    <w:rsid w:val="006D4099"/>
    <w:rsid w:val="006D53AC"/>
    <w:rsid w:val="006E0761"/>
    <w:rsid w:val="006E0F14"/>
    <w:rsid w:val="006E14C9"/>
    <w:rsid w:val="006E30AC"/>
    <w:rsid w:val="006E410E"/>
    <w:rsid w:val="006E5EE8"/>
    <w:rsid w:val="006E723F"/>
    <w:rsid w:val="006F1F1A"/>
    <w:rsid w:val="006F361F"/>
    <w:rsid w:val="006F51B7"/>
    <w:rsid w:val="007005A3"/>
    <w:rsid w:val="007029AC"/>
    <w:rsid w:val="00711F58"/>
    <w:rsid w:val="00714F50"/>
    <w:rsid w:val="0071614F"/>
    <w:rsid w:val="007169E6"/>
    <w:rsid w:val="007239D0"/>
    <w:rsid w:val="00725C1C"/>
    <w:rsid w:val="00725E94"/>
    <w:rsid w:val="00727AF8"/>
    <w:rsid w:val="00730F62"/>
    <w:rsid w:val="00732C47"/>
    <w:rsid w:val="007372A2"/>
    <w:rsid w:val="007409B2"/>
    <w:rsid w:val="007414DF"/>
    <w:rsid w:val="00745975"/>
    <w:rsid w:val="00745B69"/>
    <w:rsid w:val="00746C25"/>
    <w:rsid w:val="00751F7C"/>
    <w:rsid w:val="00752DD1"/>
    <w:rsid w:val="00756D67"/>
    <w:rsid w:val="00760268"/>
    <w:rsid w:val="00760686"/>
    <w:rsid w:val="00760ABC"/>
    <w:rsid w:val="00763A40"/>
    <w:rsid w:val="007651A0"/>
    <w:rsid w:val="00765512"/>
    <w:rsid w:val="00765690"/>
    <w:rsid w:val="00766605"/>
    <w:rsid w:val="007666EC"/>
    <w:rsid w:val="007671BE"/>
    <w:rsid w:val="00767B00"/>
    <w:rsid w:val="0077104B"/>
    <w:rsid w:val="00771053"/>
    <w:rsid w:val="007714CB"/>
    <w:rsid w:val="00773090"/>
    <w:rsid w:val="007730AB"/>
    <w:rsid w:val="00784D7D"/>
    <w:rsid w:val="0078597D"/>
    <w:rsid w:val="00794D7C"/>
    <w:rsid w:val="00795A7A"/>
    <w:rsid w:val="007972E7"/>
    <w:rsid w:val="00797559"/>
    <w:rsid w:val="0079765D"/>
    <w:rsid w:val="00797AB5"/>
    <w:rsid w:val="00797B5F"/>
    <w:rsid w:val="007A036B"/>
    <w:rsid w:val="007A2005"/>
    <w:rsid w:val="007A34B1"/>
    <w:rsid w:val="007A3E5D"/>
    <w:rsid w:val="007A4995"/>
    <w:rsid w:val="007A5BA4"/>
    <w:rsid w:val="007A6874"/>
    <w:rsid w:val="007A7534"/>
    <w:rsid w:val="007A7AB6"/>
    <w:rsid w:val="007B1791"/>
    <w:rsid w:val="007B6176"/>
    <w:rsid w:val="007B6228"/>
    <w:rsid w:val="007B7F69"/>
    <w:rsid w:val="007C1325"/>
    <w:rsid w:val="007C3043"/>
    <w:rsid w:val="007C337C"/>
    <w:rsid w:val="007C350B"/>
    <w:rsid w:val="007C5DBC"/>
    <w:rsid w:val="007C6D8C"/>
    <w:rsid w:val="007C7378"/>
    <w:rsid w:val="007D01CA"/>
    <w:rsid w:val="007D48C5"/>
    <w:rsid w:val="007E2221"/>
    <w:rsid w:val="007E2251"/>
    <w:rsid w:val="007E22DD"/>
    <w:rsid w:val="007E3F4B"/>
    <w:rsid w:val="007F3B9F"/>
    <w:rsid w:val="007F4643"/>
    <w:rsid w:val="007F4943"/>
    <w:rsid w:val="007F5FF5"/>
    <w:rsid w:val="00805B22"/>
    <w:rsid w:val="008104EA"/>
    <w:rsid w:val="008239FD"/>
    <w:rsid w:val="00825C8B"/>
    <w:rsid w:val="00825CF1"/>
    <w:rsid w:val="0082752B"/>
    <w:rsid w:val="00830BA9"/>
    <w:rsid w:val="008314C0"/>
    <w:rsid w:val="008336C0"/>
    <w:rsid w:val="00841CDC"/>
    <w:rsid w:val="008426D4"/>
    <w:rsid w:val="00842F21"/>
    <w:rsid w:val="008434F2"/>
    <w:rsid w:val="0084441B"/>
    <w:rsid w:val="00846866"/>
    <w:rsid w:val="0085143A"/>
    <w:rsid w:val="00852364"/>
    <w:rsid w:val="00852946"/>
    <w:rsid w:val="00853D5D"/>
    <w:rsid w:val="00854CC0"/>
    <w:rsid w:val="008603CB"/>
    <w:rsid w:val="008664BD"/>
    <w:rsid w:val="00866B08"/>
    <w:rsid w:val="0086719C"/>
    <w:rsid w:val="008745B8"/>
    <w:rsid w:val="00876A6A"/>
    <w:rsid w:val="00882172"/>
    <w:rsid w:val="00882C47"/>
    <w:rsid w:val="00882CF1"/>
    <w:rsid w:val="00882FD8"/>
    <w:rsid w:val="00885C81"/>
    <w:rsid w:val="00885D29"/>
    <w:rsid w:val="00886711"/>
    <w:rsid w:val="00887029"/>
    <w:rsid w:val="0089275A"/>
    <w:rsid w:val="00893482"/>
    <w:rsid w:val="008955E1"/>
    <w:rsid w:val="008A5A59"/>
    <w:rsid w:val="008B0234"/>
    <w:rsid w:val="008B1EE9"/>
    <w:rsid w:val="008B26AE"/>
    <w:rsid w:val="008B2BC3"/>
    <w:rsid w:val="008B3859"/>
    <w:rsid w:val="008B616F"/>
    <w:rsid w:val="008B6A88"/>
    <w:rsid w:val="008C3367"/>
    <w:rsid w:val="008C7565"/>
    <w:rsid w:val="008D09C1"/>
    <w:rsid w:val="008D1494"/>
    <w:rsid w:val="008D3AE6"/>
    <w:rsid w:val="008D46E0"/>
    <w:rsid w:val="008F2F9E"/>
    <w:rsid w:val="008F3126"/>
    <w:rsid w:val="008F36EE"/>
    <w:rsid w:val="008F55CB"/>
    <w:rsid w:val="008F5F5F"/>
    <w:rsid w:val="008F6A54"/>
    <w:rsid w:val="009015C9"/>
    <w:rsid w:val="00902D86"/>
    <w:rsid w:val="00906267"/>
    <w:rsid w:val="009107CE"/>
    <w:rsid w:val="00910BF7"/>
    <w:rsid w:val="00914536"/>
    <w:rsid w:val="009149E7"/>
    <w:rsid w:val="0091567C"/>
    <w:rsid w:val="00917A1D"/>
    <w:rsid w:val="00922BE4"/>
    <w:rsid w:val="00924BAD"/>
    <w:rsid w:val="00924EED"/>
    <w:rsid w:val="00925DC7"/>
    <w:rsid w:val="00930B2C"/>
    <w:rsid w:val="009320D0"/>
    <w:rsid w:val="00932186"/>
    <w:rsid w:val="009326F0"/>
    <w:rsid w:val="009329C4"/>
    <w:rsid w:val="00933E37"/>
    <w:rsid w:val="00935EF8"/>
    <w:rsid w:val="00936934"/>
    <w:rsid w:val="0093750B"/>
    <w:rsid w:val="009400B3"/>
    <w:rsid w:val="00947505"/>
    <w:rsid w:val="009500A1"/>
    <w:rsid w:val="009509A1"/>
    <w:rsid w:val="00955B8D"/>
    <w:rsid w:val="00956796"/>
    <w:rsid w:val="0095763C"/>
    <w:rsid w:val="00957C4A"/>
    <w:rsid w:val="00962EB1"/>
    <w:rsid w:val="00963898"/>
    <w:rsid w:val="00966CF8"/>
    <w:rsid w:val="00971980"/>
    <w:rsid w:val="00975055"/>
    <w:rsid w:val="009768E7"/>
    <w:rsid w:val="0098664D"/>
    <w:rsid w:val="009877A8"/>
    <w:rsid w:val="00987A92"/>
    <w:rsid w:val="00987E04"/>
    <w:rsid w:val="00995B6A"/>
    <w:rsid w:val="00996F51"/>
    <w:rsid w:val="009A2F13"/>
    <w:rsid w:val="009A3D10"/>
    <w:rsid w:val="009A5A24"/>
    <w:rsid w:val="009A7E8C"/>
    <w:rsid w:val="009B1B40"/>
    <w:rsid w:val="009B21E0"/>
    <w:rsid w:val="009B4381"/>
    <w:rsid w:val="009B50BA"/>
    <w:rsid w:val="009B5293"/>
    <w:rsid w:val="009B7549"/>
    <w:rsid w:val="009C177E"/>
    <w:rsid w:val="009C1CCF"/>
    <w:rsid w:val="009C221C"/>
    <w:rsid w:val="009C2C09"/>
    <w:rsid w:val="009C4B2F"/>
    <w:rsid w:val="009C4C6D"/>
    <w:rsid w:val="009C7C78"/>
    <w:rsid w:val="009C7D5C"/>
    <w:rsid w:val="009C7E72"/>
    <w:rsid w:val="009D26C2"/>
    <w:rsid w:val="009D5058"/>
    <w:rsid w:val="009D5F09"/>
    <w:rsid w:val="009D6ED2"/>
    <w:rsid w:val="009D6FFC"/>
    <w:rsid w:val="009E0F6F"/>
    <w:rsid w:val="009E13C4"/>
    <w:rsid w:val="009F0404"/>
    <w:rsid w:val="009F295F"/>
    <w:rsid w:val="009F36F4"/>
    <w:rsid w:val="009F382E"/>
    <w:rsid w:val="009F71C3"/>
    <w:rsid w:val="00A0308F"/>
    <w:rsid w:val="00A04FCA"/>
    <w:rsid w:val="00A05EF9"/>
    <w:rsid w:val="00A0681A"/>
    <w:rsid w:val="00A06A72"/>
    <w:rsid w:val="00A06B75"/>
    <w:rsid w:val="00A075C3"/>
    <w:rsid w:val="00A155DB"/>
    <w:rsid w:val="00A15673"/>
    <w:rsid w:val="00A156FF"/>
    <w:rsid w:val="00A16078"/>
    <w:rsid w:val="00A17C0E"/>
    <w:rsid w:val="00A206B4"/>
    <w:rsid w:val="00A216A3"/>
    <w:rsid w:val="00A219D4"/>
    <w:rsid w:val="00A25221"/>
    <w:rsid w:val="00A25AAF"/>
    <w:rsid w:val="00A27597"/>
    <w:rsid w:val="00A27F3A"/>
    <w:rsid w:val="00A31180"/>
    <w:rsid w:val="00A32B4E"/>
    <w:rsid w:val="00A3371E"/>
    <w:rsid w:val="00A356EF"/>
    <w:rsid w:val="00A35994"/>
    <w:rsid w:val="00A37A80"/>
    <w:rsid w:val="00A41214"/>
    <w:rsid w:val="00A43B23"/>
    <w:rsid w:val="00A45F3E"/>
    <w:rsid w:val="00A46A8F"/>
    <w:rsid w:val="00A47E11"/>
    <w:rsid w:val="00A507CD"/>
    <w:rsid w:val="00A52001"/>
    <w:rsid w:val="00A5623D"/>
    <w:rsid w:val="00A569FF"/>
    <w:rsid w:val="00A6046B"/>
    <w:rsid w:val="00A64237"/>
    <w:rsid w:val="00A6519A"/>
    <w:rsid w:val="00A70759"/>
    <w:rsid w:val="00A71A00"/>
    <w:rsid w:val="00A723FF"/>
    <w:rsid w:val="00A72C6A"/>
    <w:rsid w:val="00A72E88"/>
    <w:rsid w:val="00A74BE2"/>
    <w:rsid w:val="00A81C1A"/>
    <w:rsid w:val="00A84755"/>
    <w:rsid w:val="00A856FC"/>
    <w:rsid w:val="00A85923"/>
    <w:rsid w:val="00A85FCC"/>
    <w:rsid w:val="00A861CA"/>
    <w:rsid w:val="00A86412"/>
    <w:rsid w:val="00A87827"/>
    <w:rsid w:val="00A921EC"/>
    <w:rsid w:val="00A95302"/>
    <w:rsid w:val="00A974BF"/>
    <w:rsid w:val="00A974C0"/>
    <w:rsid w:val="00A979C6"/>
    <w:rsid w:val="00AA1029"/>
    <w:rsid w:val="00AA2E46"/>
    <w:rsid w:val="00AA7A8B"/>
    <w:rsid w:val="00AA7D3B"/>
    <w:rsid w:val="00AB2BBE"/>
    <w:rsid w:val="00AB2FB5"/>
    <w:rsid w:val="00AB4216"/>
    <w:rsid w:val="00AB4A04"/>
    <w:rsid w:val="00AB5068"/>
    <w:rsid w:val="00AB761D"/>
    <w:rsid w:val="00AC1A32"/>
    <w:rsid w:val="00AC1CFA"/>
    <w:rsid w:val="00AC1F71"/>
    <w:rsid w:val="00AC3A9E"/>
    <w:rsid w:val="00AC4134"/>
    <w:rsid w:val="00AC69B1"/>
    <w:rsid w:val="00AC6D61"/>
    <w:rsid w:val="00AD2EE2"/>
    <w:rsid w:val="00AD4AE0"/>
    <w:rsid w:val="00AD56CF"/>
    <w:rsid w:val="00AD6B99"/>
    <w:rsid w:val="00AD747B"/>
    <w:rsid w:val="00AE121F"/>
    <w:rsid w:val="00AE2502"/>
    <w:rsid w:val="00AE3D9D"/>
    <w:rsid w:val="00AE49E1"/>
    <w:rsid w:val="00AF067D"/>
    <w:rsid w:val="00AF0DBD"/>
    <w:rsid w:val="00AF265D"/>
    <w:rsid w:val="00AF3A38"/>
    <w:rsid w:val="00AF4902"/>
    <w:rsid w:val="00AF4BD5"/>
    <w:rsid w:val="00AF5288"/>
    <w:rsid w:val="00AF5522"/>
    <w:rsid w:val="00AF616F"/>
    <w:rsid w:val="00AF6DFB"/>
    <w:rsid w:val="00AF7B35"/>
    <w:rsid w:val="00B000C4"/>
    <w:rsid w:val="00B021DB"/>
    <w:rsid w:val="00B02FF7"/>
    <w:rsid w:val="00B042D2"/>
    <w:rsid w:val="00B0651F"/>
    <w:rsid w:val="00B118DE"/>
    <w:rsid w:val="00B14A1B"/>
    <w:rsid w:val="00B15355"/>
    <w:rsid w:val="00B15E36"/>
    <w:rsid w:val="00B16D61"/>
    <w:rsid w:val="00B20550"/>
    <w:rsid w:val="00B26C41"/>
    <w:rsid w:val="00B348E4"/>
    <w:rsid w:val="00B3579D"/>
    <w:rsid w:val="00B4732F"/>
    <w:rsid w:val="00B52325"/>
    <w:rsid w:val="00B52457"/>
    <w:rsid w:val="00B620ED"/>
    <w:rsid w:val="00B64B61"/>
    <w:rsid w:val="00B668C5"/>
    <w:rsid w:val="00B67C73"/>
    <w:rsid w:val="00B75162"/>
    <w:rsid w:val="00B7656D"/>
    <w:rsid w:val="00B80319"/>
    <w:rsid w:val="00B808FE"/>
    <w:rsid w:val="00B8272B"/>
    <w:rsid w:val="00B86442"/>
    <w:rsid w:val="00B86800"/>
    <w:rsid w:val="00B91A3E"/>
    <w:rsid w:val="00B93923"/>
    <w:rsid w:val="00B94287"/>
    <w:rsid w:val="00BA305D"/>
    <w:rsid w:val="00BA6440"/>
    <w:rsid w:val="00BA68BF"/>
    <w:rsid w:val="00BA69FC"/>
    <w:rsid w:val="00BB0BA2"/>
    <w:rsid w:val="00BB40F3"/>
    <w:rsid w:val="00BB7B0B"/>
    <w:rsid w:val="00BC1952"/>
    <w:rsid w:val="00BC1AAC"/>
    <w:rsid w:val="00BC1C7A"/>
    <w:rsid w:val="00BC57FC"/>
    <w:rsid w:val="00BD15B1"/>
    <w:rsid w:val="00BD4678"/>
    <w:rsid w:val="00BD66AA"/>
    <w:rsid w:val="00BE2B7F"/>
    <w:rsid w:val="00BE688D"/>
    <w:rsid w:val="00BF71F3"/>
    <w:rsid w:val="00C01712"/>
    <w:rsid w:val="00C01B98"/>
    <w:rsid w:val="00C02D07"/>
    <w:rsid w:val="00C03D6E"/>
    <w:rsid w:val="00C0481C"/>
    <w:rsid w:val="00C054D5"/>
    <w:rsid w:val="00C07D68"/>
    <w:rsid w:val="00C14647"/>
    <w:rsid w:val="00C14993"/>
    <w:rsid w:val="00C150F2"/>
    <w:rsid w:val="00C157E6"/>
    <w:rsid w:val="00C179E5"/>
    <w:rsid w:val="00C17C68"/>
    <w:rsid w:val="00C230BC"/>
    <w:rsid w:val="00C233BE"/>
    <w:rsid w:val="00C23882"/>
    <w:rsid w:val="00C25769"/>
    <w:rsid w:val="00C25B38"/>
    <w:rsid w:val="00C27544"/>
    <w:rsid w:val="00C27EA4"/>
    <w:rsid w:val="00C31889"/>
    <w:rsid w:val="00C35259"/>
    <w:rsid w:val="00C3667D"/>
    <w:rsid w:val="00C37F0C"/>
    <w:rsid w:val="00C40453"/>
    <w:rsid w:val="00C41A02"/>
    <w:rsid w:val="00C41DB1"/>
    <w:rsid w:val="00C43DB2"/>
    <w:rsid w:val="00C46168"/>
    <w:rsid w:val="00C47D29"/>
    <w:rsid w:val="00C52642"/>
    <w:rsid w:val="00C604C0"/>
    <w:rsid w:val="00C60A12"/>
    <w:rsid w:val="00C61BFB"/>
    <w:rsid w:val="00C64127"/>
    <w:rsid w:val="00C67DDF"/>
    <w:rsid w:val="00C721DE"/>
    <w:rsid w:val="00C72AEE"/>
    <w:rsid w:val="00C72F0A"/>
    <w:rsid w:val="00C72F46"/>
    <w:rsid w:val="00C76B57"/>
    <w:rsid w:val="00C81378"/>
    <w:rsid w:val="00C82FB8"/>
    <w:rsid w:val="00C85046"/>
    <w:rsid w:val="00C90788"/>
    <w:rsid w:val="00C9103F"/>
    <w:rsid w:val="00C936F5"/>
    <w:rsid w:val="00C9490A"/>
    <w:rsid w:val="00C95E93"/>
    <w:rsid w:val="00CA164A"/>
    <w:rsid w:val="00CA185F"/>
    <w:rsid w:val="00CA211C"/>
    <w:rsid w:val="00CA2C32"/>
    <w:rsid w:val="00CB0955"/>
    <w:rsid w:val="00CB37AE"/>
    <w:rsid w:val="00CB447B"/>
    <w:rsid w:val="00CB4F8E"/>
    <w:rsid w:val="00CB5271"/>
    <w:rsid w:val="00CC0BA8"/>
    <w:rsid w:val="00CC0D3C"/>
    <w:rsid w:val="00CC1896"/>
    <w:rsid w:val="00CC231C"/>
    <w:rsid w:val="00CC297D"/>
    <w:rsid w:val="00CC4C84"/>
    <w:rsid w:val="00CC51C0"/>
    <w:rsid w:val="00CC72ED"/>
    <w:rsid w:val="00CD0052"/>
    <w:rsid w:val="00CD34D3"/>
    <w:rsid w:val="00CD735A"/>
    <w:rsid w:val="00CE1BA2"/>
    <w:rsid w:val="00CE4DD8"/>
    <w:rsid w:val="00CE528D"/>
    <w:rsid w:val="00CE746D"/>
    <w:rsid w:val="00CF27CF"/>
    <w:rsid w:val="00CF2DB5"/>
    <w:rsid w:val="00CF47F1"/>
    <w:rsid w:val="00CF6219"/>
    <w:rsid w:val="00CF7283"/>
    <w:rsid w:val="00CF79B1"/>
    <w:rsid w:val="00D00BA7"/>
    <w:rsid w:val="00D00DED"/>
    <w:rsid w:val="00D00F56"/>
    <w:rsid w:val="00D071F7"/>
    <w:rsid w:val="00D160D8"/>
    <w:rsid w:val="00D2263F"/>
    <w:rsid w:val="00D231F0"/>
    <w:rsid w:val="00D25556"/>
    <w:rsid w:val="00D25726"/>
    <w:rsid w:val="00D25AC3"/>
    <w:rsid w:val="00D26DAC"/>
    <w:rsid w:val="00D27089"/>
    <w:rsid w:val="00D30AB4"/>
    <w:rsid w:val="00D31FF0"/>
    <w:rsid w:val="00D3249E"/>
    <w:rsid w:val="00D32547"/>
    <w:rsid w:val="00D328F1"/>
    <w:rsid w:val="00D337A8"/>
    <w:rsid w:val="00D33B5F"/>
    <w:rsid w:val="00D360E3"/>
    <w:rsid w:val="00D363CC"/>
    <w:rsid w:val="00D378D4"/>
    <w:rsid w:val="00D37BF1"/>
    <w:rsid w:val="00D42897"/>
    <w:rsid w:val="00D4531F"/>
    <w:rsid w:val="00D474FC"/>
    <w:rsid w:val="00D52BC1"/>
    <w:rsid w:val="00D52E64"/>
    <w:rsid w:val="00D54D8D"/>
    <w:rsid w:val="00D57A89"/>
    <w:rsid w:val="00D64822"/>
    <w:rsid w:val="00D64E3D"/>
    <w:rsid w:val="00D666BA"/>
    <w:rsid w:val="00D67D33"/>
    <w:rsid w:val="00D70198"/>
    <w:rsid w:val="00D70D25"/>
    <w:rsid w:val="00D731C2"/>
    <w:rsid w:val="00D736AE"/>
    <w:rsid w:val="00D73CC5"/>
    <w:rsid w:val="00D73FD8"/>
    <w:rsid w:val="00D75CED"/>
    <w:rsid w:val="00D85C07"/>
    <w:rsid w:val="00D86DE2"/>
    <w:rsid w:val="00D90599"/>
    <w:rsid w:val="00D92A6C"/>
    <w:rsid w:val="00D93FEE"/>
    <w:rsid w:val="00D9784A"/>
    <w:rsid w:val="00DA3B3E"/>
    <w:rsid w:val="00DA46E6"/>
    <w:rsid w:val="00DA4B9F"/>
    <w:rsid w:val="00DA5576"/>
    <w:rsid w:val="00DA686E"/>
    <w:rsid w:val="00DA6B68"/>
    <w:rsid w:val="00DA7370"/>
    <w:rsid w:val="00DB5A8D"/>
    <w:rsid w:val="00DB7B71"/>
    <w:rsid w:val="00DC10C2"/>
    <w:rsid w:val="00DC22F4"/>
    <w:rsid w:val="00DD503C"/>
    <w:rsid w:val="00DD71BD"/>
    <w:rsid w:val="00DE30BB"/>
    <w:rsid w:val="00DE4295"/>
    <w:rsid w:val="00DF2A98"/>
    <w:rsid w:val="00DF69AD"/>
    <w:rsid w:val="00DF7415"/>
    <w:rsid w:val="00DF7928"/>
    <w:rsid w:val="00E01FA5"/>
    <w:rsid w:val="00E022C2"/>
    <w:rsid w:val="00E03CEB"/>
    <w:rsid w:val="00E03E7B"/>
    <w:rsid w:val="00E0681D"/>
    <w:rsid w:val="00E100DF"/>
    <w:rsid w:val="00E130D7"/>
    <w:rsid w:val="00E24C96"/>
    <w:rsid w:val="00E24F6F"/>
    <w:rsid w:val="00E25F1E"/>
    <w:rsid w:val="00E2736A"/>
    <w:rsid w:val="00E27F60"/>
    <w:rsid w:val="00E34BBC"/>
    <w:rsid w:val="00E36B99"/>
    <w:rsid w:val="00E3701C"/>
    <w:rsid w:val="00E37182"/>
    <w:rsid w:val="00E40331"/>
    <w:rsid w:val="00E43A88"/>
    <w:rsid w:val="00E44049"/>
    <w:rsid w:val="00E455F8"/>
    <w:rsid w:val="00E52465"/>
    <w:rsid w:val="00E52983"/>
    <w:rsid w:val="00E536DC"/>
    <w:rsid w:val="00E54E8D"/>
    <w:rsid w:val="00E55810"/>
    <w:rsid w:val="00E56931"/>
    <w:rsid w:val="00E601C2"/>
    <w:rsid w:val="00E60BCB"/>
    <w:rsid w:val="00E62AA4"/>
    <w:rsid w:val="00E633EC"/>
    <w:rsid w:val="00E663FF"/>
    <w:rsid w:val="00E66986"/>
    <w:rsid w:val="00E67707"/>
    <w:rsid w:val="00E70356"/>
    <w:rsid w:val="00E70C1E"/>
    <w:rsid w:val="00E71493"/>
    <w:rsid w:val="00E717C4"/>
    <w:rsid w:val="00E71E1F"/>
    <w:rsid w:val="00E7299F"/>
    <w:rsid w:val="00E73517"/>
    <w:rsid w:val="00E73FE7"/>
    <w:rsid w:val="00E76129"/>
    <w:rsid w:val="00E7736F"/>
    <w:rsid w:val="00E77C41"/>
    <w:rsid w:val="00E804EA"/>
    <w:rsid w:val="00E821BD"/>
    <w:rsid w:val="00E86215"/>
    <w:rsid w:val="00E871F5"/>
    <w:rsid w:val="00E9079F"/>
    <w:rsid w:val="00E91070"/>
    <w:rsid w:val="00E92120"/>
    <w:rsid w:val="00E9219F"/>
    <w:rsid w:val="00E922E6"/>
    <w:rsid w:val="00E9484C"/>
    <w:rsid w:val="00E964F0"/>
    <w:rsid w:val="00EA408F"/>
    <w:rsid w:val="00EA4320"/>
    <w:rsid w:val="00EB10F1"/>
    <w:rsid w:val="00EB3013"/>
    <w:rsid w:val="00EB72AC"/>
    <w:rsid w:val="00EC23C4"/>
    <w:rsid w:val="00EC54BC"/>
    <w:rsid w:val="00ED4816"/>
    <w:rsid w:val="00ED6F06"/>
    <w:rsid w:val="00EE0103"/>
    <w:rsid w:val="00EE0C2B"/>
    <w:rsid w:val="00EE16B1"/>
    <w:rsid w:val="00EE2128"/>
    <w:rsid w:val="00EE26B4"/>
    <w:rsid w:val="00EE3BC4"/>
    <w:rsid w:val="00EE49C3"/>
    <w:rsid w:val="00EE5051"/>
    <w:rsid w:val="00EF086B"/>
    <w:rsid w:val="00EF0C4D"/>
    <w:rsid w:val="00EF13B5"/>
    <w:rsid w:val="00EF2135"/>
    <w:rsid w:val="00EF3A52"/>
    <w:rsid w:val="00EF3CC3"/>
    <w:rsid w:val="00EF3FE1"/>
    <w:rsid w:val="00EF568B"/>
    <w:rsid w:val="00EF6E97"/>
    <w:rsid w:val="00EF715B"/>
    <w:rsid w:val="00F032A1"/>
    <w:rsid w:val="00F04072"/>
    <w:rsid w:val="00F04635"/>
    <w:rsid w:val="00F05114"/>
    <w:rsid w:val="00F10B02"/>
    <w:rsid w:val="00F118B5"/>
    <w:rsid w:val="00F121BB"/>
    <w:rsid w:val="00F211F0"/>
    <w:rsid w:val="00F2491A"/>
    <w:rsid w:val="00F269C6"/>
    <w:rsid w:val="00F26E19"/>
    <w:rsid w:val="00F275C0"/>
    <w:rsid w:val="00F27BF5"/>
    <w:rsid w:val="00F314FA"/>
    <w:rsid w:val="00F37D6E"/>
    <w:rsid w:val="00F41D6D"/>
    <w:rsid w:val="00F431D3"/>
    <w:rsid w:val="00F44D2E"/>
    <w:rsid w:val="00F46D88"/>
    <w:rsid w:val="00F513E8"/>
    <w:rsid w:val="00F52DE9"/>
    <w:rsid w:val="00F557BE"/>
    <w:rsid w:val="00F55EA1"/>
    <w:rsid w:val="00F57978"/>
    <w:rsid w:val="00F57D5A"/>
    <w:rsid w:val="00F7193F"/>
    <w:rsid w:val="00F74D81"/>
    <w:rsid w:val="00F75D03"/>
    <w:rsid w:val="00F77576"/>
    <w:rsid w:val="00F77CC7"/>
    <w:rsid w:val="00F77F42"/>
    <w:rsid w:val="00F85151"/>
    <w:rsid w:val="00F86901"/>
    <w:rsid w:val="00F91054"/>
    <w:rsid w:val="00F92126"/>
    <w:rsid w:val="00F9221F"/>
    <w:rsid w:val="00F951DC"/>
    <w:rsid w:val="00F97966"/>
    <w:rsid w:val="00FA1E77"/>
    <w:rsid w:val="00FA34CA"/>
    <w:rsid w:val="00FA4008"/>
    <w:rsid w:val="00FA46B2"/>
    <w:rsid w:val="00FA61F2"/>
    <w:rsid w:val="00FA7B9B"/>
    <w:rsid w:val="00FB0980"/>
    <w:rsid w:val="00FB6506"/>
    <w:rsid w:val="00FC01D7"/>
    <w:rsid w:val="00FC2582"/>
    <w:rsid w:val="00FC2E3B"/>
    <w:rsid w:val="00FC5A6C"/>
    <w:rsid w:val="00FC6828"/>
    <w:rsid w:val="00FD0401"/>
    <w:rsid w:val="00FD32D4"/>
    <w:rsid w:val="00FE17A2"/>
    <w:rsid w:val="00FE1B0F"/>
    <w:rsid w:val="00FE45DE"/>
    <w:rsid w:val="00FF1868"/>
    <w:rsid w:val="00FF284F"/>
    <w:rsid w:val="00FF3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8BE197D"/>
  <w15:docId w15:val="{DD3F95FF-C7F3-4435-A3CD-8BF07C9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B5"/>
  </w:style>
  <w:style w:type="paragraph" w:styleId="Heading1">
    <w:name w:val="heading 1"/>
    <w:basedOn w:val="Normal"/>
    <w:next w:val="Normal"/>
    <w:link w:val="Heading1Char"/>
    <w:uiPriority w:val="9"/>
    <w:qFormat/>
    <w:rsid w:val="00C72A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F4"/>
    <w:pPr>
      <w:ind w:left="720"/>
      <w:contextualSpacing/>
    </w:pPr>
  </w:style>
  <w:style w:type="paragraph" w:customStyle="1" w:styleId="Default">
    <w:name w:val="Default"/>
    <w:rsid w:val="009F36F4"/>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9F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36F4"/>
    <w:pPr>
      <w:tabs>
        <w:tab w:val="center" w:pos="4320"/>
        <w:tab w:val="right" w:pos="8640"/>
      </w:tabs>
    </w:pPr>
  </w:style>
  <w:style w:type="character" w:customStyle="1" w:styleId="FooterChar">
    <w:name w:val="Footer Char"/>
    <w:basedOn w:val="DefaultParagraphFont"/>
    <w:link w:val="Footer"/>
    <w:uiPriority w:val="99"/>
    <w:rsid w:val="009F36F4"/>
  </w:style>
  <w:style w:type="character" w:styleId="PageNumber">
    <w:name w:val="page number"/>
    <w:basedOn w:val="DefaultParagraphFont"/>
    <w:uiPriority w:val="99"/>
    <w:semiHidden/>
    <w:unhideWhenUsed/>
    <w:rsid w:val="009F36F4"/>
  </w:style>
  <w:style w:type="paragraph" w:customStyle="1" w:styleId="CommentText1">
    <w:name w:val="Comment Text1"/>
    <w:autoRedefine/>
    <w:rsid w:val="009F36F4"/>
    <w:pPr>
      <w:spacing w:after="120" w:line="264" w:lineRule="auto"/>
    </w:pPr>
    <w:rPr>
      <w:rFonts w:ascii="Arial" w:eastAsia="ヒラギノ角ゴ Pro W3" w:hAnsi="Arial" w:cs="Arial"/>
      <w:color w:val="000000"/>
    </w:rPr>
  </w:style>
  <w:style w:type="paragraph" w:customStyle="1" w:styleId="PrincipleBox">
    <w:name w:val="PrincipleBox"/>
    <w:basedOn w:val="Normal"/>
    <w:rsid w:val="009F36F4"/>
    <w:pPr>
      <w:keepLines/>
      <w:tabs>
        <w:tab w:val="left" w:pos="1560"/>
      </w:tabs>
      <w:spacing w:before="120" w:after="120"/>
      <w:ind w:left="1560" w:right="57" w:hanging="1526"/>
      <w:jc w:val="both"/>
    </w:pPr>
    <w:rPr>
      <w:rFonts w:ascii="Times New Roman" w:eastAsia="SimSun" w:hAnsi="Times New Roman" w:cs="Times New Roman"/>
      <w:b/>
      <w:sz w:val="22"/>
      <w:szCs w:val="22"/>
      <w:lang w:val="en-GB"/>
    </w:rPr>
  </w:style>
  <w:style w:type="paragraph" w:customStyle="1" w:styleId="TableParagraph">
    <w:name w:val="Table Paragraph"/>
    <w:basedOn w:val="Normal"/>
    <w:uiPriority w:val="1"/>
    <w:qFormat/>
    <w:rsid w:val="009F36F4"/>
    <w:pPr>
      <w:widowControl w:val="0"/>
    </w:pPr>
    <w:rPr>
      <w:rFonts w:ascii="Calibri" w:eastAsia="Calibri" w:hAnsi="Calibri" w:cs="Times New Roman"/>
      <w:sz w:val="22"/>
      <w:szCs w:val="22"/>
    </w:rPr>
  </w:style>
  <w:style w:type="paragraph" w:styleId="Header">
    <w:name w:val="header"/>
    <w:basedOn w:val="Normal"/>
    <w:link w:val="HeaderChar"/>
    <w:uiPriority w:val="99"/>
    <w:unhideWhenUsed/>
    <w:rsid w:val="009F36F4"/>
    <w:pPr>
      <w:tabs>
        <w:tab w:val="center" w:pos="4320"/>
        <w:tab w:val="right" w:pos="8640"/>
      </w:tabs>
    </w:pPr>
  </w:style>
  <w:style w:type="character" w:customStyle="1" w:styleId="HeaderChar">
    <w:name w:val="Header Char"/>
    <w:basedOn w:val="DefaultParagraphFont"/>
    <w:link w:val="Header"/>
    <w:uiPriority w:val="99"/>
    <w:rsid w:val="009F36F4"/>
  </w:style>
  <w:style w:type="paragraph" w:styleId="BalloonText">
    <w:name w:val="Balloon Text"/>
    <w:basedOn w:val="Normal"/>
    <w:link w:val="BalloonTextChar"/>
    <w:uiPriority w:val="99"/>
    <w:semiHidden/>
    <w:unhideWhenUsed/>
    <w:rsid w:val="0000142F"/>
    <w:rPr>
      <w:rFonts w:ascii="Tahoma" w:hAnsi="Tahoma" w:cs="Tahoma"/>
      <w:sz w:val="16"/>
      <w:szCs w:val="16"/>
    </w:rPr>
  </w:style>
  <w:style w:type="character" w:customStyle="1" w:styleId="BalloonTextChar">
    <w:name w:val="Balloon Text Char"/>
    <w:basedOn w:val="DefaultParagraphFont"/>
    <w:link w:val="BalloonText"/>
    <w:uiPriority w:val="99"/>
    <w:semiHidden/>
    <w:rsid w:val="0000142F"/>
    <w:rPr>
      <w:rFonts w:ascii="Tahoma" w:hAnsi="Tahoma" w:cs="Tahoma"/>
      <w:sz w:val="16"/>
      <w:szCs w:val="16"/>
    </w:rPr>
  </w:style>
  <w:style w:type="character" w:styleId="CommentReference">
    <w:name w:val="annotation reference"/>
    <w:basedOn w:val="DefaultParagraphFont"/>
    <w:uiPriority w:val="99"/>
    <w:semiHidden/>
    <w:unhideWhenUsed/>
    <w:rsid w:val="0000142F"/>
    <w:rPr>
      <w:sz w:val="16"/>
      <w:szCs w:val="16"/>
    </w:rPr>
  </w:style>
  <w:style w:type="paragraph" w:styleId="CommentText">
    <w:name w:val="annotation text"/>
    <w:basedOn w:val="Normal"/>
    <w:link w:val="CommentTextChar"/>
    <w:uiPriority w:val="99"/>
    <w:unhideWhenUsed/>
    <w:rsid w:val="0000142F"/>
    <w:rPr>
      <w:sz w:val="20"/>
      <w:szCs w:val="20"/>
    </w:rPr>
  </w:style>
  <w:style w:type="character" w:customStyle="1" w:styleId="CommentTextChar">
    <w:name w:val="Comment Text Char"/>
    <w:basedOn w:val="DefaultParagraphFont"/>
    <w:link w:val="CommentText"/>
    <w:uiPriority w:val="99"/>
    <w:rsid w:val="0000142F"/>
    <w:rPr>
      <w:sz w:val="20"/>
      <w:szCs w:val="20"/>
    </w:rPr>
  </w:style>
  <w:style w:type="paragraph" w:styleId="CommentSubject">
    <w:name w:val="annotation subject"/>
    <w:basedOn w:val="CommentText"/>
    <w:next w:val="CommentText"/>
    <w:link w:val="CommentSubjectChar"/>
    <w:uiPriority w:val="99"/>
    <w:semiHidden/>
    <w:unhideWhenUsed/>
    <w:rsid w:val="0000142F"/>
    <w:rPr>
      <w:b/>
      <w:bCs/>
    </w:rPr>
  </w:style>
  <w:style w:type="character" w:customStyle="1" w:styleId="CommentSubjectChar">
    <w:name w:val="Comment Subject Char"/>
    <w:basedOn w:val="CommentTextChar"/>
    <w:link w:val="CommentSubject"/>
    <w:uiPriority w:val="99"/>
    <w:semiHidden/>
    <w:rsid w:val="0000142F"/>
    <w:rPr>
      <w:b/>
      <w:bCs/>
      <w:sz w:val="20"/>
      <w:szCs w:val="20"/>
    </w:rPr>
  </w:style>
  <w:style w:type="character" w:styleId="Hyperlink">
    <w:name w:val="Hyperlink"/>
    <w:basedOn w:val="DefaultParagraphFont"/>
    <w:uiPriority w:val="99"/>
    <w:unhideWhenUsed/>
    <w:rsid w:val="00745975"/>
    <w:rPr>
      <w:color w:val="0000FF" w:themeColor="hyperlink"/>
      <w:u w:val="single"/>
    </w:rPr>
  </w:style>
  <w:style w:type="paragraph" w:styleId="FootnoteText">
    <w:name w:val="footnote text"/>
    <w:basedOn w:val="Normal"/>
    <w:link w:val="FootnoteTextChar"/>
    <w:uiPriority w:val="99"/>
    <w:semiHidden/>
    <w:unhideWhenUsed/>
    <w:rsid w:val="00151585"/>
    <w:rPr>
      <w:sz w:val="20"/>
      <w:szCs w:val="20"/>
    </w:rPr>
  </w:style>
  <w:style w:type="character" w:customStyle="1" w:styleId="FootnoteTextChar">
    <w:name w:val="Footnote Text Char"/>
    <w:basedOn w:val="DefaultParagraphFont"/>
    <w:link w:val="FootnoteText"/>
    <w:uiPriority w:val="99"/>
    <w:semiHidden/>
    <w:rsid w:val="00151585"/>
    <w:rPr>
      <w:sz w:val="20"/>
      <w:szCs w:val="20"/>
    </w:rPr>
  </w:style>
  <w:style w:type="character" w:styleId="FootnoteReference">
    <w:name w:val="footnote reference"/>
    <w:basedOn w:val="DefaultParagraphFont"/>
    <w:uiPriority w:val="99"/>
    <w:semiHidden/>
    <w:unhideWhenUsed/>
    <w:rsid w:val="00151585"/>
    <w:rPr>
      <w:vertAlign w:val="superscript"/>
    </w:rPr>
  </w:style>
  <w:style w:type="character" w:styleId="FollowedHyperlink">
    <w:name w:val="FollowedHyperlink"/>
    <w:basedOn w:val="DefaultParagraphFont"/>
    <w:uiPriority w:val="99"/>
    <w:semiHidden/>
    <w:unhideWhenUsed/>
    <w:rsid w:val="002F2991"/>
    <w:rPr>
      <w:color w:val="800080" w:themeColor="followedHyperlink"/>
      <w:u w:val="single"/>
    </w:rPr>
  </w:style>
  <w:style w:type="paragraph" w:styleId="Revision">
    <w:name w:val="Revision"/>
    <w:hidden/>
    <w:uiPriority w:val="99"/>
    <w:semiHidden/>
    <w:rsid w:val="00642F92"/>
  </w:style>
  <w:style w:type="character" w:customStyle="1" w:styleId="Heading1Char">
    <w:name w:val="Heading 1 Char"/>
    <w:basedOn w:val="DefaultParagraphFont"/>
    <w:link w:val="Heading1"/>
    <w:uiPriority w:val="9"/>
    <w:rsid w:val="00C72AEE"/>
    <w:rPr>
      <w:rFonts w:asciiTheme="majorHAnsi" w:eastAsiaTheme="majorEastAsia" w:hAnsiTheme="majorHAnsi" w:cstheme="majorBidi"/>
      <w:b/>
      <w:bCs/>
      <w:color w:val="365F91" w:themeColor="accent1" w:themeShade="BF"/>
      <w:sz w:val="28"/>
      <w:szCs w:val="28"/>
      <w:lang w:val="en-CA"/>
    </w:rPr>
  </w:style>
  <w:style w:type="paragraph" w:styleId="TOCHeading">
    <w:name w:val="TOC Heading"/>
    <w:basedOn w:val="Heading1"/>
    <w:next w:val="Normal"/>
    <w:uiPriority w:val="39"/>
    <w:unhideWhenUsed/>
    <w:qFormat/>
    <w:rsid w:val="00C72AEE"/>
    <w:pPr>
      <w:outlineLvl w:val="9"/>
    </w:pPr>
    <w:rPr>
      <w:lang w:val="en-US" w:eastAsia="ja-JP"/>
    </w:rPr>
  </w:style>
  <w:style w:type="paragraph" w:styleId="TOC1">
    <w:name w:val="toc 1"/>
    <w:basedOn w:val="Normal"/>
    <w:next w:val="Normal"/>
    <w:autoRedefine/>
    <w:uiPriority w:val="39"/>
    <w:unhideWhenUsed/>
    <w:rsid w:val="009015C9"/>
    <w:pPr>
      <w:tabs>
        <w:tab w:val="right" w:leader="dot" w:pos="8630"/>
      </w:tabs>
      <w:spacing w:after="100" w:line="276" w:lineRule="auto"/>
    </w:pPr>
    <w:rPr>
      <w:rFonts w:asciiTheme="majorHAnsi" w:eastAsia="MS Mincho" w:hAnsiTheme="majorHAnsi" w:cstheme="majorHAnsi"/>
      <w:noProof/>
      <w:sz w:val="22"/>
      <w:szCs w:val="22"/>
      <w:lang w:val="en-GB"/>
    </w:rPr>
  </w:style>
  <w:style w:type="table" w:styleId="PlainTable1">
    <w:name w:val="Plain Table 1"/>
    <w:basedOn w:val="TableNormal"/>
    <w:uiPriority w:val="41"/>
    <w:rsid w:val="00CE528D"/>
    <w:rPr>
      <w:sz w:val="22"/>
      <w:szCs w:val="22"/>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AF0DBD"/>
    <w:rPr>
      <w:i/>
      <w:iCs/>
    </w:rPr>
  </w:style>
  <w:style w:type="table" w:customStyle="1" w:styleId="TableGrid1">
    <w:name w:val="Table Grid1"/>
    <w:basedOn w:val="TableNormal"/>
    <w:next w:val="TableGrid"/>
    <w:uiPriority w:val="59"/>
    <w:rsid w:val="0036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A5BA4"/>
    <w:rPr>
      <w:i/>
      <w:iCs/>
      <w:color w:val="404040" w:themeColor="text1" w:themeTint="BF"/>
    </w:rPr>
  </w:style>
  <w:style w:type="paragraph" w:customStyle="1" w:styleId="Pa2">
    <w:name w:val="Pa2"/>
    <w:basedOn w:val="Default"/>
    <w:next w:val="Default"/>
    <w:uiPriority w:val="99"/>
    <w:rsid w:val="00A43B23"/>
    <w:pPr>
      <w:widowControl/>
      <w:spacing w:line="461" w:lineRule="atLeast"/>
    </w:pPr>
    <w:rPr>
      <w:rFonts w:ascii="Effra Medium" w:eastAsia="Effra Medium" w:hAnsiTheme="minorHAnsi" w:cstheme="minorBidi"/>
      <w:color w:val="auto"/>
      <w:lang w:val="en-GB"/>
    </w:rPr>
  </w:style>
  <w:style w:type="character" w:styleId="LineNumber">
    <w:name w:val="line number"/>
    <w:basedOn w:val="DefaultParagraphFont"/>
    <w:uiPriority w:val="99"/>
    <w:semiHidden/>
    <w:unhideWhenUsed/>
    <w:rsid w:val="00190E47"/>
  </w:style>
  <w:style w:type="paragraph" w:styleId="EndnoteText">
    <w:name w:val="endnote text"/>
    <w:basedOn w:val="Normal"/>
    <w:link w:val="EndnoteTextChar"/>
    <w:uiPriority w:val="99"/>
    <w:semiHidden/>
    <w:unhideWhenUsed/>
    <w:rsid w:val="00922BE4"/>
    <w:rPr>
      <w:sz w:val="20"/>
      <w:szCs w:val="20"/>
    </w:rPr>
  </w:style>
  <w:style w:type="character" w:customStyle="1" w:styleId="EndnoteTextChar">
    <w:name w:val="Endnote Text Char"/>
    <w:basedOn w:val="DefaultParagraphFont"/>
    <w:link w:val="EndnoteText"/>
    <w:uiPriority w:val="99"/>
    <w:semiHidden/>
    <w:rsid w:val="00922BE4"/>
    <w:rPr>
      <w:sz w:val="20"/>
      <w:szCs w:val="20"/>
    </w:rPr>
  </w:style>
  <w:style w:type="character" w:styleId="EndnoteReference">
    <w:name w:val="endnote reference"/>
    <w:basedOn w:val="DefaultParagraphFont"/>
    <w:uiPriority w:val="99"/>
    <w:semiHidden/>
    <w:unhideWhenUsed/>
    <w:rsid w:val="00922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24555">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67096431">
      <w:bodyDiv w:val="1"/>
      <w:marLeft w:val="0"/>
      <w:marRight w:val="0"/>
      <w:marTop w:val="0"/>
      <w:marBottom w:val="0"/>
      <w:divBdr>
        <w:top w:val="none" w:sz="0" w:space="0" w:color="auto"/>
        <w:left w:val="none" w:sz="0" w:space="0" w:color="auto"/>
        <w:bottom w:val="none" w:sz="0" w:space="0" w:color="auto"/>
        <w:right w:val="none" w:sz="0" w:space="0" w:color="auto"/>
      </w:divBdr>
    </w:div>
    <w:div w:id="706295905">
      <w:bodyDiv w:val="1"/>
      <w:marLeft w:val="0"/>
      <w:marRight w:val="0"/>
      <w:marTop w:val="0"/>
      <w:marBottom w:val="0"/>
      <w:divBdr>
        <w:top w:val="none" w:sz="0" w:space="0" w:color="auto"/>
        <w:left w:val="none" w:sz="0" w:space="0" w:color="auto"/>
        <w:bottom w:val="none" w:sz="0" w:space="0" w:color="auto"/>
        <w:right w:val="none" w:sz="0" w:space="0" w:color="auto"/>
      </w:divBdr>
    </w:div>
    <w:div w:id="855582415">
      <w:bodyDiv w:val="1"/>
      <w:marLeft w:val="0"/>
      <w:marRight w:val="0"/>
      <w:marTop w:val="0"/>
      <w:marBottom w:val="0"/>
      <w:divBdr>
        <w:top w:val="none" w:sz="0" w:space="0" w:color="auto"/>
        <w:left w:val="none" w:sz="0" w:space="0" w:color="auto"/>
        <w:bottom w:val="none" w:sz="0" w:space="0" w:color="auto"/>
        <w:right w:val="none" w:sz="0" w:space="0" w:color="auto"/>
      </w:divBdr>
    </w:div>
    <w:div w:id="927544804">
      <w:bodyDiv w:val="1"/>
      <w:marLeft w:val="0"/>
      <w:marRight w:val="0"/>
      <w:marTop w:val="0"/>
      <w:marBottom w:val="0"/>
      <w:divBdr>
        <w:top w:val="none" w:sz="0" w:space="0" w:color="auto"/>
        <w:left w:val="none" w:sz="0" w:space="0" w:color="auto"/>
        <w:bottom w:val="none" w:sz="0" w:space="0" w:color="auto"/>
        <w:right w:val="none" w:sz="0" w:space="0" w:color="auto"/>
      </w:divBdr>
    </w:div>
    <w:div w:id="1293946685">
      <w:bodyDiv w:val="1"/>
      <w:marLeft w:val="0"/>
      <w:marRight w:val="0"/>
      <w:marTop w:val="0"/>
      <w:marBottom w:val="0"/>
      <w:divBdr>
        <w:top w:val="none" w:sz="0" w:space="0" w:color="auto"/>
        <w:left w:val="none" w:sz="0" w:space="0" w:color="auto"/>
        <w:bottom w:val="none" w:sz="0" w:space="0" w:color="auto"/>
        <w:right w:val="none" w:sz="0" w:space="0" w:color="auto"/>
      </w:divBdr>
    </w:div>
    <w:div w:id="1333947080">
      <w:bodyDiv w:val="1"/>
      <w:marLeft w:val="0"/>
      <w:marRight w:val="0"/>
      <w:marTop w:val="0"/>
      <w:marBottom w:val="0"/>
      <w:divBdr>
        <w:top w:val="none" w:sz="0" w:space="0" w:color="auto"/>
        <w:left w:val="none" w:sz="0" w:space="0" w:color="auto"/>
        <w:bottom w:val="none" w:sz="0" w:space="0" w:color="auto"/>
        <w:right w:val="none" w:sz="0" w:space="0" w:color="auto"/>
      </w:divBdr>
    </w:div>
    <w:div w:id="1394963523">
      <w:bodyDiv w:val="1"/>
      <w:marLeft w:val="0"/>
      <w:marRight w:val="0"/>
      <w:marTop w:val="0"/>
      <w:marBottom w:val="0"/>
      <w:divBdr>
        <w:top w:val="none" w:sz="0" w:space="0" w:color="auto"/>
        <w:left w:val="none" w:sz="0" w:space="0" w:color="auto"/>
        <w:bottom w:val="none" w:sz="0" w:space="0" w:color="auto"/>
        <w:right w:val="none" w:sz="0" w:space="0" w:color="auto"/>
      </w:divBdr>
    </w:div>
    <w:div w:id="1630434230">
      <w:bodyDiv w:val="1"/>
      <w:marLeft w:val="0"/>
      <w:marRight w:val="0"/>
      <w:marTop w:val="0"/>
      <w:marBottom w:val="0"/>
      <w:divBdr>
        <w:top w:val="none" w:sz="0" w:space="0" w:color="auto"/>
        <w:left w:val="none" w:sz="0" w:space="0" w:color="auto"/>
        <w:bottom w:val="none" w:sz="0" w:space="0" w:color="auto"/>
        <w:right w:val="none" w:sz="0" w:space="0" w:color="auto"/>
      </w:divBdr>
    </w:div>
    <w:div w:id="1722436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na.Keng@bis.org"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iko.Nakamura@b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627F-55BF-4288-8074-909ED3CF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10400</Words>
  <Characters>59286</Characters>
  <Application>Microsoft Office Word</Application>
  <DocSecurity>0</DocSecurity>
  <Lines>494</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Bank for International Settlements</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Urias</dc:creator>
  <cp:lastModifiedBy>Keng, Selina</cp:lastModifiedBy>
  <cp:revision>7</cp:revision>
  <cp:lastPrinted>2020-01-13T20:00:00Z</cp:lastPrinted>
  <dcterms:created xsi:type="dcterms:W3CDTF">2020-02-26T14:17:00Z</dcterms:created>
  <dcterms:modified xsi:type="dcterms:W3CDTF">2020-03-09T11:11:00Z</dcterms:modified>
</cp:coreProperties>
</file>