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67" w:rsidRPr="001E0767" w:rsidRDefault="001E0767">
      <w:pPr>
        <w:rPr>
          <w:rFonts w:ascii="Arial" w:hAnsi="Arial" w:cs="Arial"/>
        </w:rPr>
      </w:pPr>
    </w:p>
    <w:p w:rsidR="001E2BD4" w:rsidRDefault="001E0767" w:rsidP="001E2BD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984FF7">
        <w:rPr>
          <w:rFonts w:ascii="Arial" w:hAnsi="Arial" w:cs="Arial"/>
          <w:b/>
          <w:iCs/>
          <w:sz w:val="24"/>
          <w:szCs w:val="24"/>
        </w:rPr>
        <w:t>Public Consultation on</w:t>
      </w:r>
      <w:r w:rsidR="001E2BD4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1E0767" w:rsidRPr="00984FF7" w:rsidRDefault="00457389" w:rsidP="001E2BD4">
      <w:pPr>
        <w:jc w:val="center"/>
        <w:rPr>
          <w:rFonts w:ascii="Arial" w:hAnsi="Arial" w:cs="Arial"/>
          <w:b/>
          <w:iCs/>
          <w:sz w:val="24"/>
          <w:szCs w:val="24"/>
        </w:rPr>
      </w:pPr>
      <w:proofErr w:type="gramStart"/>
      <w:r>
        <w:rPr>
          <w:rFonts w:ascii="Arial" w:hAnsi="Arial" w:cs="Arial"/>
          <w:b/>
          <w:iCs/>
          <w:sz w:val="24"/>
          <w:szCs w:val="24"/>
        </w:rPr>
        <w:t>the</w:t>
      </w:r>
      <w:proofErr w:type="gramEnd"/>
      <w:r>
        <w:rPr>
          <w:rFonts w:ascii="Arial" w:hAnsi="Arial" w:cs="Arial"/>
          <w:b/>
          <w:iCs/>
          <w:sz w:val="24"/>
          <w:szCs w:val="24"/>
        </w:rPr>
        <w:t xml:space="preserve"> draft </w:t>
      </w:r>
      <w:r w:rsidR="002278C9">
        <w:rPr>
          <w:rFonts w:ascii="Arial" w:hAnsi="Arial" w:cs="Arial"/>
          <w:b/>
          <w:iCs/>
          <w:sz w:val="24"/>
          <w:szCs w:val="24"/>
        </w:rPr>
        <w:t xml:space="preserve">revised </w:t>
      </w:r>
      <w:r>
        <w:rPr>
          <w:rFonts w:ascii="Arial" w:hAnsi="Arial" w:cs="Arial"/>
          <w:b/>
          <w:iCs/>
          <w:sz w:val="24"/>
          <w:szCs w:val="24"/>
        </w:rPr>
        <w:t>Application Paper on</w:t>
      </w:r>
      <w:r w:rsidR="00946BE8">
        <w:rPr>
          <w:rFonts w:ascii="Arial" w:hAnsi="Arial" w:cs="Arial"/>
          <w:b/>
          <w:iCs/>
          <w:sz w:val="24"/>
          <w:szCs w:val="24"/>
        </w:rPr>
        <w:t xml:space="preserve"> </w:t>
      </w:r>
      <w:r w:rsidR="001B558D">
        <w:rPr>
          <w:rFonts w:ascii="Arial" w:hAnsi="Arial" w:cs="Arial"/>
          <w:b/>
          <w:iCs/>
          <w:sz w:val="24"/>
          <w:szCs w:val="24"/>
        </w:rPr>
        <w:t>Supervisory Colleges</w:t>
      </w:r>
    </w:p>
    <w:p w:rsidR="0094296D" w:rsidRPr="001E2BD4" w:rsidRDefault="0094296D" w:rsidP="001E2BD4">
      <w:pPr>
        <w:jc w:val="both"/>
        <w:rPr>
          <w:rFonts w:ascii="Arial" w:hAnsi="Arial" w:cs="Arial"/>
        </w:rPr>
      </w:pPr>
    </w:p>
    <w:p w:rsidR="001E0767" w:rsidRPr="001E2BD4" w:rsidRDefault="001E0767" w:rsidP="001E0767">
      <w:pPr>
        <w:jc w:val="both"/>
        <w:rPr>
          <w:rFonts w:ascii="Arial" w:hAnsi="Arial" w:cs="Arial"/>
        </w:rPr>
      </w:pPr>
      <w:r w:rsidRPr="001E0767">
        <w:rPr>
          <w:rFonts w:ascii="Arial" w:hAnsi="Arial" w:cs="Arial"/>
        </w:rPr>
        <w:t>Thank you for your interest in the public consultation on t</w:t>
      </w:r>
      <w:bookmarkStart w:id="0" w:name="_GoBack"/>
      <w:bookmarkEnd w:id="0"/>
      <w:r w:rsidRPr="001E0767">
        <w:rPr>
          <w:rFonts w:ascii="Arial" w:hAnsi="Arial" w:cs="Arial"/>
        </w:rPr>
        <w:t xml:space="preserve">he </w:t>
      </w:r>
      <w:r w:rsidRPr="001E2BD4">
        <w:rPr>
          <w:rFonts w:ascii="Arial" w:hAnsi="Arial" w:cs="Arial"/>
        </w:rPr>
        <w:t xml:space="preserve">draft </w:t>
      </w:r>
      <w:r w:rsidR="002278C9" w:rsidRPr="001E2BD4">
        <w:rPr>
          <w:rFonts w:ascii="Arial" w:hAnsi="Arial" w:cs="Arial"/>
        </w:rPr>
        <w:t xml:space="preserve">revised </w:t>
      </w:r>
      <w:r w:rsidR="002E7E91">
        <w:rPr>
          <w:rFonts w:ascii="Arial" w:hAnsi="Arial" w:cs="Arial"/>
        </w:rPr>
        <w:t xml:space="preserve">Application Paper on </w:t>
      </w:r>
      <w:r w:rsidR="001B558D">
        <w:rPr>
          <w:rFonts w:ascii="Arial" w:hAnsi="Arial" w:cs="Arial"/>
        </w:rPr>
        <w:t>Supervisory Colleges</w:t>
      </w:r>
      <w:r w:rsidR="00ED2982">
        <w:rPr>
          <w:rFonts w:ascii="Arial" w:hAnsi="Arial" w:cs="Arial"/>
        </w:rPr>
        <w:t xml:space="preserve">. </w:t>
      </w:r>
      <w:r w:rsidR="001E2BD4" w:rsidRPr="001E2BD4">
        <w:rPr>
          <w:rFonts w:ascii="Arial" w:hAnsi="Arial" w:cs="Arial"/>
        </w:rPr>
        <w:t>The Consultation Tool i</w:t>
      </w:r>
      <w:r w:rsidR="001E2BD4">
        <w:rPr>
          <w:rFonts w:ascii="Arial" w:hAnsi="Arial" w:cs="Arial"/>
        </w:rPr>
        <w:t>s available on the IAIS website. T</w:t>
      </w:r>
      <w:r w:rsidR="001E2BD4" w:rsidRPr="001E2BD4">
        <w:rPr>
          <w:rFonts w:ascii="Arial" w:hAnsi="Arial" w:cs="Arial"/>
        </w:rPr>
        <w:t xml:space="preserve">he deadline for submitting comments is </w:t>
      </w:r>
      <w:r w:rsidR="001E2BD4">
        <w:rPr>
          <w:rFonts w:ascii="Arial" w:hAnsi="Arial" w:cs="Arial"/>
        </w:rPr>
        <w:t>24 August</w:t>
      </w:r>
      <w:r w:rsidR="001E2BD4" w:rsidRPr="001E2BD4">
        <w:rPr>
          <w:rFonts w:ascii="Arial" w:hAnsi="Arial" w:cs="Arial"/>
        </w:rPr>
        <w:t xml:space="preserve"> 2021.</w:t>
      </w:r>
    </w:p>
    <w:p w:rsidR="001E0767" w:rsidRPr="001E0767" w:rsidRDefault="001E0767" w:rsidP="001E076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0767" w:rsidRPr="001E0767" w:rsidTr="001A363C">
        <w:tc>
          <w:tcPr>
            <w:tcW w:w="9016" w:type="dxa"/>
          </w:tcPr>
          <w:p w:rsidR="001E0767" w:rsidRPr="001E0767" w:rsidRDefault="001E0767" w:rsidP="001A363C">
            <w:pPr>
              <w:spacing w:before="160" w:after="160" w:line="259" w:lineRule="auto"/>
              <w:rPr>
                <w:rFonts w:ascii="Arial" w:hAnsi="Arial" w:cs="Arial"/>
              </w:rPr>
            </w:pPr>
            <w:r w:rsidRPr="001E0767">
              <w:rPr>
                <w:rFonts w:ascii="Arial" w:hAnsi="Arial" w:cs="Arial"/>
                <w:b/>
              </w:rPr>
              <w:t xml:space="preserve">Please do not submit this document to the IAIS. All responses to the Consultation Document </w:t>
            </w:r>
            <w:proofErr w:type="gramStart"/>
            <w:r w:rsidRPr="001E0767">
              <w:rPr>
                <w:rFonts w:ascii="Arial" w:hAnsi="Arial" w:cs="Arial"/>
                <w:b/>
              </w:rPr>
              <w:t>must be made</w:t>
            </w:r>
            <w:proofErr w:type="gramEnd"/>
            <w:r w:rsidRPr="001E0767">
              <w:rPr>
                <w:rFonts w:ascii="Arial" w:hAnsi="Arial" w:cs="Arial"/>
                <w:b/>
              </w:rPr>
              <w:t xml:space="preserve"> via the Consultation Tool to enable those responses to be considered.</w:t>
            </w:r>
          </w:p>
        </w:tc>
      </w:tr>
    </w:tbl>
    <w:p w:rsidR="001E0767" w:rsidRDefault="001E0767" w:rsidP="001E0767">
      <w:pPr>
        <w:rPr>
          <w:rFonts w:ascii="Arial" w:hAnsi="Arial" w:cs="Arial"/>
          <w:b/>
          <w:iCs/>
        </w:rPr>
      </w:pPr>
    </w:p>
    <w:p w:rsidR="002278C9" w:rsidRDefault="002278C9" w:rsidP="001E0767">
      <w:pPr>
        <w:rPr>
          <w:rFonts w:ascii="Arial" w:hAnsi="Arial" w:cs="Arial"/>
          <w:b/>
          <w:iCs/>
        </w:rPr>
      </w:pPr>
    </w:p>
    <w:p w:rsidR="002278C9" w:rsidRPr="002278C9" w:rsidRDefault="002278C9" w:rsidP="002278C9">
      <w:pPr>
        <w:rPr>
          <w:rFonts w:ascii="Arial" w:hAnsi="Arial" w:cs="Arial"/>
        </w:rPr>
      </w:pPr>
    </w:p>
    <w:p w:rsidR="00BD6FC3" w:rsidRPr="002278C9" w:rsidRDefault="00BD6FC3" w:rsidP="002278C9">
      <w:pPr>
        <w:rPr>
          <w:rFonts w:ascii="Arial" w:hAnsi="Arial" w:cs="Arial"/>
        </w:rPr>
        <w:sectPr w:rsidR="00BD6FC3" w:rsidRPr="002278C9" w:rsidSect="001E076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General comments on the draft</w:t>
      </w:r>
      <w:r w:rsidR="002278C9">
        <w:rPr>
          <w:rFonts w:ascii="Arial" w:eastAsiaTheme="minorEastAsia" w:hAnsi="Arial" w:cs="Arial"/>
          <w:sz w:val="20"/>
          <w:szCs w:val="20"/>
          <w:lang w:eastAsia="ja-JP"/>
        </w:rPr>
        <w:t xml:space="preserve"> revised</w:t>
      </w:r>
      <w:r w:rsidRPr="0048111D">
        <w:rPr>
          <w:rFonts w:ascii="Arial" w:eastAsiaTheme="minorEastAsia" w:hAnsi="Arial" w:cs="Arial"/>
          <w:sz w:val="20"/>
          <w:szCs w:val="20"/>
          <w:lang w:eastAsia="ja-JP"/>
        </w:rPr>
        <w:t xml:space="preserve"> Application Paper</w:t>
      </w:r>
    </w:p>
    <w:sdt>
      <w:sdtPr>
        <w:id w:val="-214903187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General comments on Section 1: Introduction</w:t>
      </w:r>
    </w:p>
    <w:sdt>
      <w:sdtPr>
        <w:id w:val="-205384071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</w:t>
      </w:r>
    </w:p>
    <w:sdt>
      <w:sdtPr>
        <w:id w:val="-137423089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</w:t>
      </w:r>
    </w:p>
    <w:sdt>
      <w:sdtPr>
        <w:id w:val="2054574899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</w:t>
      </w:r>
    </w:p>
    <w:sdt>
      <w:sdtPr>
        <w:id w:val="41513552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P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</w:t>
      </w:r>
    </w:p>
    <w:sdt>
      <w:sdtPr>
        <w:id w:val="205195996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5</w:t>
      </w:r>
    </w:p>
    <w:sdt>
      <w:sdtPr>
        <w:id w:val="-165736801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6</w:t>
      </w:r>
    </w:p>
    <w:sdt>
      <w:sdtPr>
        <w:id w:val="156529773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700F4C" w:rsidRDefault="00700F4C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7</w:t>
      </w:r>
    </w:p>
    <w:sdt>
      <w:sdtPr>
        <w:id w:val="-46250093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General comments on Section 2: Establishment of supervisory colleges</w:t>
      </w:r>
    </w:p>
    <w:sdt>
      <w:sdtPr>
        <w:id w:val="199744686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8</w:t>
      </w:r>
    </w:p>
    <w:sdt>
      <w:sdtPr>
        <w:id w:val="-300625556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9</w:t>
      </w:r>
    </w:p>
    <w:sdt>
      <w:sdtPr>
        <w:id w:val="207361272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10</w:t>
      </w:r>
    </w:p>
    <w:sdt>
      <w:sdtPr>
        <w:id w:val="-1078440579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11</w:t>
      </w:r>
    </w:p>
    <w:sdt>
      <w:sdtPr>
        <w:id w:val="2907957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12</w:t>
      </w:r>
    </w:p>
    <w:sdt>
      <w:sdtPr>
        <w:id w:val="197540600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BD6FC3" w:rsidRPr="0048111D" w:rsidRDefault="00BD6FC3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13</w:t>
      </w:r>
    </w:p>
    <w:sdt>
      <w:sdtPr>
        <w:id w:val="55436010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14</w:t>
      </w:r>
    </w:p>
    <w:sdt>
      <w:sdtPr>
        <w:id w:val="-29792815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15</w:t>
      </w:r>
    </w:p>
    <w:sdt>
      <w:sdtPr>
        <w:id w:val="1739362373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16</w:t>
      </w:r>
    </w:p>
    <w:sdt>
      <w:sdtPr>
        <w:id w:val="-12085415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17</w:t>
      </w:r>
    </w:p>
    <w:sdt>
      <w:sdtPr>
        <w:id w:val="33303837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General comments on Section 3: Supervisory college procedures and tools</w:t>
      </w:r>
    </w:p>
    <w:sdt>
      <w:sdtPr>
        <w:id w:val="-93613447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18</w:t>
      </w:r>
    </w:p>
    <w:sdt>
      <w:sdtPr>
        <w:id w:val="-311103093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19</w:t>
      </w:r>
    </w:p>
    <w:sdt>
      <w:sdtPr>
        <w:id w:val="-1115443899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20</w:t>
      </w:r>
    </w:p>
    <w:sdt>
      <w:sdtPr>
        <w:id w:val="-212383820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700F4C" w:rsidRPr="00BD6FC3" w:rsidRDefault="00700F4C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21</w:t>
      </w:r>
    </w:p>
    <w:sdt>
      <w:sdtPr>
        <w:id w:val="-40136992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22</w:t>
      </w:r>
    </w:p>
    <w:sdt>
      <w:sdtPr>
        <w:id w:val="-71843496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23</w:t>
      </w:r>
    </w:p>
    <w:sdt>
      <w:sdtPr>
        <w:id w:val="104703396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24</w:t>
      </w:r>
    </w:p>
    <w:sdt>
      <w:sdtPr>
        <w:id w:val="589051529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25</w:t>
      </w:r>
    </w:p>
    <w:sdt>
      <w:sdtPr>
        <w:id w:val="205904430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26</w:t>
      </w:r>
    </w:p>
    <w:sdt>
      <w:sdtPr>
        <w:id w:val="-212506373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BD6FC3" w:rsidRPr="0048111D" w:rsidRDefault="00BD6FC3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27</w:t>
      </w:r>
    </w:p>
    <w:sdt>
      <w:sdtPr>
        <w:id w:val="1905335633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General comments on Section 4: Functions and activities of a supervisory college</w:t>
      </w:r>
    </w:p>
    <w:sdt>
      <w:sdtPr>
        <w:id w:val="155381341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28</w:t>
      </w:r>
    </w:p>
    <w:sdt>
      <w:sdtPr>
        <w:id w:val="-94823031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700F4C" w:rsidRDefault="00700F4C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29</w:t>
      </w:r>
    </w:p>
    <w:sdt>
      <w:sdtPr>
        <w:id w:val="-61729481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30</w:t>
      </w:r>
    </w:p>
    <w:sdt>
      <w:sdtPr>
        <w:id w:val="106283483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31</w:t>
      </w:r>
    </w:p>
    <w:sdt>
      <w:sdtPr>
        <w:id w:val="-63147774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32</w:t>
      </w:r>
    </w:p>
    <w:sdt>
      <w:sdtPr>
        <w:id w:val="6106380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33</w:t>
      </w:r>
    </w:p>
    <w:sdt>
      <w:sdtPr>
        <w:id w:val="162696250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34</w:t>
      </w:r>
    </w:p>
    <w:sdt>
      <w:sdtPr>
        <w:id w:val="108325796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35</w:t>
      </w:r>
    </w:p>
    <w:sdt>
      <w:sdtPr>
        <w:id w:val="-1445373453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36</w:t>
      </w:r>
    </w:p>
    <w:sdt>
      <w:sdtPr>
        <w:id w:val="-169136596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37</w:t>
      </w:r>
    </w:p>
    <w:sdt>
      <w:sdtPr>
        <w:id w:val="-103472706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38</w:t>
      </w:r>
    </w:p>
    <w:sdt>
      <w:sdtPr>
        <w:id w:val="-908928077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39</w:t>
      </w:r>
    </w:p>
    <w:sdt>
      <w:sdtPr>
        <w:id w:val="-86150722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40</w:t>
      </w:r>
    </w:p>
    <w:sdt>
      <w:sdtPr>
        <w:id w:val="-161843976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BD6FC3" w:rsidRPr="0048111D" w:rsidRDefault="00BD6FC3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lastRenderedPageBreak/>
        <w:t>Comment on paragraph 41</w:t>
      </w:r>
    </w:p>
    <w:sdt>
      <w:sdtPr>
        <w:id w:val="181267297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700F4C" w:rsidRDefault="00700F4C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42</w:t>
      </w:r>
    </w:p>
    <w:sdt>
      <w:sdtPr>
        <w:id w:val="6338567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General comments on Section 5: Organisation of supervisory college meetings</w:t>
      </w:r>
    </w:p>
    <w:sdt>
      <w:sdtPr>
        <w:id w:val="-152624288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43</w:t>
      </w:r>
    </w:p>
    <w:sdt>
      <w:sdtPr>
        <w:id w:val="168293115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BD6FC3" w:rsidRDefault="00BD6FC3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44</w:t>
      </w:r>
    </w:p>
    <w:sdt>
      <w:sdtPr>
        <w:id w:val="-296063314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45</w:t>
      </w:r>
    </w:p>
    <w:sdt>
      <w:sdtPr>
        <w:id w:val="-1658298130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46</w:t>
      </w:r>
    </w:p>
    <w:sdt>
      <w:sdtPr>
        <w:id w:val="-1041352898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47</w:t>
      </w:r>
    </w:p>
    <w:sdt>
      <w:sdtPr>
        <w:id w:val="127798537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48</w:t>
      </w:r>
    </w:p>
    <w:sdt>
      <w:sdtPr>
        <w:id w:val="-2081588165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49</w:t>
      </w:r>
    </w:p>
    <w:sdt>
      <w:sdtPr>
        <w:id w:val="-1900050763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50</w:t>
      </w:r>
    </w:p>
    <w:sdt>
      <w:sdtPr>
        <w:id w:val="1125503587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51</w:t>
      </w:r>
    </w:p>
    <w:sdt>
      <w:sdtPr>
        <w:id w:val="-2128916121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52</w:t>
      </w:r>
    </w:p>
    <w:sdt>
      <w:sdtPr>
        <w:id w:val="199907732"/>
      </w:sdtPr>
      <w:sdtEndPr>
        <w:rPr>
          <w:rStyle w:val="PlaceholderText"/>
          <w:rFonts w:ascii="Arial" w:hAnsi="Arial" w:cs="Arial"/>
          <w:color w:val="808080"/>
          <w:sz w:val="20"/>
          <w:szCs w:val="20"/>
          <w:lang w:val="fr-CH"/>
        </w:rPr>
      </w:sdtEndPr>
      <w:sdtContent>
        <w:p w:rsidR="0048111D" w:rsidRPr="0048111D" w:rsidRDefault="0048111D" w:rsidP="0048111D">
          <w:pPr>
            <w:spacing w:after="0" w:line="240" w:lineRule="auto"/>
            <w:rPr>
              <w:rStyle w:val="PlaceholderText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8111D" w:rsidRPr="0048111D" w:rsidRDefault="0048111D" w:rsidP="00BD6FC3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</w:p>
    <w:p w:rsidR="0048111D" w:rsidRPr="0048111D" w:rsidRDefault="0048111D" w:rsidP="0048111D">
      <w:pPr>
        <w:pStyle w:val="ListParagraph"/>
        <w:numPr>
          <w:ilvl w:val="0"/>
          <w:numId w:val="3"/>
        </w:numPr>
        <w:ind w:left="567" w:hanging="567"/>
        <w:contextualSpacing w:val="0"/>
        <w:jc w:val="both"/>
        <w:rPr>
          <w:rFonts w:ascii="Arial" w:eastAsiaTheme="minorEastAsia" w:hAnsi="Arial" w:cs="Arial"/>
          <w:sz w:val="20"/>
          <w:szCs w:val="20"/>
          <w:lang w:eastAsia="ja-JP"/>
        </w:rPr>
      </w:pPr>
      <w:r w:rsidRPr="0048111D">
        <w:rPr>
          <w:rFonts w:ascii="Arial" w:eastAsiaTheme="minorEastAsia" w:hAnsi="Arial" w:cs="Arial"/>
          <w:sz w:val="20"/>
          <w:szCs w:val="20"/>
          <w:lang w:eastAsia="ja-JP"/>
        </w:rPr>
        <w:t>Comment on paragraph 53</w:t>
      </w:r>
    </w:p>
    <w:sdt>
      <w:sdtPr>
        <w:id w:val="2123267242"/>
      </w:sdtPr>
      <w:sdtEndPr/>
      <w:sdtContent>
        <w:p w:rsidR="0048111D" w:rsidRPr="0048111D" w:rsidRDefault="0048111D" w:rsidP="0048111D">
          <w:pPr>
            <w:spacing w:after="0" w:line="240" w:lineRule="auto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48111D">
            <w:rPr>
              <w:rStyle w:val="PlaceholderText"/>
              <w:rFonts w:ascii="Arial" w:hAnsi="Arial" w:cs="Arial"/>
              <w:sz w:val="20"/>
              <w:szCs w:val="20"/>
              <w:lang w:val="fr-CH"/>
            </w:rPr>
            <w:t>Comment Box</w:t>
          </w:r>
        </w:p>
      </w:sdtContent>
    </w:sdt>
    <w:p w:rsidR="00477E21" w:rsidRPr="00ED2982" w:rsidRDefault="00477E21">
      <w:pPr>
        <w:rPr>
          <w:rFonts w:ascii="Arial" w:hAnsi="Arial" w:cs="Arial"/>
          <w:sz w:val="20"/>
          <w:szCs w:val="20"/>
          <w:lang w:val="fr-CH"/>
        </w:rPr>
      </w:pPr>
    </w:p>
    <w:sectPr w:rsidR="00477E21" w:rsidRPr="00ED2982" w:rsidSect="00BD6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7" w:rsidRDefault="001E0767" w:rsidP="001E0767">
      <w:pPr>
        <w:spacing w:after="0" w:line="240" w:lineRule="auto"/>
      </w:pPr>
      <w:r>
        <w:separator/>
      </w:r>
    </w:p>
  </w:endnote>
  <w:end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144"/>
      <w:gridCol w:w="2927"/>
    </w:tblGrid>
    <w:tr w:rsidR="001E0767" w:rsidRPr="002E7E91" w:rsidTr="00946BE8">
      <w:trPr>
        <w:cantSplit/>
        <w:trHeight w:val="240"/>
      </w:trPr>
      <w:tc>
        <w:tcPr>
          <w:tcW w:w="6128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1B558D" w:rsidRDefault="001B558D" w:rsidP="001B558D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</w:t>
          </w:r>
          <w:r w:rsidR="002278C9">
            <w:rPr>
              <w:rFonts w:ascii="Arial" w:hAnsi="Arial" w:cs="Arial"/>
              <w:sz w:val="18"/>
            </w:rPr>
            <w:t xml:space="preserve">Revised </w:t>
          </w:r>
          <w:r w:rsidRPr="002E7E91">
            <w:rPr>
              <w:rFonts w:ascii="Arial" w:hAnsi="Arial" w:cs="Arial"/>
              <w:sz w:val="18"/>
            </w:rPr>
            <w:t xml:space="preserve">Application Paper on </w:t>
          </w:r>
          <w:r>
            <w:rPr>
              <w:rFonts w:ascii="Arial" w:hAnsi="Arial" w:cs="Arial"/>
              <w:sz w:val="18"/>
            </w:rPr>
            <w:t xml:space="preserve">Supervisory Colleges </w:t>
          </w:r>
        </w:p>
        <w:p w:rsidR="001B558D" w:rsidRPr="00003FDC" w:rsidRDefault="001B558D" w:rsidP="001B558D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BD6FC3" w:rsidP="001B558D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23 </w:t>
          </w:r>
          <w:r w:rsidR="001B558D">
            <w:rPr>
              <w:rFonts w:ascii="Arial" w:hAnsi="Arial" w:cs="Arial"/>
              <w:sz w:val="18"/>
            </w:rPr>
            <w:t xml:space="preserve">June – </w:t>
          </w:r>
          <w:r>
            <w:rPr>
              <w:rFonts w:ascii="Arial" w:hAnsi="Arial" w:cs="Arial"/>
              <w:sz w:val="18"/>
            </w:rPr>
            <w:t xml:space="preserve">24 </w:t>
          </w:r>
          <w:r w:rsidR="001B558D">
            <w:rPr>
              <w:rFonts w:ascii="Arial" w:hAnsi="Arial" w:cs="Arial"/>
              <w:sz w:val="18"/>
            </w:rPr>
            <w:t xml:space="preserve">August </w:t>
          </w:r>
          <w:r w:rsidR="001B558D" w:rsidRPr="00003FDC">
            <w:rPr>
              <w:rFonts w:ascii="Arial" w:hAnsi="Arial" w:cs="Arial"/>
              <w:sz w:val="18"/>
            </w:rPr>
            <w:t>2021</w:t>
          </w:r>
        </w:p>
      </w:tc>
      <w:tc>
        <w:tcPr>
          <w:tcW w:w="2944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1E2BD4">
            <w:rPr>
              <w:rFonts w:ascii="Arial" w:hAnsi="Arial" w:cs="Arial"/>
              <w:noProof/>
              <w:sz w:val="18"/>
            </w:rPr>
            <w:t>2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1E2BD4">
            <w:rPr>
              <w:rFonts w:ascii="Arial" w:hAnsi="Arial" w:cs="Arial"/>
              <w:noProof/>
              <w:sz w:val="18"/>
            </w:rPr>
            <w:t>5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25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6285"/>
      <w:gridCol w:w="2786"/>
    </w:tblGrid>
    <w:tr w:rsidR="001E0767" w:rsidRPr="002E7E91" w:rsidTr="00946BE8">
      <w:trPr>
        <w:cantSplit/>
        <w:trHeight w:val="240"/>
      </w:trPr>
      <w:tc>
        <w:tcPr>
          <w:tcW w:w="6269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4412B0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Draft </w:t>
          </w:r>
          <w:r w:rsidR="002278C9">
            <w:rPr>
              <w:rFonts w:ascii="Arial" w:hAnsi="Arial" w:cs="Arial"/>
              <w:sz w:val="18"/>
            </w:rPr>
            <w:t xml:space="preserve">Revised </w:t>
          </w:r>
          <w:r w:rsidRPr="002E7E91">
            <w:rPr>
              <w:rFonts w:ascii="Arial" w:hAnsi="Arial" w:cs="Arial"/>
              <w:sz w:val="18"/>
            </w:rPr>
            <w:t xml:space="preserve">Application Paper on </w:t>
          </w:r>
          <w:r w:rsidR="001B558D">
            <w:rPr>
              <w:rFonts w:ascii="Arial" w:hAnsi="Arial" w:cs="Arial"/>
              <w:sz w:val="18"/>
            </w:rPr>
            <w:t>Supervisory Colleges</w:t>
          </w:r>
          <w:r w:rsidR="00946BE8">
            <w:rPr>
              <w:rFonts w:ascii="Arial" w:hAnsi="Arial" w:cs="Arial"/>
              <w:sz w:val="18"/>
            </w:rPr>
            <w:t xml:space="preserve"> </w:t>
          </w:r>
        </w:p>
        <w:p w:rsidR="002E7E91" w:rsidRPr="00003FDC" w:rsidRDefault="002E7E91" w:rsidP="001E0767">
          <w:pPr>
            <w:pStyle w:val="Footer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Public </w:t>
          </w:r>
          <w:r w:rsidRPr="00003FDC">
            <w:rPr>
              <w:rFonts w:ascii="Arial" w:hAnsi="Arial" w:cs="Arial"/>
              <w:sz w:val="18"/>
            </w:rPr>
            <w:t>consultation</w:t>
          </w:r>
        </w:p>
        <w:p w:rsidR="001E0767" w:rsidRPr="002E7E91" w:rsidRDefault="00BD6FC3" w:rsidP="001B558D">
          <w:pPr>
            <w:pStyle w:val="Foo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23 </w:t>
          </w:r>
          <w:r w:rsidR="001B558D">
            <w:rPr>
              <w:rFonts w:ascii="Arial" w:hAnsi="Arial" w:cs="Arial"/>
              <w:sz w:val="18"/>
            </w:rPr>
            <w:t xml:space="preserve">June – </w:t>
          </w:r>
          <w:r>
            <w:rPr>
              <w:rFonts w:ascii="Arial" w:hAnsi="Arial" w:cs="Arial"/>
              <w:sz w:val="18"/>
            </w:rPr>
            <w:t xml:space="preserve">24 </w:t>
          </w:r>
          <w:r w:rsidR="001B558D">
            <w:rPr>
              <w:rFonts w:ascii="Arial" w:hAnsi="Arial" w:cs="Arial"/>
              <w:sz w:val="18"/>
            </w:rPr>
            <w:t xml:space="preserve">August </w:t>
          </w:r>
          <w:r w:rsidR="004412B0" w:rsidRPr="00003FDC">
            <w:rPr>
              <w:rFonts w:ascii="Arial" w:hAnsi="Arial" w:cs="Arial"/>
              <w:sz w:val="18"/>
            </w:rPr>
            <w:t>2021</w:t>
          </w:r>
        </w:p>
      </w:tc>
      <w:tc>
        <w:tcPr>
          <w:tcW w:w="2803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1E0767" w:rsidRPr="002E7E91" w:rsidRDefault="001E0767" w:rsidP="001E0767">
          <w:pPr>
            <w:pStyle w:val="Footer"/>
            <w:jc w:val="right"/>
            <w:rPr>
              <w:rFonts w:ascii="Arial" w:hAnsi="Arial" w:cs="Arial"/>
              <w:sz w:val="18"/>
            </w:rPr>
          </w:pPr>
          <w:r w:rsidRPr="002E7E91">
            <w:rPr>
              <w:rFonts w:ascii="Arial" w:hAnsi="Arial" w:cs="Arial"/>
              <w:sz w:val="18"/>
            </w:rPr>
            <w:t xml:space="preserve">Page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PAGE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1E2BD4">
            <w:rPr>
              <w:rFonts w:ascii="Arial" w:hAnsi="Arial" w:cs="Arial"/>
              <w:noProof/>
              <w:sz w:val="18"/>
            </w:rPr>
            <w:t>1</w:t>
          </w:r>
          <w:r w:rsidRPr="002E7E91">
            <w:rPr>
              <w:rFonts w:ascii="Arial" w:hAnsi="Arial" w:cs="Arial"/>
              <w:sz w:val="18"/>
            </w:rPr>
            <w:fldChar w:fldCharType="end"/>
          </w:r>
          <w:r w:rsidRPr="002E7E91">
            <w:rPr>
              <w:rFonts w:ascii="Arial" w:hAnsi="Arial" w:cs="Arial"/>
              <w:sz w:val="18"/>
            </w:rPr>
            <w:t xml:space="preserve"> of </w:t>
          </w:r>
          <w:r w:rsidRPr="002E7E91">
            <w:rPr>
              <w:rFonts w:ascii="Arial" w:hAnsi="Arial" w:cs="Arial"/>
              <w:sz w:val="18"/>
            </w:rPr>
            <w:fldChar w:fldCharType="begin"/>
          </w:r>
          <w:r w:rsidRPr="002E7E91">
            <w:rPr>
              <w:rFonts w:ascii="Arial" w:hAnsi="Arial" w:cs="Arial"/>
              <w:sz w:val="18"/>
            </w:rPr>
            <w:instrText xml:space="preserve"> NUMPAGES  \* MERGEFORMAT </w:instrText>
          </w:r>
          <w:r w:rsidRPr="002E7E91">
            <w:rPr>
              <w:rFonts w:ascii="Arial" w:hAnsi="Arial" w:cs="Arial"/>
              <w:sz w:val="18"/>
            </w:rPr>
            <w:fldChar w:fldCharType="separate"/>
          </w:r>
          <w:r w:rsidR="001E2BD4">
            <w:rPr>
              <w:rFonts w:ascii="Arial" w:hAnsi="Arial" w:cs="Arial"/>
              <w:noProof/>
              <w:sz w:val="18"/>
            </w:rPr>
            <w:t>5</w:t>
          </w:r>
          <w:r w:rsidRPr="002E7E91">
            <w:rPr>
              <w:rFonts w:ascii="Arial" w:hAnsi="Arial" w:cs="Arial"/>
              <w:sz w:val="18"/>
            </w:rPr>
            <w:fldChar w:fldCharType="end"/>
          </w:r>
        </w:p>
      </w:tc>
    </w:tr>
  </w:tbl>
  <w:p w:rsidR="001E0767" w:rsidRPr="002E7E91" w:rsidRDefault="001E076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7" w:rsidRDefault="001E0767" w:rsidP="001E0767">
      <w:pPr>
        <w:spacing w:after="0" w:line="240" w:lineRule="auto"/>
      </w:pPr>
      <w:r>
        <w:separator/>
      </w:r>
    </w:p>
  </w:footnote>
  <w:footnote w:type="continuationSeparator" w:id="0">
    <w:p w:rsidR="001E0767" w:rsidRDefault="001E0767" w:rsidP="001E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1E0767" w:rsidTr="001E0767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Default="001E0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1E0767" w:rsidTr="001E0767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1E0767" w:rsidRDefault="001E0767" w:rsidP="001E0767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Public</w:t>
          </w:r>
        </w:p>
      </w:tc>
    </w:tr>
    <w:tr w:rsidR="001E0767" w:rsidTr="001E0767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1E0767" w:rsidRDefault="001E0767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1E0767" w:rsidRPr="001E0767" w:rsidRDefault="001E0767" w:rsidP="001E0767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1E0767" w:rsidRPr="002E7E91" w:rsidRDefault="001E076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DFF"/>
    <w:multiLevelType w:val="multilevel"/>
    <w:tmpl w:val="8E5CF8F2"/>
    <w:lvl w:ilvl="0">
      <w:start w:val="1"/>
      <w:numFmt w:val="decimal"/>
      <w:lvlText w:val="Q%1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D158AC"/>
    <w:multiLevelType w:val="multilevel"/>
    <w:tmpl w:val="0A386FC8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6E4055F"/>
    <w:multiLevelType w:val="multilevel"/>
    <w:tmpl w:val="FA04377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1E0767"/>
    <w:rsid w:val="00003FDC"/>
    <w:rsid w:val="00163658"/>
    <w:rsid w:val="001B558D"/>
    <w:rsid w:val="001D6834"/>
    <w:rsid w:val="001E0767"/>
    <w:rsid w:val="001E2BD4"/>
    <w:rsid w:val="002278C9"/>
    <w:rsid w:val="002E285E"/>
    <w:rsid w:val="002E7E91"/>
    <w:rsid w:val="003062D9"/>
    <w:rsid w:val="003C1E10"/>
    <w:rsid w:val="004412B0"/>
    <w:rsid w:val="00457389"/>
    <w:rsid w:val="00477E21"/>
    <w:rsid w:val="0048111D"/>
    <w:rsid w:val="004958E0"/>
    <w:rsid w:val="004A2238"/>
    <w:rsid w:val="004A3775"/>
    <w:rsid w:val="004C552A"/>
    <w:rsid w:val="00700F4C"/>
    <w:rsid w:val="00794A4A"/>
    <w:rsid w:val="0088413C"/>
    <w:rsid w:val="008A4ECB"/>
    <w:rsid w:val="0094296D"/>
    <w:rsid w:val="00946BE8"/>
    <w:rsid w:val="00984FF7"/>
    <w:rsid w:val="009F5653"/>
    <w:rsid w:val="00A30999"/>
    <w:rsid w:val="00BD6FC3"/>
    <w:rsid w:val="00C10134"/>
    <w:rsid w:val="00C840CB"/>
    <w:rsid w:val="00DA5CF1"/>
    <w:rsid w:val="00E113F2"/>
    <w:rsid w:val="00E651A4"/>
    <w:rsid w:val="00E80AF6"/>
    <w:rsid w:val="00ED2982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3F94BC"/>
  <w15:chartTrackingRefBased/>
  <w15:docId w15:val="{2F498D1C-E094-40B5-9CF2-D2C665EB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E0767"/>
    <w:pPr>
      <w:keepNext w:val="0"/>
      <w:keepLines w:val="0"/>
      <w:spacing w:before="0" w:after="160"/>
      <w:jc w:val="both"/>
      <w:outlineLvl w:val="3"/>
    </w:pPr>
    <w:rPr>
      <w:rFonts w:ascii="Arial" w:eastAsiaTheme="minorHAnsi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67"/>
  </w:style>
  <w:style w:type="paragraph" w:styleId="Footer">
    <w:name w:val="footer"/>
    <w:basedOn w:val="Normal"/>
    <w:link w:val="FooterChar"/>
    <w:uiPriority w:val="99"/>
    <w:unhideWhenUsed/>
    <w:rsid w:val="001E0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767"/>
  </w:style>
  <w:style w:type="table" w:styleId="TableGrid">
    <w:name w:val="Table Grid"/>
    <w:basedOn w:val="TableNormal"/>
    <w:uiPriority w:val="3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0767"/>
    <w:rPr>
      <w:color w:val="808080"/>
    </w:rPr>
  </w:style>
  <w:style w:type="paragraph" w:styleId="ListParagraph">
    <w:name w:val="List Paragraph"/>
    <w:basedOn w:val="Normal"/>
    <w:uiPriority w:val="34"/>
    <w:qFormat/>
    <w:rsid w:val="001E0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E0767"/>
    <w:rPr>
      <w:rFonts w:ascii="Arial" w:hAnsi="Arial" w:cs="Arial"/>
      <w:i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E0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177D-4EB9-46F9-B52A-FB6647BC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Komarnicki, Grzegorz</dc:creator>
  <cp:keywords/>
  <dc:description/>
  <cp:lastModifiedBy>GK</cp:lastModifiedBy>
  <cp:revision>30</cp:revision>
  <dcterms:created xsi:type="dcterms:W3CDTF">2017-03-02T09:46:00Z</dcterms:created>
  <dcterms:modified xsi:type="dcterms:W3CDTF">2021-06-22T10:52:00Z</dcterms:modified>
</cp:coreProperties>
</file>