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A5C3C" w14:textId="329C5FDE" w:rsidR="00E0524A" w:rsidRPr="00E0524A" w:rsidRDefault="74192F12" w:rsidP="74192F12">
      <w:pPr>
        <w:rPr>
          <w:b/>
          <w:bCs/>
          <w:sz w:val="32"/>
          <w:szCs w:val="32"/>
          <w:lang w:val="en-AU"/>
        </w:rPr>
      </w:pPr>
      <w:r w:rsidRPr="74192F12">
        <w:rPr>
          <w:b/>
          <w:bCs/>
          <w:sz w:val="32"/>
          <w:szCs w:val="32"/>
          <w:lang w:val="en-AU"/>
        </w:rPr>
        <w:t xml:space="preserve">IAIS </w:t>
      </w:r>
      <w:r w:rsidRPr="74192F12">
        <w:rPr>
          <w:b/>
          <w:bCs/>
          <w:sz w:val="32"/>
          <w:szCs w:val="32"/>
        </w:rPr>
        <w:t xml:space="preserve">Strategic Plan 2025-2029 stakeholder survey </w:t>
      </w:r>
    </w:p>
    <w:p w14:paraId="1AFA896B" w14:textId="77777777" w:rsidR="00E0524A" w:rsidRDefault="00E0524A" w:rsidP="00E0524A">
      <w:pPr>
        <w:rPr>
          <w:lang w:val="en-AU"/>
        </w:rPr>
      </w:pPr>
    </w:p>
    <w:p w14:paraId="248C9B07" w14:textId="43A13852" w:rsidR="00E0524A" w:rsidRDefault="74192F12" w:rsidP="74192F12">
      <w:pPr>
        <w:rPr>
          <w:lang w:val="en-AU"/>
        </w:rPr>
      </w:pPr>
      <w:r w:rsidRPr="74192F12">
        <w:rPr>
          <w:lang w:val="en-AU"/>
        </w:rPr>
        <w:t xml:space="preserve">The IAIS has launched a process to develop its next Strategic Plan which will guide its work over the five-year period from 2025 to 2029. It will replace </w:t>
      </w:r>
      <w:hyperlink r:id="rId12">
        <w:r w:rsidRPr="74192F12">
          <w:rPr>
            <w:rStyle w:val="Hyperlink"/>
            <w:lang w:val="en-AU"/>
          </w:rPr>
          <w:t>the current Strategic Plan</w:t>
        </w:r>
      </w:hyperlink>
      <w:r w:rsidRPr="74192F12">
        <w:rPr>
          <w:lang w:val="en-AU"/>
        </w:rPr>
        <w:t xml:space="preserve"> which concludes at the end of 2024.</w:t>
      </w:r>
    </w:p>
    <w:p w14:paraId="41241803" w14:textId="4F44814B" w:rsidR="00E0524A" w:rsidRDefault="74192F12" w:rsidP="00E0524A">
      <w:pPr>
        <w:pStyle w:val="ListParagraph"/>
        <w:numPr>
          <w:ilvl w:val="0"/>
          <w:numId w:val="0"/>
        </w:numPr>
      </w:pPr>
      <w:r>
        <w:t>Stakeholder engagement is essential to the IAIS’ ability to deliver on its mission. Input from stakeholders will allow the IAIS to have a more comprehensive picture of emerging risks and trends in the sector and to include a range of perspectives in its planning, ensuring that the work we will embark upon in the coming years is most effective and meaningful.</w:t>
      </w:r>
      <w:bookmarkStart w:id="0" w:name="_Hlk136360281"/>
    </w:p>
    <w:p w14:paraId="20B9F4F9" w14:textId="2D60745C" w:rsidR="00E0524A" w:rsidRDefault="74192F12" w:rsidP="74192F12">
      <w:pPr>
        <w:rPr>
          <w:lang w:val="en-AU"/>
        </w:rPr>
      </w:pPr>
      <w:r w:rsidRPr="74192F12">
        <w:rPr>
          <w:lang w:val="en-AU"/>
        </w:rPr>
        <w:t xml:space="preserve">The IAIS is inviting stakeholders to share their views through this survey. Responses to the </w:t>
      </w:r>
      <w:r w:rsidR="006C3EDC" w:rsidRPr="74192F12">
        <w:rPr>
          <w:lang w:val="en-AU"/>
        </w:rPr>
        <w:t>survey are</w:t>
      </w:r>
      <w:r w:rsidRPr="74192F12">
        <w:rPr>
          <w:lang w:val="en-AU"/>
        </w:rPr>
        <w:t xml:space="preserve"> invited by </w:t>
      </w:r>
      <w:r w:rsidRPr="74192F12">
        <w:rPr>
          <w:b/>
          <w:bCs/>
          <w:lang w:val="en-AU"/>
        </w:rPr>
        <w:t>1</w:t>
      </w:r>
      <w:r w:rsidR="005C58F6">
        <w:rPr>
          <w:b/>
          <w:bCs/>
          <w:lang w:val="en-AU"/>
        </w:rPr>
        <w:t>8</w:t>
      </w:r>
      <w:r w:rsidRPr="74192F12">
        <w:rPr>
          <w:b/>
          <w:bCs/>
          <w:lang w:val="en-AU"/>
        </w:rPr>
        <w:t xml:space="preserve"> July 2023</w:t>
      </w:r>
      <w:r w:rsidRPr="74192F12">
        <w:rPr>
          <w:lang w:val="en-AU"/>
        </w:rPr>
        <w:t>.</w:t>
      </w:r>
      <w:bookmarkStart w:id="1" w:name="_Hlk136588882"/>
    </w:p>
    <w:bookmarkEnd w:id="0"/>
    <w:bookmarkEnd w:id="1"/>
    <w:p w14:paraId="36FBED8D" w14:textId="4637177D" w:rsidR="00877E4D" w:rsidRPr="00E0524A" w:rsidRDefault="00877E4D">
      <w:pPr>
        <w:rPr>
          <w:lang w:val="en-AU"/>
        </w:rPr>
      </w:pPr>
    </w:p>
    <w:tbl>
      <w:tblPr>
        <w:tblStyle w:val="IAISGreenBoxStyle"/>
        <w:tblW w:w="9498" w:type="dxa"/>
        <w:tblInd w:w="0" w:type="dxa"/>
        <w:tblLayout w:type="fixed"/>
        <w:tblCellMar>
          <w:left w:w="0" w:type="dxa"/>
        </w:tblCellMar>
        <w:tblLook w:val="04A0" w:firstRow="1" w:lastRow="0" w:firstColumn="1" w:lastColumn="0" w:noHBand="0" w:noVBand="1"/>
      </w:tblPr>
      <w:tblGrid>
        <w:gridCol w:w="9498"/>
      </w:tblGrid>
      <w:tr w:rsidR="003B0208" w:rsidRPr="00253634" w14:paraId="05EA3C6E" w14:textId="77777777" w:rsidTr="00AC59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717D8B" w14:textId="5A1B04DD" w:rsidR="003B0208" w:rsidRPr="00253634" w:rsidRDefault="003B0208" w:rsidP="00B32735">
            <w:pPr>
              <w:pStyle w:val="MainIAIStitle"/>
            </w:pPr>
          </w:p>
        </w:tc>
      </w:tr>
    </w:tbl>
    <w:p w14:paraId="1EB67899" w14:textId="4F6A6F6B" w:rsidR="00B32735" w:rsidRPr="007D1500" w:rsidRDefault="74192F12" w:rsidP="74192F12">
      <w:pPr>
        <w:pStyle w:val="NumberedlistIAIS1"/>
        <w:rPr>
          <w:i/>
          <w:iCs/>
        </w:rPr>
      </w:pPr>
      <w:r>
        <w:t xml:space="preserve">Please provide the following information:    </w:t>
      </w:r>
    </w:p>
    <w:p w14:paraId="038999D4" w14:textId="77777777" w:rsidR="00B32735" w:rsidRDefault="00B32735" w:rsidP="00B52255">
      <w:pPr>
        <w:pStyle w:val="NumberedlistIAIS1"/>
        <w:numPr>
          <w:ilvl w:val="0"/>
          <w:numId w:val="0"/>
        </w:numPr>
        <w:ind w:left="357"/>
      </w:pPr>
    </w:p>
    <w:p w14:paraId="593D3709" w14:textId="2A453C06" w:rsidR="00B32735" w:rsidRPr="007D1500" w:rsidRDefault="74192F12" w:rsidP="00B52255">
      <w:pPr>
        <w:pStyle w:val="NumberedlistIAIS1"/>
      </w:pPr>
      <w:r>
        <w:t xml:space="preserve">Name: </w:t>
      </w:r>
    </w:p>
    <w:p w14:paraId="170D6FC2" w14:textId="77777777" w:rsidR="00B32735" w:rsidRDefault="00B32735" w:rsidP="00B52255">
      <w:pPr>
        <w:pStyle w:val="NumberedlistIAIS1"/>
        <w:numPr>
          <w:ilvl w:val="0"/>
          <w:numId w:val="0"/>
        </w:numPr>
        <w:ind w:left="357"/>
      </w:pPr>
    </w:p>
    <w:p w14:paraId="1C75299E" w14:textId="695AC45D" w:rsidR="00B32735" w:rsidRPr="007D1500" w:rsidRDefault="74192F12" w:rsidP="00B52255">
      <w:pPr>
        <w:pStyle w:val="NumberedlistIAIS1"/>
      </w:pPr>
      <w:r>
        <w:t>Email address:</w:t>
      </w:r>
      <w:r w:rsidRPr="74192F12">
        <w:rPr>
          <w:i/>
          <w:iCs/>
        </w:rPr>
        <w:t xml:space="preserve"> </w:t>
      </w:r>
    </w:p>
    <w:p w14:paraId="010EF0EE" w14:textId="77777777" w:rsidR="00B32735" w:rsidRDefault="00B32735" w:rsidP="00B52255">
      <w:pPr>
        <w:pStyle w:val="NumberedlistIAIS1"/>
        <w:numPr>
          <w:ilvl w:val="0"/>
          <w:numId w:val="0"/>
        </w:numPr>
        <w:ind w:left="357"/>
      </w:pPr>
    </w:p>
    <w:p w14:paraId="55CA419A" w14:textId="3828E21B" w:rsidR="00B32735" w:rsidRPr="007D1500" w:rsidRDefault="74192F12" w:rsidP="00B52255">
      <w:pPr>
        <w:pStyle w:val="NumberedlistIAIS1"/>
      </w:pPr>
      <w:r>
        <w:t xml:space="preserve">Name of country / jurisdiction: </w:t>
      </w:r>
    </w:p>
    <w:p w14:paraId="097BBBEF" w14:textId="77777777" w:rsidR="00B32735" w:rsidRDefault="00B32735" w:rsidP="00B52255">
      <w:pPr>
        <w:pStyle w:val="NumberedlistIAIS1"/>
        <w:numPr>
          <w:ilvl w:val="0"/>
          <w:numId w:val="0"/>
        </w:numPr>
        <w:ind w:left="357"/>
      </w:pPr>
    </w:p>
    <w:p w14:paraId="4B439B6B" w14:textId="6AA77C1A" w:rsidR="00B32735" w:rsidRPr="007D1500" w:rsidRDefault="74192F12" w:rsidP="00B52255">
      <w:pPr>
        <w:pStyle w:val="NumberedlistIAIS1"/>
      </w:pPr>
      <w:r>
        <w:t>Name of organisation:</w:t>
      </w:r>
      <w:r w:rsidRPr="74192F12">
        <w:rPr>
          <w:i/>
          <w:iCs/>
        </w:rPr>
        <w:t xml:space="preserve"> </w:t>
      </w:r>
    </w:p>
    <w:p w14:paraId="6BE6D85D" w14:textId="77777777" w:rsidR="00B32735" w:rsidRPr="007D1500" w:rsidRDefault="00B32735" w:rsidP="00B52255">
      <w:pPr>
        <w:pStyle w:val="NumberedlistIAIS1"/>
        <w:numPr>
          <w:ilvl w:val="0"/>
          <w:numId w:val="0"/>
        </w:numPr>
        <w:ind w:left="357"/>
      </w:pPr>
    </w:p>
    <w:p w14:paraId="12076332" w14:textId="77777777" w:rsidR="00B32735" w:rsidRPr="007D1500" w:rsidRDefault="74192F12" w:rsidP="74192F12">
      <w:pPr>
        <w:pStyle w:val="NumberedlistIAIS1"/>
        <w:rPr>
          <w:i/>
          <w:iCs/>
        </w:rPr>
      </w:pPr>
      <w:r>
        <w:t xml:space="preserve">Which of the following categories best describes your organisation: </w:t>
      </w:r>
      <w:r w:rsidRPr="74192F12">
        <w:rPr>
          <w:i/>
          <w:iCs/>
        </w:rPr>
        <w:t>mandatory</w:t>
      </w:r>
    </w:p>
    <w:p w14:paraId="40752EEF" w14:textId="77777777" w:rsidR="00B32735" w:rsidRPr="007D1500" w:rsidRDefault="74192F12" w:rsidP="74192F12">
      <w:pPr>
        <w:widowControl w:val="0"/>
        <w:numPr>
          <w:ilvl w:val="0"/>
          <w:numId w:val="34"/>
        </w:numPr>
        <w:suppressAutoHyphens w:val="0"/>
        <w:autoSpaceDE w:val="0"/>
        <w:autoSpaceDN w:val="0"/>
        <w:adjustRightInd w:val="0"/>
        <w:spacing w:before="0" w:after="0"/>
        <w:jc w:val="left"/>
        <w:rPr>
          <w:rFonts w:cs="Arial"/>
          <w:color w:val="000000" w:themeColor="text1"/>
        </w:rPr>
      </w:pPr>
      <w:r w:rsidRPr="74192F12">
        <w:rPr>
          <w:rFonts w:cs="Arial"/>
          <w:color w:val="000000" w:themeColor="text1"/>
        </w:rPr>
        <w:t>Academic</w:t>
      </w:r>
    </w:p>
    <w:p w14:paraId="6A966262" w14:textId="77777777" w:rsidR="00B32735" w:rsidRPr="007D1500" w:rsidRDefault="74192F12" w:rsidP="74192F12">
      <w:pPr>
        <w:widowControl w:val="0"/>
        <w:numPr>
          <w:ilvl w:val="0"/>
          <w:numId w:val="34"/>
        </w:numPr>
        <w:suppressAutoHyphens w:val="0"/>
        <w:autoSpaceDE w:val="0"/>
        <w:autoSpaceDN w:val="0"/>
        <w:adjustRightInd w:val="0"/>
        <w:spacing w:before="0" w:after="0"/>
        <w:jc w:val="left"/>
        <w:rPr>
          <w:rFonts w:cs="Arial"/>
          <w:color w:val="000000" w:themeColor="text1"/>
        </w:rPr>
      </w:pPr>
      <w:r w:rsidRPr="74192F12">
        <w:rPr>
          <w:rFonts w:cs="Arial"/>
          <w:color w:val="000000" w:themeColor="text1"/>
        </w:rPr>
        <w:t>Consumer group</w:t>
      </w:r>
    </w:p>
    <w:p w14:paraId="26494875" w14:textId="5231087D" w:rsidR="00B32735" w:rsidRPr="007D1500" w:rsidRDefault="74192F12" w:rsidP="74192F12">
      <w:pPr>
        <w:widowControl w:val="0"/>
        <w:numPr>
          <w:ilvl w:val="0"/>
          <w:numId w:val="34"/>
        </w:numPr>
        <w:suppressAutoHyphens w:val="0"/>
        <w:autoSpaceDE w:val="0"/>
        <w:autoSpaceDN w:val="0"/>
        <w:adjustRightInd w:val="0"/>
        <w:spacing w:before="0" w:after="0"/>
        <w:jc w:val="left"/>
        <w:rPr>
          <w:rFonts w:cs="Arial"/>
          <w:color w:val="000000" w:themeColor="text1"/>
        </w:rPr>
      </w:pPr>
      <w:r w:rsidRPr="74192F12">
        <w:rPr>
          <w:rFonts w:cs="Arial"/>
          <w:color w:val="000000" w:themeColor="text1"/>
        </w:rPr>
        <w:t>Insurer or intermediary</w:t>
      </w:r>
    </w:p>
    <w:p w14:paraId="646D77D5" w14:textId="77777777" w:rsidR="00B32735" w:rsidRPr="007D1500" w:rsidRDefault="74192F12" w:rsidP="74192F12">
      <w:pPr>
        <w:widowControl w:val="0"/>
        <w:numPr>
          <w:ilvl w:val="0"/>
          <w:numId w:val="34"/>
        </w:numPr>
        <w:suppressAutoHyphens w:val="0"/>
        <w:autoSpaceDE w:val="0"/>
        <w:autoSpaceDN w:val="0"/>
        <w:adjustRightInd w:val="0"/>
        <w:spacing w:before="0" w:after="0"/>
        <w:jc w:val="left"/>
        <w:rPr>
          <w:rFonts w:cs="Arial"/>
          <w:color w:val="000000" w:themeColor="text1"/>
        </w:rPr>
      </w:pPr>
      <w:r w:rsidRPr="74192F12">
        <w:rPr>
          <w:rFonts w:cs="Arial"/>
          <w:color w:val="000000" w:themeColor="text1"/>
        </w:rPr>
        <w:t xml:space="preserve">Media </w:t>
      </w:r>
    </w:p>
    <w:p w14:paraId="569B2395" w14:textId="0FBEFB00" w:rsidR="00B32735" w:rsidRDefault="74192F12" w:rsidP="74192F12">
      <w:pPr>
        <w:widowControl w:val="0"/>
        <w:numPr>
          <w:ilvl w:val="0"/>
          <w:numId w:val="34"/>
        </w:numPr>
        <w:suppressAutoHyphens w:val="0"/>
        <w:autoSpaceDE w:val="0"/>
        <w:autoSpaceDN w:val="0"/>
        <w:adjustRightInd w:val="0"/>
        <w:spacing w:before="0" w:after="0"/>
        <w:jc w:val="left"/>
        <w:rPr>
          <w:rFonts w:cs="Arial"/>
          <w:color w:val="000000" w:themeColor="text1"/>
        </w:rPr>
      </w:pPr>
      <w:r w:rsidRPr="74192F12">
        <w:rPr>
          <w:rFonts w:cs="Arial"/>
          <w:color w:val="000000" w:themeColor="text1"/>
        </w:rPr>
        <w:t>Trade association</w:t>
      </w:r>
    </w:p>
    <w:p w14:paraId="4305AE29" w14:textId="183C7192" w:rsidR="00743675" w:rsidRPr="007D1500" w:rsidRDefault="74192F12" w:rsidP="74192F12">
      <w:pPr>
        <w:widowControl w:val="0"/>
        <w:numPr>
          <w:ilvl w:val="0"/>
          <w:numId w:val="34"/>
        </w:numPr>
        <w:suppressAutoHyphens w:val="0"/>
        <w:autoSpaceDE w:val="0"/>
        <w:autoSpaceDN w:val="0"/>
        <w:adjustRightInd w:val="0"/>
        <w:spacing w:before="0" w:after="0"/>
        <w:jc w:val="left"/>
        <w:rPr>
          <w:rFonts w:cs="Arial"/>
          <w:color w:val="000000" w:themeColor="text1"/>
        </w:rPr>
      </w:pPr>
      <w:r w:rsidRPr="74192F12">
        <w:rPr>
          <w:rFonts w:cs="Arial"/>
          <w:color w:val="000000" w:themeColor="text1"/>
        </w:rPr>
        <w:t>Consultancy or advisory firm</w:t>
      </w:r>
    </w:p>
    <w:p w14:paraId="03E64BC2" w14:textId="514172DE" w:rsidR="0029782F" w:rsidRDefault="74192F12" w:rsidP="74192F12">
      <w:pPr>
        <w:widowControl w:val="0"/>
        <w:numPr>
          <w:ilvl w:val="0"/>
          <w:numId w:val="34"/>
        </w:numPr>
        <w:suppressAutoHyphens w:val="0"/>
        <w:autoSpaceDE w:val="0"/>
        <w:autoSpaceDN w:val="0"/>
        <w:adjustRightInd w:val="0"/>
        <w:spacing w:before="0" w:after="0"/>
        <w:jc w:val="left"/>
        <w:rPr>
          <w:rFonts w:cs="Arial"/>
          <w:color w:val="000000" w:themeColor="text1"/>
        </w:rPr>
      </w:pPr>
      <w:r w:rsidRPr="74192F12">
        <w:rPr>
          <w:rFonts w:cs="Arial"/>
          <w:color w:val="000000" w:themeColor="text1"/>
        </w:rPr>
        <w:t>Financial sector supervisor</w:t>
      </w:r>
    </w:p>
    <w:p w14:paraId="18B0F8FA" w14:textId="35A11681" w:rsidR="00B32735" w:rsidRPr="007D1500" w:rsidRDefault="74192F12" w:rsidP="74192F12">
      <w:pPr>
        <w:widowControl w:val="0"/>
        <w:numPr>
          <w:ilvl w:val="0"/>
          <w:numId w:val="34"/>
        </w:numPr>
        <w:suppressAutoHyphens w:val="0"/>
        <w:autoSpaceDE w:val="0"/>
        <w:autoSpaceDN w:val="0"/>
        <w:adjustRightInd w:val="0"/>
        <w:spacing w:before="0" w:after="0"/>
        <w:jc w:val="left"/>
        <w:rPr>
          <w:rFonts w:cs="Arial"/>
          <w:color w:val="000000" w:themeColor="text1"/>
        </w:rPr>
      </w:pPr>
      <w:r w:rsidRPr="74192F12">
        <w:rPr>
          <w:rFonts w:cs="Arial"/>
          <w:color w:val="000000" w:themeColor="text1"/>
        </w:rPr>
        <w:t xml:space="preserve">Other </w:t>
      </w:r>
    </w:p>
    <w:p w14:paraId="2E49C53C" w14:textId="77777777" w:rsidR="001A02C0" w:rsidRDefault="001A02C0" w:rsidP="001A02C0">
      <w:pPr>
        <w:pStyle w:val="NumberedlistIAIS2"/>
        <w:numPr>
          <w:ilvl w:val="0"/>
          <w:numId w:val="0"/>
        </w:numPr>
      </w:pPr>
    </w:p>
    <w:p w14:paraId="4069F0EC" w14:textId="43D3C56D" w:rsidR="00B52255" w:rsidRDefault="74192F12" w:rsidP="001A02C0">
      <w:pPr>
        <w:pStyle w:val="NumberedlistIAIS2"/>
        <w:numPr>
          <w:ilvl w:val="1"/>
          <w:numId w:val="0"/>
        </w:numPr>
      </w:pPr>
      <w:r>
        <w:t>6.a.If other, please specify ……..</w:t>
      </w:r>
    </w:p>
    <w:p w14:paraId="425FD0D5" w14:textId="77777777" w:rsidR="005C70FF" w:rsidRDefault="005C70FF" w:rsidP="74192F12">
      <w:pPr>
        <w:widowControl w:val="0"/>
        <w:autoSpaceDE w:val="0"/>
        <w:autoSpaceDN w:val="0"/>
        <w:adjustRightInd w:val="0"/>
        <w:spacing w:after="0"/>
        <w:rPr>
          <w:rFonts w:cs="Arial"/>
          <w:b/>
          <w:bCs/>
          <w:color w:val="000000" w:themeColor="text1"/>
        </w:rPr>
      </w:pPr>
    </w:p>
    <w:p w14:paraId="65E9EEBC" w14:textId="32A947D8" w:rsidR="00B52255" w:rsidRDefault="74192F12" w:rsidP="00ED11A1">
      <w:pPr>
        <w:pStyle w:val="NumberedlistIAIS1"/>
        <w:numPr>
          <w:ilvl w:val="0"/>
          <w:numId w:val="0"/>
        </w:numPr>
        <w:spacing w:after="120"/>
        <w:rPr>
          <w:b/>
          <w:bCs/>
        </w:rPr>
      </w:pPr>
      <w:r w:rsidRPr="74192F12">
        <w:rPr>
          <w:b/>
          <w:bCs/>
        </w:rPr>
        <w:t>Strategic themes and overarching objectives</w:t>
      </w:r>
    </w:p>
    <w:p w14:paraId="5804F378" w14:textId="3004B56A" w:rsidR="00183F80" w:rsidRDefault="74192F12" w:rsidP="74192F12">
      <w:pPr>
        <w:pStyle w:val="NumberedlistIAIS1"/>
        <w:numPr>
          <w:ilvl w:val="0"/>
          <w:numId w:val="0"/>
        </w:numPr>
      </w:pPr>
      <w:r>
        <w:t xml:space="preserve">At present, there are a number of </w:t>
      </w:r>
      <w:r w:rsidR="005C70FF">
        <w:t xml:space="preserve">strategic themes </w:t>
      </w:r>
      <w:r>
        <w:t xml:space="preserve">which shape the focus of the IAIS’ work programme. These are both global and cross-sectoral in nature therefore benefitting </w:t>
      </w:r>
      <w:r w:rsidR="00AA4396">
        <w:t xml:space="preserve">from </w:t>
      </w:r>
      <w:r>
        <w:t>international coordination and collaboration.</w:t>
      </w:r>
    </w:p>
    <w:p w14:paraId="3FB07F38" w14:textId="77777777" w:rsidR="00ED11A1" w:rsidRPr="00B52255" w:rsidRDefault="00ED11A1" w:rsidP="74192F12">
      <w:pPr>
        <w:pStyle w:val="NumberedlistIAIS1"/>
        <w:numPr>
          <w:ilvl w:val="0"/>
          <w:numId w:val="0"/>
        </w:numPr>
        <w:rPr>
          <w:b/>
          <w:bCs/>
        </w:rPr>
      </w:pPr>
    </w:p>
    <w:p w14:paraId="25EC98EF" w14:textId="15E32B8F" w:rsidR="00B52255" w:rsidRDefault="74192F12" w:rsidP="00B52255">
      <w:pPr>
        <w:pStyle w:val="NumberedlistIAIS1"/>
      </w:pPr>
      <w:r>
        <w:lastRenderedPageBreak/>
        <w:t xml:space="preserve">Of the </w:t>
      </w:r>
      <w:r w:rsidR="006E536A">
        <w:t xml:space="preserve">below </w:t>
      </w:r>
      <w:r>
        <w:t>existing priorities</w:t>
      </w:r>
      <w:r w:rsidR="006E536A">
        <w:t xml:space="preserve"> of the IAIS,</w:t>
      </w:r>
      <w:r>
        <w:t xml:space="preserve"> </w:t>
      </w:r>
      <w:r w:rsidR="00AA4396">
        <w:t xml:space="preserve">what degree of priority do you consider they warrant in the </w:t>
      </w:r>
      <w:r>
        <w:t xml:space="preserve">period 2025-2029? </w:t>
      </w:r>
    </w:p>
    <w:p w14:paraId="00B3C465" w14:textId="68D96782" w:rsidR="00B52255" w:rsidRDefault="00B52255" w:rsidP="00B52255">
      <w:pPr>
        <w:pStyle w:val="ListParagraph"/>
        <w:numPr>
          <w:ilvl w:val="0"/>
          <w:numId w:val="0"/>
        </w:numPr>
        <w:ind w:left="720"/>
        <w:jc w:val="left"/>
      </w:pPr>
    </w:p>
    <w:tbl>
      <w:tblPr>
        <w:tblStyle w:val="IAISTextTable"/>
        <w:tblW w:w="9634" w:type="dxa"/>
        <w:tblLook w:val="04A0" w:firstRow="1" w:lastRow="0" w:firstColumn="1" w:lastColumn="0" w:noHBand="0" w:noVBand="1"/>
      </w:tblPr>
      <w:tblGrid>
        <w:gridCol w:w="1792"/>
        <w:gridCol w:w="1567"/>
        <w:gridCol w:w="1567"/>
        <w:gridCol w:w="1568"/>
        <w:gridCol w:w="1567"/>
        <w:gridCol w:w="1567"/>
        <w:gridCol w:w="6"/>
      </w:tblGrid>
      <w:tr w:rsidR="00B52255" w14:paraId="24C21865" w14:textId="77777777" w:rsidTr="00ED11A1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2" w:type="dxa"/>
          </w:tcPr>
          <w:p w14:paraId="0B8219AE" w14:textId="525B3228" w:rsidR="00B52255" w:rsidRDefault="002940A6" w:rsidP="00DD136C">
            <w:pPr>
              <w:pStyle w:val="ListParagraph"/>
              <w:numPr>
                <w:ilvl w:val="0"/>
                <w:numId w:val="0"/>
              </w:numPr>
              <w:jc w:val="left"/>
            </w:pPr>
            <w:r>
              <w:t>Topic</w:t>
            </w:r>
          </w:p>
        </w:tc>
        <w:tc>
          <w:tcPr>
            <w:tcW w:w="1567" w:type="dxa"/>
          </w:tcPr>
          <w:p w14:paraId="191FEA87" w14:textId="77777777" w:rsidR="00B52255" w:rsidRDefault="74192F12" w:rsidP="00DD136C">
            <w:pPr>
              <w:pStyle w:val="ListParagraph"/>
              <w:numPr>
                <w:ilvl w:val="0"/>
                <w:numId w:val="0"/>
              </w:num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Low priority</w:t>
            </w:r>
          </w:p>
        </w:tc>
        <w:tc>
          <w:tcPr>
            <w:tcW w:w="1567" w:type="dxa"/>
          </w:tcPr>
          <w:p w14:paraId="7874F280" w14:textId="77777777" w:rsidR="00B52255" w:rsidRDefault="74192F12" w:rsidP="00DD136C">
            <w:pPr>
              <w:pStyle w:val="ListParagraph"/>
              <w:numPr>
                <w:ilvl w:val="0"/>
                <w:numId w:val="0"/>
              </w:num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Low to Moderate priority</w:t>
            </w:r>
          </w:p>
        </w:tc>
        <w:tc>
          <w:tcPr>
            <w:tcW w:w="1567" w:type="dxa"/>
          </w:tcPr>
          <w:p w14:paraId="39881C90" w14:textId="77777777" w:rsidR="00B52255" w:rsidRDefault="74192F12" w:rsidP="00DD136C">
            <w:pPr>
              <w:pStyle w:val="ListParagraph"/>
              <w:numPr>
                <w:ilvl w:val="0"/>
                <w:numId w:val="0"/>
              </w:num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Moderate priority</w:t>
            </w:r>
          </w:p>
        </w:tc>
        <w:tc>
          <w:tcPr>
            <w:tcW w:w="1567" w:type="dxa"/>
          </w:tcPr>
          <w:p w14:paraId="35BC8C84" w14:textId="77777777" w:rsidR="00B52255" w:rsidRDefault="74192F12" w:rsidP="00DD136C">
            <w:pPr>
              <w:pStyle w:val="ListParagraph"/>
              <w:numPr>
                <w:ilvl w:val="0"/>
                <w:numId w:val="0"/>
              </w:num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Moderate to High priority</w:t>
            </w:r>
          </w:p>
        </w:tc>
        <w:tc>
          <w:tcPr>
            <w:tcW w:w="1568" w:type="dxa"/>
          </w:tcPr>
          <w:p w14:paraId="1D677361" w14:textId="77777777" w:rsidR="00B52255" w:rsidRDefault="74192F12" w:rsidP="00DD136C">
            <w:pPr>
              <w:pStyle w:val="ListParagraph"/>
              <w:numPr>
                <w:ilvl w:val="0"/>
                <w:numId w:val="0"/>
              </w:num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High priority</w:t>
            </w:r>
          </w:p>
        </w:tc>
      </w:tr>
      <w:tr w:rsidR="00B52255" w14:paraId="54666345" w14:textId="77777777" w:rsidTr="00ED11A1">
        <w:trPr>
          <w:gridAfter w:val="1"/>
          <w:wAfter w:w="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2" w:type="dxa"/>
          </w:tcPr>
          <w:p w14:paraId="452EB175" w14:textId="19034468" w:rsidR="00B52255" w:rsidRDefault="74192F12" w:rsidP="00DD136C">
            <w:pPr>
              <w:pStyle w:val="ListParagraph"/>
              <w:numPr>
                <w:ilvl w:val="0"/>
                <w:numId w:val="0"/>
              </w:numPr>
              <w:jc w:val="left"/>
            </w:pPr>
            <w:r>
              <w:t>Climate</w:t>
            </w:r>
            <w:r w:rsidR="00E15712">
              <w:t>-related</w:t>
            </w:r>
            <w:r>
              <w:t xml:space="preserve"> risk</w:t>
            </w:r>
            <w:r w:rsidR="00E15712">
              <w:t>s</w:t>
            </w:r>
          </w:p>
        </w:tc>
        <w:tc>
          <w:tcPr>
            <w:tcW w:w="1567" w:type="dxa"/>
          </w:tcPr>
          <w:p w14:paraId="2B5ABC62" w14:textId="77777777" w:rsidR="00B52255" w:rsidRDefault="74192F12" w:rsidP="00DD136C">
            <w:pPr>
              <w:pStyle w:val="ListParagraph"/>
              <w:numPr>
                <w:ilvl w:val="0"/>
                <w:numId w:val="0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4192F12">
              <w:rPr>
                <w:rFonts w:cs="Arial"/>
                <w:sz w:val="36"/>
                <w:szCs w:val="36"/>
              </w:rPr>
              <w:t>○</w:t>
            </w:r>
          </w:p>
        </w:tc>
        <w:tc>
          <w:tcPr>
            <w:tcW w:w="1567" w:type="dxa"/>
          </w:tcPr>
          <w:p w14:paraId="52F9BE23" w14:textId="77777777" w:rsidR="00B52255" w:rsidRDefault="74192F12" w:rsidP="00DD136C">
            <w:pPr>
              <w:pStyle w:val="ListParagraph"/>
              <w:numPr>
                <w:ilvl w:val="0"/>
                <w:numId w:val="0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4192F12">
              <w:rPr>
                <w:rFonts w:cs="Arial"/>
                <w:sz w:val="36"/>
                <w:szCs w:val="36"/>
              </w:rPr>
              <w:t>○</w:t>
            </w:r>
          </w:p>
        </w:tc>
        <w:tc>
          <w:tcPr>
            <w:tcW w:w="1567" w:type="dxa"/>
          </w:tcPr>
          <w:p w14:paraId="520029F1" w14:textId="77777777" w:rsidR="00B52255" w:rsidRDefault="74192F12" w:rsidP="00DD136C">
            <w:pPr>
              <w:pStyle w:val="ListParagraph"/>
              <w:numPr>
                <w:ilvl w:val="0"/>
                <w:numId w:val="0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4192F12">
              <w:rPr>
                <w:rFonts w:cs="Arial"/>
                <w:sz w:val="36"/>
                <w:szCs w:val="36"/>
              </w:rPr>
              <w:t>○</w:t>
            </w:r>
          </w:p>
        </w:tc>
        <w:tc>
          <w:tcPr>
            <w:tcW w:w="1567" w:type="dxa"/>
          </w:tcPr>
          <w:p w14:paraId="6B55EB99" w14:textId="77777777" w:rsidR="00B52255" w:rsidRDefault="74192F12" w:rsidP="00DD136C">
            <w:pPr>
              <w:pStyle w:val="ListParagraph"/>
              <w:numPr>
                <w:ilvl w:val="0"/>
                <w:numId w:val="0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4192F12">
              <w:rPr>
                <w:rFonts w:cs="Arial"/>
                <w:sz w:val="36"/>
                <w:szCs w:val="36"/>
              </w:rPr>
              <w:t>○</w:t>
            </w:r>
          </w:p>
        </w:tc>
        <w:tc>
          <w:tcPr>
            <w:tcW w:w="1568" w:type="dxa"/>
          </w:tcPr>
          <w:p w14:paraId="5A3C3FBF" w14:textId="77777777" w:rsidR="00B52255" w:rsidRDefault="74192F12" w:rsidP="00DD136C">
            <w:pPr>
              <w:pStyle w:val="ListParagraph"/>
              <w:numPr>
                <w:ilvl w:val="0"/>
                <w:numId w:val="0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4192F12">
              <w:rPr>
                <w:rFonts w:cs="Arial"/>
                <w:sz w:val="36"/>
                <w:szCs w:val="36"/>
              </w:rPr>
              <w:t>○</w:t>
            </w:r>
          </w:p>
        </w:tc>
      </w:tr>
      <w:tr w:rsidR="00B52255" w14:paraId="5A2DFA4E" w14:textId="77777777" w:rsidTr="00ED11A1">
        <w:trPr>
          <w:gridAfter w:val="1"/>
          <w:wAfter w:w="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2" w:type="dxa"/>
          </w:tcPr>
          <w:p w14:paraId="76FB2295" w14:textId="77777777" w:rsidR="00B52255" w:rsidRDefault="74192F12" w:rsidP="00DD136C">
            <w:pPr>
              <w:pStyle w:val="ListParagraph"/>
              <w:numPr>
                <w:ilvl w:val="0"/>
                <w:numId w:val="0"/>
              </w:numPr>
              <w:jc w:val="left"/>
            </w:pPr>
            <w:r>
              <w:t>Conduct and culture</w:t>
            </w:r>
          </w:p>
        </w:tc>
        <w:tc>
          <w:tcPr>
            <w:tcW w:w="1567" w:type="dxa"/>
          </w:tcPr>
          <w:p w14:paraId="1B6AAA23" w14:textId="77777777" w:rsidR="00B52255" w:rsidRDefault="74192F12" w:rsidP="00DD136C">
            <w:pPr>
              <w:pStyle w:val="ListParagraph"/>
              <w:numPr>
                <w:ilvl w:val="0"/>
                <w:numId w:val="0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4192F12">
              <w:rPr>
                <w:rFonts w:cs="Arial"/>
                <w:sz w:val="36"/>
                <w:szCs w:val="36"/>
              </w:rPr>
              <w:t>○</w:t>
            </w:r>
          </w:p>
        </w:tc>
        <w:tc>
          <w:tcPr>
            <w:tcW w:w="1567" w:type="dxa"/>
          </w:tcPr>
          <w:p w14:paraId="660DCBDE" w14:textId="77777777" w:rsidR="00B52255" w:rsidRDefault="74192F12" w:rsidP="00DD136C">
            <w:pPr>
              <w:pStyle w:val="ListParagraph"/>
              <w:numPr>
                <w:ilvl w:val="0"/>
                <w:numId w:val="0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4192F12">
              <w:rPr>
                <w:rFonts w:cs="Arial"/>
                <w:sz w:val="36"/>
                <w:szCs w:val="36"/>
              </w:rPr>
              <w:t>○</w:t>
            </w:r>
          </w:p>
        </w:tc>
        <w:tc>
          <w:tcPr>
            <w:tcW w:w="1567" w:type="dxa"/>
          </w:tcPr>
          <w:p w14:paraId="3A52E49B" w14:textId="77777777" w:rsidR="00B52255" w:rsidRDefault="74192F12" w:rsidP="00DD136C">
            <w:pPr>
              <w:pStyle w:val="ListParagraph"/>
              <w:numPr>
                <w:ilvl w:val="0"/>
                <w:numId w:val="0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4192F12">
              <w:rPr>
                <w:rFonts w:cs="Arial"/>
                <w:sz w:val="36"/>
                <w:szCs w:val="36"/>
              </w:rPr>
              <w:t>○</w:t>
            </w:r>
          </w:p>
        </w:tc>
        <w:tc>
          <w:tcPr>
            <w:tcW w:w="1567" w:type="dxa"/>
          </w:tcPr>
          <w:p w14:paraId="1918E9CC" w14:textId="77777777" w:rsidR="00B52255" w:rsidRDefault="74192F12" w:rsidP="00DD136C">
            <w:pPr>
              <w:pStyle w:val="ListParagraph"/>
              <w:numPr>
                <w:ilvl w:val="0"/>
                <w:numId w:val="0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4192F12">
              <w:rPr>
                <w:rFonts w:cs="Arial"/>
                <w:sz w:val="36"/>
                <w:szCs w:val="36"/>
              </w:rPr>
              <w:t>○</w:t>
            </w:r>
          </w:p>
        </w:tc>
        <w:tc>
          <w:tcPr>
            <w:tcW w:w="1568" w:type="dxa"/>
          </w:tcPr>
          <w:p w14:paraId="6BCE08A1" w14:textId="77777777" w:rsidR="00B52255" w:rsidRDefault="74192F12" w:rsidP="00DD136C">
            <w:pPr>
              <w:pStyle w:val="ListParagraph"/>
              <w:numPr>
                <w:ilvl w:val="0"/>
                <w:numId w:val="0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4192F12">
              <w:rPr>
                <w:rFonts w:cs="Arial"/>
                <w:sz w:val="36"/>
                <w:szCs w:val="36"/>
              </w:rPr>
              <w:t>○</w:t>
            </w:r>
          </w:p>
        </w:tc>
      </w:tr>
      <w:tr w:rsidR="00B52255" w14:paraId="553891D8" w14:textId="77777777" w:rsidTr="00ED11A1">
        <w:trPr>
          <w:gridAfter w:val="1"/>
          <w:wAfter w:w="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2" w:type="dxa"/>
          </w:tcPr>
          <w:p w14:paraId="30E858E1" w14:textId="77777777" w:rsidR="00B52255" w:rsidRDefault="74192F12" w:rsidP="00DD136C">
            <w:pPr>
              <w:pStyle w:val="ListParagraph"/>
              <w:numPr>
                <w:ilvl w:val="0"/>
                <w:numId w:val="0"/>
              </w:numPr>
              <w:jc w:val="left"/>
            </w:pPr>
            <w:r>
              <w:t>Digital innovation</w:t>
            </w:r>
          </w:p>
        </w:tc>
        <w:tc>
          <w:tcPr>
            <w:tcW w:w="1567" w:type="dxa"/>
          </w:tcPr>
          <w:p w14:paraId="5CA681B5" w14:textId="77777777" w:rsidR="00B52255" w:rsidRDefault="74192F12" w:rsidP="00DD136C">
            <w:pPr>
              <w:pStyle w:val="ListParagraph"/>
              <w:numPr>
                <w:ilvl w:val="0"/>
                <w:numId w:val="0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4192F12">
              <w:rPr>
                <w:rFonts w:cs="Arial"/>
                <w:sz w:val="36"/>
                <w:szCs w:val="36"/>
              </w:rPr>
              <w:t>○</w:t>
            </w:r>
          </w:p>
        </w:tc>
        <w:tc>
          <w:tcPr>
            <w:tcW w:w="1567" w:type="dxa"/>
          </w:tcPr>
          <w:p w14:paraId="7ACAF203" w14:textId="77777777" w:rsidR="00B52255" w:rsidRDefault="74192F12" w:rsidP="00DD136C">
            <w:pPr>
              <w:pStyle w:val="ListParagraph"/>
              <w:numPr>
                <w:ilvl w:val="0"/>
                <w:numId w:val="0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4192F12">
              <w:rPr>
                <w:rFonts w:cs="Arial"/>
                <w:sz w:val="36"/>
                <w:szCs w:val="36"/>
              </w:rPr>
              <w:t>○</w:t>
            </w:r>
          </w:p>
        </w:tc>
        <w:tc>
          <w:tcPr>
            <w:tcW w:w="1567" w:type="dxa"/>
          </w:tcPr>
          <w:p w14:paraId="56B3678E" w14:textId="77777777" w:rsidR="00B52255" w:rsidRDefault="74192F12" w:rsidP="00DD136C">
            <w:pPr>
              <w:pStyle w:val="ListParagraph"/>
              <w:numPr>
                <w:ilvl w:val="0"/>
                <w:numId w:val="0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4192F12">
              <w:rPr>
                <w:rFonts w:cs="Arial"/>
                <w:sz w:val="36"/>
                <w:szCs w:val="36"/>
              </w:rPr>
              <w:t>○</w:t>
            </w:r>
          </w:p>
        </w:tc>
        <w:tc>
          <w:tcPr>
            <w:tcW w:w="1567" w:type="dxa"/>
          </w:tcPr>
          <w:p w14:paraId="3B98A633" w14:textId="77777777" w:rsidR="00B52255" w:rsidRDefault="74192F12" w:rsidP="00DD136C">
            <w:pPr>
              <w:pStyle w:val="ListParagraph"/>
              <w:numPr>
                <w:ilvl w:val="0"/>
                <w:numId w:val="0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4192F12">
              <w:rPr>
                <w:rFonts w:cs="Arial"/>
                <w:sz w:val="36"/>
                <w:szCs w:val="36"/>
              </w:rPr>
              <w:t>○</w:t>
            </w:r>
          </w:p>
        </w:tc>
        <w:tc>
          <w:tcPr>
            <w:tcW w:w="1568" w:type="dxa"/>
          </w:tcPr>
          <w:p w14:paraId="6A2CD6C7" w14:textId="77777777" w:rsidR="00B52255" w:rsidRDefault="74192F12" w:rsidP="00DD136C">
            <w:pPr>
              <w:pStyle w:val="ListParagraph"/>
              <w:numPr>
                <w:ilvl w:val="0"/>
                <w:numId w:val="0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4192F12">
              <w:rPr>
                <w:rFonts w:cs="Arial"/>
                <w:sz w:val="36"/>
                <w:szCs w:val="36"/>
              </w:rPr>
              <w:t>○</w:t>
            </w:r>
          </w:p>
        </w:tc>
      </w:tr>
      <w:tr w:rsidR="00B52255" w14:paraId="0CF30C98" w14:textId="77777777" w:rsidTr="00ED11A1">
        <w:trPr>
          <w:gridAfter w:val="1"/>
          <w:wAfter w:w="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2" w:type="dxa"/>
          </w:tcPr>
          <w:p w14:paraId="763FE77A" w14:textId="77777777" w:rsidR="00B52255" w:rsidRDefault="74192F12" w:rsidP="00DD136C">
            <w:pPr>
              <w:pStyle w:val="ListParagraph"/>
              <w:numPr>
                <w:ilvl w:val="0"/>
                <w:numId w:val="0"/>
              </w:numPr>
              <w:jc w:val="left"/>
            </w:pPr>
            <w:r>
              <w:t xml:space="preserve">Diversity, equity and inclusion </w:t>
            </w:r>
          </w:p>
        </w:tc>
        <w:tc>
          <w:tcPr>
            <w:tcW w:w="1567" w:type="dxa"/>
          </w:tcPr>
          <w:p w14:paraId="0CA035A0" w14:textId="77777777" w:rsidR="00B52255" w:rsidRDefault="74192F12" w:rsidP="00DD136C">
            <w:pPr>
              <w:pStyle w:val="ListParagraph"/>
              <w:numPr>
                <w:ilvl w:val="0"/>
                <w:numId w:val="0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4192F12">
              <w:rPr>
                <w:rFonts w:cs="Arial"/>
                <w:sz w:val="36"/>
                <w:szCs w:val="36"/>
              </w:rPr>
              <w:t>○</w:t>
            </w:r>
          </w:p>
        </w:tc>
        <w:tc>
          <w:tcPr>
            <w:tcW w:w="1567" w:type="dxa"/>
          </w:tcPr>
          <w:p w14:paraId="7935E9CD" w14:textId="77777777" w:rsidR="00B52255" w:rsidRDefault="74192F12" w:rsidP="00DD136C">
            <w:pPr>
              <w:pStyle w:val="ListParagraph"/>
              <w:numPr>
                <w:ilvl w:val="0"/>
                <w:numId w:val="0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4192F12">
              <w:rPr>
                <w:rFonts w:cs="Arial"/>
                <w:sz w:val="36"/>
                <w:szCs w:val="36"/>
              </w:rPr>
              <w:t>○</w:t>
            </w:r>
          </w:p>
        </w:tc>
        <w:tc>
          <w:tcPr>
            <w:tcW w:w="1567" w:type="dxa"/>
          </w:tcPr>
          <w:p w14:paraId="245763E5" w14:textId="2B2C9E6B" w:rsidR="00B52255" w:rsidRDefault="74192F12" w:rsidP="00DD136C">
            <w:pPr>
              <w:pStyle w:val="ListParagraph"/>
              <w:numPr>
                <w:ilvl w:val="0"/>
                <w:numId w:val="0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4192F12">
              <w:rPr>
                <w:rFonts w:cs="Arial"/>
                <w:sz w:val="36"/>
                <w:szCs w:val="36"/>
              </w:rPr>
              <w:t>○</w:t>
            </w:r>
          </w:p>
        </w:tc>
        <w:tc>
          <w:tcPr>
            <w:tcW w:w="1567" w:type="dxa"/>
          </w:tcPr>
          <w:p w14:paraId="47A01CEF" w14:textId="77777777" w:rsidR="00B52255" w:rsidRDefault="74192F12" w:rsidP="00DD136C">
            <w:pPr>
              <w:pStyle w:val="ListParagraph"/>
              <w:numPr>
                <w:ilvl w:val="0"/>
                <w:numId w:val="0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4192F12">
              <w:rPr>
                <w:rFonts w:cs="Arial"/>
                <w:sz w:val="36"/>
                <w:szCs w:val="36"/>
              </w:rPr>
              <w:t>○</w:t>
            </w:r>
          </w:p>
        </w:tc>
        <w:tc>
          <w:tcPr>
            <w:tcW w:w="1568" w:type="dxa"/>
          </w:tcPr>
          <w:p w14:paraId="6482E75F" w14:textId="77777777" w:rsidR="00B52255" w:rsidRDefault="74192F12" w:rsidP="00DD136C">
            <w:pPr>
              <w:pStyle w:val="ListParagraph"/>
              <w:numPr>
                <w:ilvl w:val="0"/>
                <w:numId w:val="0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4192F12">
              <w:rPr>
                <w:rFonts w:cs="Arial"/>
                <w:sz w:val="36"/>
                <w:szCs w:val="36"/>
              </w:rPr>
              <w:t>○</w:t>
            </w:r>
          </w:p>
        </w:tc>
      </w:tr>
      <w:tr w:rsidR="00B52255" w14:paraId="79796241" w14:textId="77777777" w:rsidTr="00ED11A1">
        <w:trPr>
          <w:gridAfter w:val="1"/>
          <w:wAfter w:w="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2" w:type="dxa"/>
          </w:tcPr>
          <w:p w14:paraId="6336D7F7" w14:textId="77777777" w:rsidR="00B52255" w:rsidRDefault="74192F12" w:rsidP="00DD136C">
            <w:pPr>
              <w:pStyle w:val="ListParagraph"/>
              <w:numPr>
                <w:ilvl w:val="0"/>
                <w:numId w:val="0"/>
              </w:numPr>
              <w:jc w:val="left"/>
            </w:pPr>
            <w:r>
              <w:t>Financial inclusion</w:t>
            </w:r>
          </w:p>
        </w:tc>
        <w:tc>
          <w:tcPr>
            <w:tcW w:w="1567" w:type="dxa"/>
          </w:tcPr>
          <w:p w14:paraId="4A081A23" w14:textId="77777777" w:rsidR="00B52255" w:rsidRDefault="74192F12" w:rsidP="00DD136C">
            <w:pPr>
              <w:pStyle w:val="ListParagraph"/>
              <w:numPr>
                <w:ilvl w:val="0"/>
                <w:numId w:val="0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4192F12">
              <w:rPr>
                <w:rFonts w:cs="Arial"/>
                <w:sz w:val="36"/>
                <w:szCs w:val="36"/>
              </w:rPr>
              <w:t>○</w:t>
            </w:r>
          </w:p>
        </w:tc>
        <w:tc>
          <w:tcPr>
            <w:tcW w:w="1567" w:type="dxa"/>
          </w:tcPr>
          <w:p w14:paraId="33DF90C6" w14:textId="77777777" w:rsidR="00B52255" w:rsidRDefault="74192F12" w:rsidP="00DD136C">
            <w:pPr>
              <w:pStyle w:val="ListParagraph"/>
              <w:numPr>
                <w:ilvl w:val="0"/>
                <w:numId w:val="0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4192F12">
              <w:rPr>
                <w:rFonts w:cs="Arial"/>
                <w:sz w:val="36"/>
                <w:szCs w:val="36"/>
              </w:rPr>
              <w:t>○</w:t>
            </w:r>
          </w:p>
        </w:tc>
        <w:tc>
          <w:tcPr>
            <w:tcW w:w="1567" w:type="dxa"/>
          </w:tcPr>
          <w:p w14:paraId="22C1D087" w14:textId="77777777" w:rsidR="00B52255" w:rsidRDefault="74192F12" w:rsidP="00DD136C">
            <w:pPr>
              <w:pStyle w:val="ListParagraph"/>
              <w:numPr>
                <w:ilvl w:val="0"/>
                <w:numId w:val="0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4192F12">
              <w:rPr>
                <w:rFonts w:cs="Arial"/>
                <w:sz w:val="36"/>
                <w:szCs w:val="36"/>
              </w:rPr>
              <w:t>○</w:t>
            </w:r>
          </w:p>
        </w:tc>
        <w:tc>
          <w:tcPr>
            <w:tcW w:w="1567" w:type="dxa"/>
          </w:tcPr>
          <w:p w14:paraId="0069814C" w14:textId="77777777" w:rsidR="00B52255" w:rsidRDefault="74192F12" w:rsidP="00DD136C">
            <w:pPr>
              <w:pStyle w:val="ListParagraph"/>
              <w:numPr>
                <w:ilvl w:val="0"/>
                <w:numId w:val="0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4192F12">
              <w:rPr>
                <w:rFonts w:cs="Arial"/>
                <w:sz w:val="36"/>
                <w:szCs w:val="36"/>
              </w:rPr>
              <w:t>○</w:t>
            </w:r>
          </w:p>
        </w:tc>
        <w:tc>
          <w:tcPr>
            <w:tcW w:w="1568" w:type="dxa"/>
          </w:tcPr>
          <w:p w14:paraId="6A91E133" w14:textId="77777777" w:rsidR="00B52255" w:rsidRDefault="74192F12" w:rsidP="00DD136C">
            <w:pPr>
              <w:pStyle w:val="ListParagraph"/>
              <w:numPr>
                <w:ilvl w:val="0"/>
                <w:numId w:val="0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4192F12">
              <w:rPr>
                <w:rFonts w:cs="Arial"/>
                <w:sz w:val="36"/>
                <w:szCs w:val="36"/>
              </w:rPr>
              <w:t>○</w:t>
            </w:r>
          </w:p>
        </w:tc>
      </w:tr>
      <w:tr w:rsidR="002C0E41" w14:paraId="50F3BC25" w14:textId="77777777" w:rsidTr="00ED11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2" w:type="dxa"/>
          </w:tcPr>
          <w:p w14:paraId="71281655" w14:textId="59F60F84" w:rsidR="005C70FF" w:rsidRDefault="005C70FF" w:rsidP="005C70FF">
            <w:pPr>
              <w:pStyle w:val="ListParagraph"/>
              <w:numPr>
                <w:ilvl w:val="0"/>
                <w:numId w:val="0"/>
              </w:numPr>
              <w:jc w:val="left"/>
            </w:pPr>
            <w:r>
              <w:t>Operational resilience and cyber risk</w:t>
            </w:r>
          </w:p>
        </w:tc>
        <w:tc>
          <w:tcPr>
            <w:tcW w:w="1568" w:type="dxa"/>
          </w:tcPr>
          <w:p w14:paraId="29EDB58A" w14:textId="58775291" w:rsidR="005C70FF" w:rsidRPr="74192F12" w:rsidRDefault="005C70FF" w:rsidP="005C70FF">
            <w:pPr>
              <w:pStyle w:val="ListParagraph"/>
              <w:numPr>
                <w:ilvl w:val="0"/>
                <w:numId w:val="0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36"/>
                <w:szCs w:val="36"/>
              </w:rPr>
            </w:pPr>
            <w:r w:rsidRPr="74192F12">
              <w:rPr>
                <w:rFonts w:cs="Arial"/>
                <w:sz w:val="36"/>
                <w:szCs w:val="36"/>
              </w:rPr>
              <w:t>○</w:t>
            </w:r>
          </w:p>
        </w:tc>
        <w:tc>
          <w:tcPr>
            <w:tcW w:w="1568" w:type="dxa"/>
          </w:tcPr>
          <w:p w14:paraId="1F5A2FF3" w14:textId="74A766D4" w:rsidR="005C70FF" w:rsidRPr="74192F12" w:rsidRDefault="005C70FF" w:rsidP="005C70FF">
            <w:pPr>
              <w:pStyle w:val="ListParagraph"/>
              <w:numPr>
                <w:ilvl w:val="0"/>
                <w:numId w:val="0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36"/>
                <w:szCs w:val="36"/>
              </w:rPr>
            </w:pPr>
            <w:r w:rsidRPr="74192F12">
              <w:rPr>
                <w:rFonts w:cs="Arial"/>
                <w:sz w:val="36"/>
                <w:szCs w:val="36"/>
              </w:rPr>
              <w:t>○</w:t>
            </w:r>
          </w:p>
        </w:tc>
        <w:tc>
          <w:tcPr>
            <w:tcW w:w="1569" w:type="dxa"/>
          </w:tcPr>
          <w:p w14:paraId="61EE3552" w14:textId="5520D145" w:rsidR="005C70FF" w:rsidRPr="74192F12" w:rsidRDefault="005C70FF" w:rsidP="005C70FF">
            <w:pPr>
              <w:pStyle w:val="ListParagraph"/>
              <w:numPr>
                <w:ilvl w:val="0"/>
                <w:numId w:val="0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36"/>
                <w:szCs w:val="36"/>
              </w:rPr>
            </w:pPr>
            <w:r w:rsidRPr="74192F12">
              <w:rPr>
                <w:rFonts w:cs="Arial"/>
                <w:sz w:val="36"/>
                <w:szCs w:val="36"/>
              </w:rPr>
              <w:t>○</w:t>
            </w:r>
          </w:p>
        </w:tc>
        <w:tc>
          <w:tcPr>
            <w:tcW w:w="1568" w:type="dxa"/>
          </w:tcPr>
          <w:p w14:paraId="0A8085E6" w14:textId="67092073" w:rsidR="005C70FF" w:rsidRPr="74192F12" w:rsidRDefault="005C70FF" w:rsidP="005C70FF">
            <w:pPr>
              <w:pStyle w:val="ListParagraph"/>
              <w:numPr>
                <w:ilvl w:val="0"/>
                <w:numId w:val="0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36"/>
                <w:szCs w:val="36"/>
              </w:rPr>
            </w:pPr>
            <w:r w:rsidRPr="74192F12">
              <w:rPr>
                <w:rFonts w:cs="Arial"/>
                <w:sz w:val="36"/>
                <w:szCs w:val="36"/>
              </w:rPr>
              <w:t>○</w:t>
            </w:r>
          </w:p>
        </w:tc>
        <w:tc>
          <w:tcPr>
            <w:tcW w:w="1569" w:type="dxa"/>
            <w:gridSpan w:val="2"/>
          </w:tcPr>
          <w:p w14:paraId="7F9D8CBC" w14:textId="20EA344E" w:rsidR="005C70FF" w:rsidRDefault="005C70FF" w:rsidP="005C70FF">
            <w:pPr>
              <w:pStyle w:val="ListParagraph"/>
              <w:numPr>
                <w:ilvl w:val="0"/>
                <w:numId w:val="0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36"/>
                <w:szCs w:val="36"/>
              </w:rPr>
            </w:pPr>
            <w:r w:rsidRPr="74192F12">
              <w:rPr>
                <w:rFonts w:cs="Arial"/>
                <w:sz w:val="36"/>
                <w:szCs w:val="36"/>
              </w:rPr>
              <w:t>○</w:t>
            </w:r>
          </w:p>
        </w:tc>
      </w:tr>
    </w:tbl>
    <w:p w14:paraId="3C8DAB97" w14:textId="77777777" w:rsidR="001E49C8" w:rsidRDefault="001E49C8" w:rsidP="001E49C8">
      <w:pPr>
        <w:ind w:left="357" w:hanging="357"/>
        <w:jc w:val="left"/>
      </w:pPr>
    </w:p>
    <w:p w14:paraId="712F7FCD" w14:textId="04D7EC81" w:rsidR="00B52255" w:rsidRDefault="002940A6" w:rsidP="002C0E41">
      <w:pPr>
        <w:pStyle w:val="NumberedlistIAIS1"/>
      </w:pPr>
      <w:r>
        <w:t xml:space="preserve">For the topics that you rated as a “high priority”, what are the specific aspects that you believe the IAIS’ work should focus on? </w:t>
      </w:r>
    </w:p>
    <w:p w14:paraId="74F70175" w14:textId="29D4B8D8" w:rsidR="00A66A9F" w:rsidRDefault="00A66A9F" w:rsidP="003A6704">
      <w:pPr>
        <w:pStyle w:val="NumberedlistIAIS1"/>
        <w:numPr>
          <w:ilvl w:val="0"/>
          <w:numId w:val="0"/>
        </w:numPr>
        <w:ind w:left="502"/>
      </w:pPr>
    </w:p>
    <w:p w14:paraId="60C3FA47" w14:textId="77777777" w:rsidR="00ED11A1" w:rsidRPr="00B52255" w:rsidRDefault="00ED11A1" w:rsidP="003A6704">
      <w:pPr>
        <w:pStyle w:val="NumberedlistIAIS1"/>
        <w:numPr>
          <w:ilvl w:val="0"/>
          <w:numId w:val="0"/>
        </w:numPr>
        <w:ind w:left="502"/>
      </w:pPr>
    </w:p>
    <w:p w14:paraId="5AB14F98" w14:textId="6A98BAD2" w:rsidR="00B52255" w:rsidRDefault="74192F12" w:rsidP="00B52255">
      <w:pPr>
        <w:pStyle w:val="NumberedlistIAIS1"/>
      </w:pPr>
      <w:r>
        <w:t xml:space="preserve">What other </w:t>
      </w:r>
      <w:r w:rsidR="002940A6">
        <w:t xml:space="preserve">key risks and trends </w:t>
      </w:r>
      <w:r w:rsidR="002940A6">
        <w:rPr>
          <w:lang w:val="en-US"/>
        </w:rPr>
        <w:t xml:space="preserve">affecting insurance markets </w:t>
      </w:r>
      <w:r>
        <w:t>should the IAIS consider as a priority as part of the next Strategic Plan</w:t>
      </w:r>
      <w:r w:rsidR="003A6704">
        <w:t>, with what particular areas of focus</w:t>
      </w:r>
      <w:r>
        <w:t xml:space="preserve">? </w:t>
      </w:r>
    </w:p>
    <w:p w14:paraId="5815DAB6" w14:textId="65611CA3" w:rsidR="00FF36A8" w:rsidRDefault="00FF36A8" w:rsidP="001840FE">
      <w:pPr>
        <w:pStyle w:val="NumberedlistIAIS1"/>
        <w:numPr>
          <w:ilvl w:val="0"/>
          <w:numId w:val="0"/>
        </w:numPr>
        <w:ind w:left="360"/>
        <w:jc w:val="left"/>
      </w:pPr>
    </w:p>
    <w:p w14:paraId="1DE7E9B0" w14:textId="77777777" w:rsidR="001A02C0" w:rsidRDefault="001A02C0" w:rsidP="001A02C0"/>
    <w:p w14:paraId="52FB7579" w14:textId="77777777" w:rsidR="001A02C0" w:rsidRDefault="001A02C0">
      <w:pPr>
        <w:suppressAutoHyphens w:val="0"/>
        <w:spacing w:before="0" w:after="160" w:line="259" w:lineRule="auto"/>
        <w:jc w:val="left"/>
      </w:pPr>
      <w:r>
        <w:br w:type="page"/>
      </w:r>
    </w:p>
    <w:p w14:paraId="4CBD61DD" w14:textId="0425688F" w:rsidR="001840FE" w:rsidRDefault="74192F12" w:rsidP="001A02C0">
      <w:r>
        <w:lastRenderedPageBreak/>
        <w:t xml:space="preserve">At present, the IAIS’ work is directed at achieving five High-Level Goals </w:t>
      </w:r>
      <w:r w:rsidR="00ED11A1">
        <w:t xml:space="preserve">(HLGs) </w:t>
      </w:r>
      <w:r>
        <w:t xml:space="preserve">which outline the core functions of the IAIS, and strategies to achieve the IAIS’ objectives. These are outlined below. </w:t>
      </w:r>
    </w:p>
    <w:p w14:paraId="33055D03" w14:textId="18602910" w:rsidR="00496512" w:rsidRDefault="001840FE" w:rsidP="001840FE">
      <w:pPr>
        <w:pStyle w:val="NumberedlistIAIS1"/>
        <w:numPr>
          <w:ilvl w:val="0"/>
          <w:numId w:val="0"/>
        </w:numPr>
        <w:jc w:val="left"/>
      </w:pPr>
      <w:r>
        <w:rPr>
          <w:noProof/>
        </w:rPr>
        <w:drawing>
          <wp:inline distT="0" distB="0" distL="0" distR="0" wp14:anchorId="5BA40EC6" wp14:editId="3F97868D">
            <wp:extent cx="6120130" cy="2817495"/>
            <wp:effectExtent l="0" t="0" r="0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817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14131E" w14:textId="7A5048BB" w:rsidR="001840FE" w:rsidRDefault="001840FE" w:rsidP="001840FE">
      <w:pPr>
        <w:pStyle w:val="NumberedlistIAIS1"/>
        <w:numPr>
          <w:ilvl w:val="0"/>
          <w:numId w:val="0"/>
        </w:numPr>
        <w:jc w:val="left"/>
      </w:pPr>
    </w:p>
    <w:p w14:paraId="668E74C4" w14:textId="3B89F054" w:rsidR="00A545FF" w:rsidRDefault="74192F12" w:rsidP="74192F12">
      <w:pPr>
        <w:pStyle w:val="NumberedlistIAIS1"/>
        <w:rPr>
          <w:rFonts w:cs="Arial"/>
        </w:rPr>
      </w:pPr>
      <w:r w:rsidRPr="74192F12">
        <w:rPr>
          <w:rFonts w:cs="Arial"/>
        </w:rPr>
        <w:t xml:space="preserve">Which of these HLGs do you think should be the focus of the IAIS’ work in the period 2025-2029? </w:t>
      </w:r>
      <w:r w:rsidRPr="74192F12">
        <w:rPr>
          <w:rFonts w:cs="Arial"/>
          <w:i/>
          <w:iCs/>
          <w:sz w:val="20"/>
          <w:szCs w:val="20"/>
        </w:rPr>
        <w:t>[</w:t>
      </w:r>
      <w:r w:rsidRPr="74192F12">
        <w:rPr>
          <w:rFonts w:cs="Arial"/>
          <w:i/>
          <w:iCs/>
        </w:rPr>
        <w:t>Please rank in order</w:t>
      </w:r>
      <w:r w:rsidRPr="74192F12">
        <w:rPr>
          <w:rFonts w:cs="Arial"/>
          <w:i/>
          <w:iCs/>
          <w:sz w:val="24"/>
          <w:szCs w:val="24"/>
        </w:rPr>
        <w:t>]</w:t>
      </w:r>
    </w:p>
    <w:p w14:paraId="369688ED" w14:textId="55A61303" w:rsidR="00A545FF" w:rsidRPr="00A545FF" w:rsidRDefault="74192F12" w:rsidP="00ED11A1">
      <w:pPr>
        <w:pStyle w:val="NumberedlistIAIS2"/>
        <w:rPr>
          <w:lang w:val="en-US"/>
        </w:rPr>
      </w:pPr>
      <w:r w:rsidRPr="74192F12">
        <w:rPr>
          <w:lang w:val="en-US"/>
        </w:rPr>
        <w:t xml:space="preserve">Assessing </w:t>
      </w:r>
      <w:r>
        <w:t>and responding to key risk and trends in the global insurance sector (HLG 1)</w:t>
      </w:r>
    </w:p>
    <w:p w14:paraId="36BA8BEE" w14:textId="55B130B0" w:rsidR="00A545FF" w:rsidRPr="00A545FF" w:rsidRDefault="74192F12" w:rsidP="00ED11A1">
      <w:pPr>
        <w:pStyle w:val="NumberedlistIAIS2"/>
        <w:rPr>
          <w:lang w:val="en-US"/>
        </w:rPr>
      </w:pPr>
      <w:r w:rsidRPr="74192F12">
        <w:rPr>
          <w:lang w:val="en-US"/>
        </w:rPr>
        <w:t>Setting and maintaining globally recognised standards for insurance supervision (HLG 2)</w:t>
      </w:r>
    </w:p>
    <w:p w14:paraId="2D96F5E4" w14:textId="41908CF8" w:rsidR="00A545FF" w:rsidRDefault="74192F12" w:rsidP="00ED11A1">
      <w:pPr>
        <w:pStyle w:val="NumberedlistIAIS2"/>
        <w:rPr>
          <w:lang w:val="en-US"/>
        </w:rPr>
      </w:pPr>
      <w:r w:rsidRPr="74192F12">
        <w:rPr>
          <w:lang w:val="en-US"/>
        </w:rPr>
        <w:t>Sharing good supervisory practices (HLG 3)</w:t>
      </w:r>
    </w:p>
    <w:p w14:paraId="7B0CF2E6" w14:textId="1A30D2DF" w:rsidR="00A545FF" w:rsidRPr="00A545FF" w:rsidRDefault="00AA4396" w:rsidP="00ED11A1">
      <w:pPr>
        <w:pStyle w:val="NumberedlistIAIS2"/>
        <w:rPr>
          <w:lang w:val="en-US"/>
        </w:rPr>
      </w:pPr>
      <w:r>
        <w:t>Observance of standards through i</w:t>
      </w:r>
      <w:r w:rsidR="74192F12">
        <w:t>mplementation assessment and support (HLG 4)</w:t>
      </w:r>
    </w:p>
    <w:p w14:paraId="50327192" w14:textId="22D0C8B0" w:rsidR="00A545FF" w:rsidRPr="00A545FF" w:rsidRDefault="74192F12" w:rsidP="00ED11A1">
      <w:pPr>
        <w:pStyle w:val="NumberedlistIAIS2"/>
        <w:rPr>
          <w:lang w:val="en-US"/>
        </w:rPr>
      </w:pPr>
      <w:r>
        <w:t>Effective, efficient and transparent operations (HLG 5)</w:t>
      </w:r>
    </w:p>
    <w:p w14:paraId="41FF7C54" w14:textId="1ACF8FC3" w:rsidR="00A545FF" w:rsidRDefault="74192F12" w:rsidP="00ED11A1">
      <w:pPr>
        <w:pStyle w:val="NumberedlistIAIS2"/>
        <w:rPr>
          <w:lang w:val="en-US"/>
        </w:rPr>
      </w:pPr>
      <w:r>
        <w:t>Other</w:t>
      </w:r>
    </w:p>
    <w:p w14:paraId="60D4FBEA" w14:textId="77777777" w:rsidR="00ED11A1" w:rsidRDefault="00ED11A1" w:rsidP="74192F12">
      <w:pPr>
        <w:pStyle w:val="NumberedlistIAIS1"/>
        <w:numPr>
          <w:ilvl w:val="0"/>
          <w:numId w:val="0"/>
        </w:numPr>
        <w:ind w:left="720" w:hanging="360"/>
        <w:rPr>
          <w:rFonts w:cs="Arial"/>
        </w:rPr>
      </w:pPr>
    </w:p>
    <w:p w14:paraId="6AEFB034" w14:textId="0E86B4DB" w:rsidR="00FF0849" w:rsidRDefault="74192F12" w:rsidP="74192F12">
      <w:pPr>
        <w:pStyle w:val="NumberedlistIAIS1"/>
        <w:numPr>
          <w:ilvl w:val="0"/>
          <w:numId w:val="0"/>
        </w:numPr>
        <w:ind w:left="720" w:hanging="360"/>
        <w:rPr>
          <w:rFonts w:cs="Arial"/>
        </w:rPr>
      </w:pPr>
      <w:r w:rsidRPr="74192F12">
        <w:rPr>
          <w:rFonts w:cs="Arial"/>
        </w:rPr>
        <w:t>1</w:t>
      </w:r>
      <w:r w:rsidR="00ED11A1">
        <w:rPr>
          <w:rFonts w:cs="Arial"/>
        </w:rPr>
        <w:t>0</w:t>
      </w:r>
      <w:r w:rsidRPr="74192F12">
        <w:rPr>
          <w:rFonts w:cs="Arial"/>
        </w:rPr>
        <w:t>a. If ‘Other’ please specify</w:t>
      </w:r>
      <w:r w:rsidR="002940A6">
        <w:rPr>
          <w:rFonts w:cs="Arial"/>
        </w:rPr>
        <w:t xml:space="preserve"> </w:t>
      </w:r>
    </w:p>
    <w:p w14:paraId="3D82BEF1" w14:textId="64D22ED4" w:rsidR="00FF0849" w:rsidRDefault="00FF0849" w:rsidP="00FF0849">
      <w:pPr>
        <w:pStyle w:val="NumberedlistIAIS1"/>
        <w:numPr>
          <w:ilvl w:val="0"/>
          <w:numId w:val="0"/>
        </w:numPr>
        <w:ind w:left="360"/>
        <w:rPr>
          <w:rFonts w:cs="Arial"/>
        </w:rPr>
      </w:pPr>
    </w:p>
    <w:p w14:paraId="6E5B7033" w14:textId="77777777" w:rsidR="00ED11A1" w:rsidRDefault="00ED11A1" w:rsidP="00FF0849">
      <w:pPr>
        <w:pStyle w:val="NumberedlistIAIS1"/>
        <w:numPr>
          <w:ilvl w:val="0"/>
          <w:numId w:val="0"/>
        </w:numPr>
        <w:ind w:left="360"/>
        <w:rPr>
          <w:rFonts w:cs="Arial"/>
        </w:rPr>
      </w:pPr>
    </w:p>
    <w:p w14:paraId="568FA56D" w14:textId="504B1D06" w:rsidR="0036179B" w:rsidRPr="00466119" w:rsidRDefault="74192F12" w:rsidP="74192F12">
      <w:pPr>
        <w:pStyle w:val="NumberedlistIAIS1"/>
        <w:rPr>
          <w:rFonts w:cs="Arial"/>
        </w:rPr>
      </w:pPr>
      <w:r w:rsidRPr="74192F12">
        <w:rPr>
          <w:rFonts w:cs="Arial"/>
        </w:rPr>
        <w:t>Regarding HLG 1 (work to assess and respond to key risk and trends in the global insurance sector), what do you consider most important for the IAIS to prioritise in the 2025-2029 period?</w:t>
      </w:r>
      <w:r w:rsidR="001C5E52">
        <w:rPr>
          <w:rFonts w:cs="Arial"/>
        </w:rPr>
        <w:t xml:space="preserve"> </w:t>
      </w:r>
      <w:r w:rsidR="009A4A5A">
        <w:rPr>
          <w:rFonts w:cs="Arial"/>
          <w:i/>
          <w:iCs/>
        </w:rPr>
        <w:t>[ranking, at least one option]</w:t>
      </w:r>
    </w:p>
    <w:p w14:paraId="00A62576" w14:textId="20D5257E" w:rsidR="00612F91" w:rsidRDefault="001C5E52" w:rsidP="74192F12">
      <w:pPr>
        <w:pStyle w:val="NumberedlistIAIS2"/>
        <w:rPr>
          <w:lang w:val="en-US"/>
        </w:rPr>
      </w:pPr>
      <w:r>
        <w:rPr>
          <w:lang w:val="en-US"/>
        </w:rPr>
        <w:t xml:space="preserve">Enhancing and enriching data </w:t>
      </w:r>
      <w:r w:rsidR="74192F12" w:rsidRPr="74192F12">
        <w:rPr>
          <w:lang w:val="en-US"/>
        </w:rPr>
        <w:t>collection</w:t>
      </w:r>
      <w:r>
        <w:rPr>
          <w:lang w:val="en-US"/>
        </w:rPr>
        <w:t xml:space="preserve"> to support IAIS assessment</w:t>
      </w:r>
    </w:p>
    <w:p w14:paraId="72422FF7" w14:textId="2C0C17C9" w:rsidR="00612F91" w:rsidRDefault="001C5E52" w:rsidP="74192F12">
      <w:pPr>
        <w:pStyle w:val="NumberedlistIAIS2"/>
        <w:rPr>
          <w:lang w:val="en-US"/>
        </w:rPr>
      </w:pPr>
      <w:r>
        <w:rPr>
          <w:lang w:val="en-US"/>
        </w:rPr>
        <w:t xml:space="preserve">Developing </w:t>
      </w:r>
      <w:r>
        <w:t>opportunities for dialogue with stakeholders on risk and trend assessment</w:t>
      </w:r>
      <w:r w:rsidRPr="74192F12">
        <w:rPr>
          <w:lang w:val="en-US"/>
        </w:rPr>
        <w:t xml:space="preserve"> </w:t>
      </w:r>
      <w:r w:rsidR="74192F12" w:rsidRPr="74192F12">
        <w:rPr>
          <w:lang w:val="en-US"/>
        </w:rPr>
        <w:t xml:space="preserve"> </w:t>
      </w:r>
    </w:p>
    <w:p w14:paraId="08C93491" w14:textId="66F938A8" w:rsidR="001C5E52" w:rsidRPr="00466119" w:rsidRDefault="001C5E52" w:rsidP="74192F12">
      <w:pPr>
        <w:pStyle w:val="NumberedlistIAIS2"/>
        <w:rPr>
          <w:lang w:val="en-US"/>
        </w:rPr>
      </w:pPr>
      <w:r>
        <w:t>Increasing the frequency of IAIS assessment and reporting</w:t>
      </w:r>
    </w:p>
    <w:p w14:paraId="00F7C111" w14:textId="41CCAA4C" w:rsidR="00612F91" w:rsidRDefault="001C5E52" w:rsidP="74192F12">
      <w:pPr>
        <w:pStyle w:val="NumberedlistIAIS2"/>
        <w:rPr>
          <w:lang w:val="en-US"/>
        </w:rPr>
      </w:pPr>
      <w:r>
        <w:rPr>
          <w:lang w:val="en-US"/>
        </w:rPr>
        <w:t>Developing more regional approaches to risk assessment and responses</w:t>
      </w:r>
    </w:p>
    <w:p w14:paraId="03422326" w14:textId="77777777" w:rsidR="00612F91" w:rsidRDefault="74192F12" w:rsidP="74192F12">
      <w:pPr>
        <w:pStyle w:val="NumberedlistIAIS2"/>
        <w:rPr>
          <w:lang w:val="en-US"/>
        </w:rPr>
      </w:pPr>
      <w:r w:rsidRPr="74192F12">
        <w:rPr>
          <w:lang w:val="en-US"/>
        </w:rPr>
        <w:t>Other</w:t>
      </w:r>
    </w:p>
    <w:p w14:paraId="1B4B1E15" w14:textId="77777777" w:rsidR="00612F91" w:rsidRDefault="00612F91" w:rsidP="00612F91">
      <w:pPr>
        <w:pStyle w:val="NumberedlistIAIS1"/>
        <w:numPr>
          <w:ilvl w:val="0"/>
          <w:numId w:val="0"/>
        </w:numPr>
        <w:ind w:left="357" w:hanging="357"/>
        <w:rPr>
          <w:lang w:val="en-US"/>
        </w:rPr>
      </w:pPr>
    </w:p>
    <w:p w14:paraId="2BCDC4BA" w14:textId="21BF4E85" w:rsidR="00612F91" w:rsidRDefault="74192F12" w:rsidP="74192F12">
      <w:pPr>
        <w:pStyle w:val="NumberedlistIAIS1"/>
        <w:numPr>
          <w:ilvl w:val="0"/>
          <w:numId w:val="0"/>
        </w:numPr>
        <w:ind w:left="714" w:hanging="357"/>
        <w:rPr>
          <w:lang w:val="en-US"/>
        </w:rPr>
      </w:pPr>
      <w:r w:rsidRPr="74192F12">
        <w:rPr>
          <w:lang w:val="en-US"/>
        </w:rPr>
        <w:t>1</w:t>
      </w:r>
      <w:r w:rsidR="00ED11A1">
        <w:rPr>
          <w:lang w:val="en-US"/>
        </w:rPr>
        <w:t>1</w:t>
      </w:r>
      <w:r w:rsidRPr="74192F12">
        <w:rPr>
          <w:lang w:val="en-US"/>
        </w:rPr>
        <w:t>a. If ‘other’ please specify</w:t>
      </w:r>
    </w:p>
    <w:p w14:paraId="129DE588" w14:textId="4E7B4FD9" w:rsidR="0036179B" w:rsidRPr="0056430C" w:rsidRDefault="0036179B" w:rsidP="0036179B">
      <w:pPr>
        <w:pStyle w:val="NumberedlistIAIS1"/>
        <w:numPr>
          <w:ilvl w:val="0"/>
          <w:numId w:val="0"/>
        </w:numPr>
        <w:rPr>
          <w:rFonts w:cs="Arial"/>
          <w:lang w:val="en-US"/>
        </w:rPr>
      </w:pPr>
    </w:p>
    <w:p w14:paraId="6BB30F92" w14:textId="77777777" w:rsidR="0036179B" w:rsidRPr="0036179B" w:rsidRDefault="0036179B" w:rsidP="0036179B">
      <w:pPr>
        <w:pStyle w:val="NumberedlistIAIS1"/>
        <w:numPr>
          <w:ilvl w:val="0"/>
          <w:numId w:val="0"/>
        </w:numPr>
        <w:rPr>
          <w:rFonts w:cs="Arial"/>
        </w:rPr>
      </w:pPr>
    </w:p>
    <w:p w14:paraId="0FF7307D" w14:textId="242957A9" w:rsidR="0036179B" w:rsidRPr="0036179B" w:rsidRDefault="74192F12" w:rsidP="74192F12">
      <w:pPr>
        <w:pStyle w:val="NumberedlistIAIS1"/>
        <w:rPr>
          <w:rFonts w:cs="Arial"/>
        </w:rPr>
      </w:pPr>
      <w:r>
        <w:t xml:space="preserve">What standard setting </w:t>
      </w:r>
      <w:r w:rsidR="002940A6">
        <w:t xml:space="preserve">and work on supervisory practises </w:t>
      </w:r>
      <w:r>
        <w:t xml:space="preserve">should the IAIS be focused on delivering towards the end of the decade? </w:t>
      </w:r>
      <w:r w:rsidR="009A4A5A">
        <w:rPr>
          <w:rFonts w:cs="Arial"/>
          <w:i/>
          <w:iCs/>
        </w:rPr>
        <w:t>[ranking, at least one option]</w:t>
      </w:r>
    </w:p>
    <w:p w14:paraId="68CD1750" w14:textId="38643E8B" w:rsidR="00612F91" w:rsidRPr="00612F91" w:rsidRDefault="74192F12" w:rsidP="74192F12">
      <w:pPr>
        <w:pStyle w:val="NumberedlistIAIS2"/>
        <w:rPr>
          <w:lang w:val="en-US"/>
        </w:rPr>
      </w:pPr>
      <w:r w:rsidRPr="74192F12">
        <w:rPr>
          <w:lang w:val="en-US"/>
        </w:rPr>
        <w:t>Review and update IAIS standards (</w:t>
      </w:r>
      <w:r>
        <w:t xml:space="preserve">Insurance Core Principles (ICPs) and/or ComFrame) </w:t>
      </w:r>
      <w:r w:rsidR="003A6704">
        <w:t xml:space="preserve">either on a regular schedule or in a more targeted way </w:t>
      </w:r>
      <w:r>
        <w:t xml:space="preserve">to reflect emerging trends and risks, or outcomes of implementation assessment </w:t>
      </w:r>
      <w:r w:rsidR="003A6704">
        <w:t xml:space="preserve"> </w:t>
      </w:r>
    </w:p>
    <w:p w14:paraId="1F0440E4" w14:textId="679F7D18" w:rsidR="00612F91" w:rsidRDefault="001C5E52" w:rsidP="74192F12">
      <w:pPr>
        <w:pStyle w:val="NumberedlistIAIS2"/>
        <w:rPr>
          <w:lang w:val="en-US"/>
        </w:rPr>
      </w:pPr>
      <w:r>
        <w:rPr>
          <w:lang w:val="en-US"/>
        </w:rPr>
        <w:t xml:space="preserve">Further enhancements to </w:t>
      </w:r>
      <w:r w:rsidR="74192F12" w:rsidRPr="74192F12">
        <w:rPr>
          <w:lang w:val="en-US"/>
        </w:rPr>
        <w:t>the ICS</w:t>
      </w:r>
      <w:r>
        <w:rPr>
          <w:lang w:val="en-US"/>
        </w:rPr>
        <w:t xml:space="preserve"> following an initial implementation period</w:t>
      </w:r>
    </w:p>
    <w:p w14:paraId="3DF6D873" w14:textId="6C8EED9E" w:rsidR="001C5E52" w:rsidRDefault="001C5E52" w:rsidP="74192F12">
      <w:pPr>
        <w:pStyle w:val="NumberedlistIAIS2"/>
        <w:rPr>
          <w:lang w:val="en-US"/>
        </w:rPr>
      </w:pPr>
      <w:r>
        <w:rPr>
          <w:lang w:val="en-US"/>
        </w:rPr>
        <w:t xml:space="preserve">Developing a </w:t>
      </w:r>
      <w:r w:rsidR="003A6704">
        <w:rPr>
          <w:lang w:val="en-US"/>
        </w:rPr>
        <w:t xml:space="preserve">global </w:t>
      </w:r>
      <w:r>
        <w:rPr>
          <w:lang w:val="en-US"/>
        </w:rPr>
        <w:t xml:space="preserve">capital standard for </w:t>
      </w:r>
      <w:r w:rsidR="003A6704">
        <w:rPr>
          <w:lang w:val="en-US"/>
        </w:rPr>
        <w:t xml:space="preserve">insurers that are </w:t>
      </w:r>
      <w:r>
        <w:rPr>
          <w:lang w:val="en-US"/>
        </w:rPr>
        <w:t>no</w:t>
      </w:r>
      <w:r w:rsidR="003A6704">
        <w:rPr>
          <w:lang w:val="en-US"/>
        </w:rPr>
        <w:t xml:space="preserve">t </w:t>
      </w:r>
      <w:r>
        <w:rPr>
          <w:lang w:val="en-US"/>
        </w:rPr>
        <w:t>internationally active insurance groups (IAIGs)</w:t>
      </w:r>
    </w:p>
    <w:p w14:paraId="112B814F" w14:textId="423EA675" w:rsidR="00FF36A8" w:rsidRDefault="74192F12" w:rsidP="74192F12">
      <w:pPr>
        <w:pStyle w:val="NumberedlistIAIS2"/>
        <w:rPr>
          <w:lang w:val="en-US"/>
        </w:rPr>
      </w:pPr>
      <w:r w:rsidRPr="74192F12">
        <w:rPr>
          <w:lang w:val="en-US"/>
        </w:rPr>
        <w:t xml:space="preserve">Development of </w:t>
      </w:r>
      <w:r w:rsidR="002940A6">
        <w:rPr>
          <w:lang w:val="en-US"/>
        </w:rPr>
        <w:t>supporting material</w:t>
      </w:r>
      <w:r w:rsidR="001C5E52">
        <w:rPr>
          <w:lang w:val="en-US"/>
        </w:rPr>
        <w:t xml:space="preserve"> </w:t>
      </w:r>
      <w:r w:rsidR="00AA4396">
        <w:rPr>
          <w:lang w:val="en-US"/>
        </w:rPr>
        <w:t xml:space="preserve">in relation to the existing standards </w:t>
      </w:r>
      <w:r w:rsidR="001C5E52">
        <w:rPr>
          <w:lang w:val="en-US"/>
        </w:rPr>
        <w:t>(ie Issues Papers / Application Papers)</w:t>
      </w:r>
      <w:r w:rsidRPr="74192F12">
        <w:rPr>
          <w:lang w:val="en-US"/>
        </w:rPr>
        <w:t xml:space="preserve"> to enable effective supervision of new/emerging risks and trends</w:t>
      </w:r>
    </w:p>
    <w:p w14:paraId="4C834D55" w14:textId="77777777" w:rsidR="00612F91" w:rsidRDefault="74192F12" w:rsidP="74192F12">
      <w:pPr>
        <w:pStyle w:val="NumberedlistIAIS2"/>
        <w:rPr>
          <w:lang w:val="en-US"/>
        </w:rPr>
      </w:pPr>
      <w:r w:rsidRPr="74192F12">
        <w:rPr>
          <w:lang w:val="en-US"/>
        </w:rPr>
        <w:t>Other</w:t>
      </w:r>
    </w:p>
    <w:p w14:paraId="643AA4D9" w14:textId="7F44E41E" w:rsidR="00612F91" w:rsidRDefault="00612F91" w:rsidP="00612F91">
      <w:pPr>
        <w:pStyle w:val="NumberedlistIAIS1"/>
        <w:numPr>
          <w:ilvl w:val="0"/>
          <w:numId w:val="0"/>
        </w:numPr>
        <w:ind w:left="357" w:hanging="357"/>
        <w:rPr>
          <w:lang w:val="en-US"/>
        </w:rPr>
      </w:pPr>
    </w:p>
    <w:p w14:paraId="38D2F30C" w14:textId="7884AB3F" w:rsidR="00612F91" w:rsidRDefault="74192F12" w:rsidP="74192F12">
      <w:pPr>
        <w:pStyle w:val="NumberedlistIAIS1"/>
        <w:numPr>
          <w:ilvl w:val="0"/>
          <w:numId w:val="0"/>
        </w:numPr>
        <w:ind w:left="714" w:hanging="357"/>
        <w:rPr>
          <w:lang w:val="en-US"/>
        </w:rPr>
      </w:pPr>
      <w:r w:rsidRPr="74192F12">
        <w:rPr>
          <w:lang w:val="en-US"/>
        </w:rPr>
        <w:t>1</w:t>
      </w:r>
      <w:r w:rsidR="003A68D1">
        <w:rPr>
          <w:lang w:val="en-US"/>
        </w:rPr>
        <w:t>2</w:t>
      </w:r>
      <w:r w:rsidRPr="74192F12">
        <w:rPr>
          <w:lang w:val="en-US"/>
        </w:rPr>
        <w:t>a. If ‘other’ please specify</w:t>
      </w:r>
    </w:p>
    <w:p w14:paraId="6D121584" w14:textId="703C5848" w:rsidR="00A545FF" w:rsidRDefault="00A545FF" w:rsidP="0036179B">
      <w:pPr>
        <w:ind w:left="357" w:hanging="357"/>
        <w:rPr>
          <w:i/>
          <w:iCs/>
        </w:rPr>
      </w:pPr>
    </w:p>
    <w:p w14:paraId="5613B7B8" w14:textId="77777777" w:rsidR="00ED11A1" w:rsidRDefault="00ED11A1" w:rsidP="0036179B">
      <w:pPr>
        <w:ind w:left="357" w:hanging="357"/>
        <w:rPr>
          <w:i/>
          <w:iCs/>
        </w:rPr>
      </w:pPr>
    </w:p>
    <w:p w14:paraId="75032B49" w14:textId="786F4D61" w:rsidR="001840FE" w:rsidRDefault="74192F12" w:rsidP="001840FE">
      <w:pPr>
        <w:pStyle w:val="NumberedlistIAIS1"/>
      </w:pPr>
      <w:r>
        <w:t xml:space="preserve">What implementation </w:t>
      </w:r>
      <w:r w:rsidR="002940A6">
        <w:t>assessment</w:t>
      </w:r>
      <w:r>
        <w:t xml:space="preserve"> issues should the IAIS focus on in the 2025-2029 period?</w:t>
      </w:r>
      <w:r w:rsidR="009A4A5A">
        <w:t xml:space="preserve"> </w:t>
      </w:r>
      <w:r w:rsidR="009A4A5A">
        <w:rPr>
          <w:rFonts w:cs="Arial"/>
          <w:i/>
          <w:iCs/>
        </w:rPr>
        <w:t>[ranking, at least one option]</w:t>
      </w:r>
    </w:p>
    <w:p w14:paraId="14FF7621" w14:textId="27637BC0" w:rsidR="0036179B" w:rsidRDefault="0036179B" w:rsidP="0036179B">
      <w:pPr>
        <w:pStyle w:val="NumberedlistIAIS1"/>
        <w:numPr>
          <w:ilvl w:val="0"/>
          <w:numId w:val="0"/>
        </w:numPr>
      </w:pPr>
    </w:p>
    <w:p w14:paraId="698211C8" w14:textId="60F8710E" w:rsidR="00612F91" w:rsidRDefault="00AA3D2B" w:rsidP="74192F12">
      <w:pPr>
        <w:pStyle w:val="NumberedlistIAIS2"/>
        <w:rPr>
          <w:lang w:val="en-US"/>
        </w:rPr>
      </w:pPr>
      <w:r>
        <w:rPr>
          <w:lang w:val="en-US"/>
        </w:rPr>
        <w:t>Expanded</w:t>
      </w:r>
      <w:r w:rsidR="74192F12" w:rsidRPr="74192F12">
        <w:rPr>
          <w:lang w:val="en-US"/>
        </w:rPr>
        <w:t xml:space="preserve"> implementation assessment activities for members</w:t>
      </w:r>
      <w:r>
        <w:rPr>
          <w:lang w:val="en-US"/>
        </w:rPr>
        <w:t xml:space="preserve"> with the objective of allowing a broad range of jurisdictions to benchmark their observance of IAIS standards</w:t>
      </w:r>
      <w:r w:rsidR="74192F12" w:rsidRPr="74192F12">
        <w:rPr>
          <w:lang w:val="en-US"/>
        </w:rPr>
        <w:t xml:space="preserve"> </w:t>
      </w:r>
    </w:p>
    <w:p w14:paraId="361E427B" w14:textId="0B0A8AD0" w:rsidR="00AA3D2B" w:rsidRPr="00AA3D2B" w:rsidRDefault="00AA3D2B" w:rsidP="74192F12">
      <w:pPr>
        <w:pStyle w:val="NumberedlistIAIS2"/>
        <w:rPr>
          <w:lang w:val="en-US"/>
        </w:rPr>
      </w:pPr>
      <w:r w:rsidRPr="00AA3D2B">
        <w:rPr>
          <w:lang w:val="en-US"/>
        </w:rPr>
        <w:t xml:space="preserve">Targeted implementation assessment activities for members </w:t>
      </w:r>
      <w:r>
        <w:rPr>
          <w:lang w:val="en-US"/>
        </w:rPr>
        <w:t>with</w:t>
      </w:r>
      <w:r w:rsidRPr="00AA3D2B">
        <w:rPr>
          <w:lang w:val="en-US"/>
        </w:rPr>
        <w:t xml:space="preserve"> the objective of furthering the consistent and comprehensive implementation of recently agreed key reforms in major insurance markets (eg Holistic Framework supervisory measures, ComFrame, ICS)</w:t>
      </w:r>
    </w:p>
    <w:p w14:paraId="2D1829DB" w14:textId="770D5671" w:rsidR="00C046D3" w:rsidRDefault="00C046D3" w:rsidP="74192F12">
      <w:pPr>
        <w:pStyle w:val="NumberedlistIAIS2"/>
        <w:rPr>
          <w:lang w:val="en-US"/>
        </w:rPr>
      </w:pPr>
      <w:r>
        <w:rPr>
          <w:lang w:val="en-US"/>
        </w:rPr>
        <w:t>Progress monitoring work</w:t>
      </w:r>
      <w:r w:rsidR="000965BB">
        <w:rPr>
          <w:lang w:val="en-US"/>
        </w:rPr>
        <w:t>,</w:t>
      </w:r>
      <w:r>
        <w:rPr>
          <w:lang w:val="en-US"/>
        </w:rPr>
        <w:t xml:space="preserve"> focusing on self-reporting</w:t>
      </w:r>
      <w:r w:rsidR="00EF69D3">
        <w:rPr>
          <w:lang w:val="en-US"/>
        </w:rPr>
        <w:t xml:space="preserve"> of jurisdictions’ progress in implementing IAIS standards</w:t>
      </w:r>
    </w:p>
    <w:p w14:paraId="5C0DBB68" w14:textId="36407052" w:rsidR="001C5E52" w:rsidRDefault="001C5E52" w:rsidP="001C5E52">
      <w:pPr>
        <w:pStyle w:val="NumberedlistIAIS1"/>
        <w:numPr>
          <w:ilvl w:val="0"/>
          <w:numId w:val="0"/>
        </w:numPr>
        <w:ind w:left="502"/>
      </w:pPr>
    </w:p>
    <w:p w14:paraId="24B61DAA" w14:textId="361618CD" w:rsidR="006E536A" w:rsidRDefault="006E536A" w:rsidP="006E536A">
      <w:pPr>
        <w:pStyle w:val="NumberedlistIAIS1"/>
        <w:numPr>
          <w:ilvl w:val="0"/>
          <w:numId w:val="0"/>
        </w:numPr>
        <w:ind w:left="714" w:hanging="357"/>
        <w:rPr>
          <w:lang w:val="en-US"/>
        </w:rPr>
      </w:pPr>
      <w:r w:rsidRPr="74192F12">
        <w:rPr>
          <w:lang w:val="en-US"/>
        </w:rPr>
        <w:t>1</w:t>
      </w:r>
      <w:r w:rsidR="000D0E2A">
        <w:rPr>
          <w:lang w:val="en-US"/>
        </w:rPr>
        <w:t>3</w:t>
      </w:r>
      <w:r w:rsidRPr="74192F12">
        <w:rPr>
          <w:lang w:val="en-US"/>
        </w:rPr>
        <w:t>a. If ‘other’ please specify</w:t>
      </w:r>
    </w:p>
    <w:p w14:paraId="6842F699" w14:textId="75510ECA" w:rsidR="006E536A" w:rsidRDefault="006E536A">
      <w:pPr>
        <w:pStyle w:val="NumberedlistIAIS1"/>
        <w:numPr>
          <w:ilvl w:val="0"/>
          <w:numId w:val="0"/>
        </w:numPr>
        <w:ind w:left="502"/>
      </w:pPr>
    </w:p>
    <w:p w14:paraId="41B146D5" w14:textId="77777777" w:rsidR="00DF4900" w:rsidRDefault="00DF4900" w:rsidP="00466119">
      <w:pPr>
        <w:pStyle w:val="NumberedlistIAIS1"/>
        <w:numPr>
          <w:ilvl w:val="0"/>
          <w:numId w:val="0"/>
        </w:numPr>
        <w:ind w:left="502"/>
      </w:pPr>
    </w:p>
    <w:p w14:paraId="7CE8DDA1" w14:textId="4584B9C4" w:rsidR="001C5E52" w:rsidRDefault="001C5E52" w:rsidP="001C5E52">
      <w:pPr>
        <w:pStyle w:val="NumberedlistIAIS1"/>
      </w:pPr>
      <w:r>
        <w:t>What capacity building issues should the IAIS focus on in the 2025-2029 period?</w:t>
      </w:r>
      <w:r w:rsidR="009A4A5A">
        <w:t xml:space="preserve"> </w:t>
      </w:r>
      <w:r w:rsidR="009A4A5A">
        <w:rPr>
          <w:rFonts w:cs="Arial"/>
          <w:i/>
          <w:iCs/>
        </w:rPr>
        <w:t>[ranking, at least one option]</w:t>
      </w:r>
    </w:p>
    <w:p w14:paraId="65DEEAC2" w14:textId="03CEBC3D" w:rsidR="00612F91" w:rsidRDefault="74192F12" w:rsidP="74192F12">
      <w:pPr>
        <w:pStyle w:val="NumberedlistIAIS2"/>
        <w:rPr>
          <w:lang w:val="en-US"/>
        </w:rPr>
      </w:pPr>
      <w:r w:rsidRPr="74192F12">
        <w:rPr>
          <w:lang w:val="en-US"/>
        </w:rPr>
        <w:t>Enhance</w:t>
      </w:r>
      <w:r w:rsidR="00AA3D2B">
        <w:rPr>
          <w:lang w:val="en-US"/>
        </w:rPr>
        <w:t>d</w:t>
      </w:r>
      <w:r w:rsidRPr="74192F12">
        <w:rPr>
          <w:lang w:val="en-US"/>
        </w:rPr>
        <w:t xml:space="preserve"> supervisory capacity building initiatives to address gaps and challenges in the implementation of IAIS standards and good supervisory practices</w:t>
      </w:r>
    </w:p>
    <w:p w14:paraId="1B093429" w14:textId="5590E653" w:rsidR="00C046D3" w:rsidRDefault="00C046D3" w:rsidP="74192F12">
      <w:pPr>
        <w:pStyle w:val="NumberedlistIAIS2"/>
        <w:rPr>
          <w:lang w:val="en-US"/>
        </w:rPr>
      </w:pPr>
      <w:r>
        <w:rPr>
          <w:lang w:val="en-US"/>
        </w:rPr>
        <w:t>Enhanced supervisory capacity building activities to support the transition to risk-based solvency regimes and risk-based supervision</w:t>
      </w:r>
    </w:p>
    <w:p w14:paraId="2CD89B6E" w14:textId="2FEACDD3" w:rsidR="00990177" w:rsidRDefault="00990177" w:rsidP="00990177">
      <w:pPr>
        <w:pStyle w:val="NumberedlistIAIS2"/>
        <w:rPr>
          <w:lang w:val="en-US"/>
        </w:rPr>
      </w:pPr>
      <w:r>
        <w:rPr>
          <w:lang w:val="en-US"/>
        </w:rPr>
        <w:t xml:space="preserve">Enhanced supervisory capacity building activities to support </w:t>
      </w:r>
      <w:r w:rsidR="00B402F4">
        <w:rPr>
          <w:lang w:val="en-US"/>
        </w:rPr>
        <w:t>jurisdictions’ implementation on macroprudential supervisory measures</w:t>
      </w:r>
    </w:p>
    <w:p w14:paraId="094CA76D" w14:textId="77777777" w:rsidR="00612F91" w:rsidRDefault="74192F12" w:rsidP="74192F12">
      <w:pPr>
        <w:pStyle w:val="NumberedlistIAIS2"/>
        <w:rPr>
          <w:lang w:val="en-US"/>
        </w:rPr>
      </w:pPr>
      <w:r w:rsidRPr="74192F12">
        <w:rPr>
          <w:lang w:val="en-US"/>
        </w:rPr>
        <w:t>Other</w:t>
      </w:r>
    </w:p>
    <w:p w14:paraId="5CBFBD10" w14:textId="77777777" w:rsidR="00612F91" w:rsidRDefault="00612F91" w:rsidP="00612F91">
      <w:pPr>
        <w:pStyle w:val="NumberedlistIAIS1"/>
        <w:numPr>
          <w:ilvl w:val="0"/>
          <w:numId w:val="0"/>
        </w:numPr>
        <w:ind w:left="357" w:hanging="357"/>
        <w:rPr>
          <w:lang w:val="en-US"/>
        </w:rPr>
      </w:pPr>
    </w:p>
    <w:p w14:paraId="42C4FF0E" w14:textId="45F177EB" w:rsidR="00612F91" w:rsidRDefault="74192F12" w:rsidP="74192F12">
      <w:pPr>
        <w:pStyle w:val="NumberedlistIAIS1"/>
        <w:numPr>
          <w:ilvl w:val="0"/>
          <w:numId w:val="0"/>
        </w:numPr>
        <w:ind w:left="714" w:hanging="357"/>
        <w:rPr>
          <w:lang w:val="en-US"/>
        </w:rPr>
      </w:pPr>
      <w:r w:rsidRPr="74192F12">
        <w:rPr>
          <w:lang w:val="en-US"/>
        </w:rPr>
        <w:t>1</w:t>
      </w:r>
      <w:r w:rsidR="00C570D7">
        <w:rPr>
          <w:lang w:val="en-US"/>
        </w:rPr>
        <w:t>4</w:t>
      </w:r>
      <w:r w:rsidRPr="74192F12">
        <w:rPr>
          <w:lang w:val="en-US"/>
        </w:rPr>
        <w:t>a. If ‘other’ please specify</w:t>
      </w:r>
    </w:p>
    <w:p w14:paraId="0E73088C" w14:textId="77777777" w:rsidR="0036179B" w:rsidRDefault="0036179B" w:rsidP="0036179B">
      <w:pPr>
        <w:pStyle w:val="NumberedlistIAIS1"/>
        <w:numPr>
          <w:ilvl w:val="0"/>
          <w:numId w:val="0"/>
        </w:numPr>
      </w:pPr>
    </w:p>
    <w:p w14:paraId="582ECCDA" w14:textId="77777777" w:rsidR="00A545FF" w:rsidRDefault="00A545FF" w:rsidP="0036179B">
      <w:pPr>
        <w:pStyle w:val="NumberedlistIAIS1"/>
        <w:numPr>
          <w:ilvl w:val="0"/>
          <w:numId w:val="0"/>
        </w:numPr>
        <w:rPr>
          <w:b/>
          <w:bCs/>
        </w:rPr>
      </w:pPr>
    </w:p>
    <w:p w14:paraId="1B476AAA" w14:textId="029C61B4" w:rsidR="0036179B" w:rsidRPr="00A545FF" w:rsidRDefault="74192F12" w:rsidP="74192F12">
      <w:pPr>
        <w:pStyle w:val="NumberedlistIAIS1"/>
        <w:numPr>
          <w:ilvl w:val="0"/>
          <w:numId w:val="0"/>
        </w:numPr>
        <w:rPr>
          <w:b/>
          <w:bCs/>
        </w:rPr>
      </w:pPr>
      <w:r w:rsidRPr="74192F12">
        <w:rPr>
          <w:b/>
          <w:bCs/>
        </w:rPr>
        <w:t>IAIS Activities</w:t>
      </w:r>
    </w:p>
    <w:p w14:paraId="01E88553" w14:textId="5B925679" w:rsidR="0061035F" w:rsidRPr="00C570D7" w:rsidRDefault="74192F12" w:rsidP="0061035F">
      <w:pPr>
        <w:pStyle w:val="NumberedlistIAIS1"/>
      </w:pPr>
      <w:r>
        <w:t>What type of outputs and/or activities from the IAIS are most beneficial for you?</w:t>
      </w:r>
      <w:r w:rsidR="009A4A5A">
        <w:t xml:space="preserve"> </w:t>
      </w:r>
      <w:r w:rsidR="009A4A5A">
        <w:rPr>
          <w:rFonts w:cs="Arial"/>
          <w:i/>
          <w:iCs/>
        </w:rPr>
        <w:t>[ranking, at least one option]</w:t>
      </w:r>
    </w:p>
    <w:p w14:paraId="180C5393" w14:textId="77777777" w:rsidR="00C570D7" w:rsidRDefault="00C570D7" w:rsidP="00C570D7">
      <w:pPr>
        <w:pStyle w:val="NumberedlistIAIS1"/>
        <w:numPr>
          <w:ilvl w:val="0"/>
          <w:numId w:val="0"/>
        </w:numPr>
        <w:ind w:left="502"/>
      </w:pPr>
    </w:p>
    <w:p w14:paraId="6BF14BA2" w14:textId="27737E9E" w:rsidR="00694BCF" w:rsidRDefault="74192F12" w:rsidP="00694BCF">
      <w:pPr>
        <w:pStyle w:val="NumberedlistIAIS2"/>
      </w:pPr>
      <w:r>
        <w:t>Supervisory materials (global standards for insurance supervision incl. ICPs and ComFrame)</w:t>
      </w:r>
    </w:p>
    <w:p w14:paraId="22EF8083" w14:textId="375072BA" w:rsidR="00694BCF" w:rsidRDefault="74192F12" w:rsidP="00694BCF">
      <w:pPr>
        <w:pStyle w:val="NumberedlistIAIS2"/>
      </w:pPr>
      <w:r>
        <w:t xml:space="preserve">Supporting materials (written public materials on supervisory practices and key trends, incl. Issues and Application Papers and other Reports) </w:t>
      </w:r>
    </w:p>
    <w:p w14:paraId="5921E267" w14:textId="77777777" w:rsidR="00694BCF" w:rsidRDefault="74192F12" w:rsidP="00694BCF">
      <w:pPr>
        <w:pStyle w:val="NumberedlistIAIS2"/>
      </w:pPr>
      <w:r>
        <w:t>Annual publications (GIMAR, Year in Review)</w:t>
      </w:r>
    </w:p>
    <w:p w14:paraId="03F767D5" w14:textId="77777777" w:rsidR="00694BCF" w:rsidRDefault="74192F12" w:rsidP="00694BCF">
      <w:pPr>
        <w:pStyle w:val="NumberedlistIAIS2"/>
      </w:pPr>
      <w:r>
        <w:t>IAIS Newsletter</w:t>
      </w:r>
    </w:p>
    <w:p w14:paraId="338573DF" w14:textId="13C6EF8F" w:rsidR="0061035F" w:rsidRDefault="74192F12" w:rsidP="0061035F">
      <w:pPr>
        <w:pStyle w:val="NumberedlistIAIS2"/>
      </w:pPr>
      <w:r>
        <w:t>Global events (Global Seminar, Annual Conference, webinars)</w:t>
      </w:r>
    </w:p>
    <w:p w14:paraId="76298B3D" w14:textId="097B2B99" w:rsidR="0061035F" w:rsidRDefault="74192F12" w:rsidP="0061035F">
      <w:pPr>
        <w:pStyle w:val="NumberedlistIAIS2"/>
      </w:pPr>
      <w:r>
        <w:t>Regional activities</w:t>
      </w:r>
    </w:p>
    <w:p w14:paraId="55443D82" w14:textId="14587051" w:rsidR="0033513D" w:rsidRDefault="74192F12" w:rsidP="0061035F">
      <w:pPr>
        <w:pStyle w:val="NumberedlistIAIS2"/>
      </w:pPr>
      <w:r>
        <w:t>Capacity building</w:t>
      </w:r>
    </w:p>
    <w:p w14:paraId="1FD9A1E1" w14:textId="000C85C8" w:rsidR="001E0D32" w:rsidRDefault="001E0D32" w:rsidP="0061035F">
      <w:pPr>
        <w:pStyle w:val="NumberedlistIAIS2"/>
      </w:pPr>
      <w:r>
        <w:t>Implementation assessment reports</w:t>
      </w:r>
    </w:p>
    <w:p w14:paraId="754B4F90" w14:textId="0AABDA56" w:rsidR="0061035F" w:rsidRDefault="74192F12" w:rsidP="0061035F">
      <w:pPr>
        <w:pStyle w:val="NumberedlistIAIS2"/>
      </w:pPr>
      <w:r>
        <w:t>IAIS website</w:t>
      </w:r>
    </w:p>
    <w:p w14:paraId="71350E1B" w14:textId="3DD0342F" w:rsidR="00873DE0" w:rsidRDefault="74192F12" w:rsidP="0061035F">
      <w:pPr>
        <w:pStyle w:val="NumberedlistIAIS2"/>
      </w:pPr>
      <w:r>
        <w:t>IAIS email alerts</w:t>
      </w:r>
    </w:p>
    <w:p w14:paraId="776EC5B0" w14:textId="065D180F" w:rsidR="00873DE0" w:rsidRDefault="74192F12" w:rsidP="0061035F">
      <w:pPr>
        <w:pStyle w:val="NumberedlistIAIS2"/>
      </w:pPr>
      <w:r>
        <w:t>IAIS LinkedIn account</w:t>
      </w:r>
    </w:p>
    <w:p w14:paraId="62A0B289" w14:textId="180C358C" w:rsidR="0061035F" w:rsidRDefault="74192F12" w:rsidP="0061035F">
      <w:pPr>
        <w:pStyle w:val="NumberedlistIAIS2"/>
      </w:pPr>
      <w:r>
        <w:t>Other</w:t>
      </w:r>
    </w:p>
    <w:p w14:paraId="08B23066" w14:textId="103D90DD" w:rsidR="0036179B" w:rsidRDefault="0036179B" w:rsidP="0036179B">
      <w:pPr>
        <w:pStyle w:val="NumberedlistIAIS1"/>
        <w:numPr>
          <w:ilvl w:val="0"/>
          <w:numId w:val="0"/>
        </w:numPr>
        <w:ind w:left="720" w:hanging="360"/>
      </w:pPr>
    </w:p>
    <w:p w14:paraId="7BF12C39" w14:textId="17808E96" w:rsidR="0061035F" w:rsidRDefault="74192F12" w:rsidP="74192F12">
      <w:pPr>
        <w:pStyle w:val="NumberedlistIAIS1"/>
        <w:numPr>
          <w:ilvl w:val="0"/>
          <w:numId w:val="0"/>
        </w:numPr>
        <w:ind w:left="720" w:hanging="360"/>
        <w:rPr>
          <w:rFonts w:cs="Arial"/>
        </w:rPr>
      </w:pPr>
      <w:r w:rsidRPr="74192F12">
        <w:rPr>
          <w:rFonts w:cs="Arial"/>
        </w:rPr>
        <w:t>15a. If ‘Other’ please specify</w:t>
      </w:r>
    </w:p>
    <w:p w14:paraId="1DD8CBDB" w14:textId="761DA6BA" w:rsidR="007C10A0" w:rsidRDefault="007C10A0" w:rsidP="0061035F">
      <w:pPr>
        <w:pStyle w:val="NumberedlistIAIS1"/>
        <w:numPr>
          <w:ilvl w:val="0"/>
          <w:numId w:val="0"/>
        </w:numPr>
        <w:ind w:left="720" w:hanging="360"/>
        <w:rPr>
          <w:rFonts w:cs="Arial"/>
        </w:rPr>
      </w:pPr>
    </w:p>
    <w:p w14:paraId="6A921831" w14:textId="77777777" w:rsidR="00C570D7" w:rsidRDefault="00C570D7" w:rsidP="0061035F">
      <w:pPr>
        <w:pStyle w:val="NumberedlistIAIS1"/>
        <w:numPr>
          <w:ilvl w:val="0"/>
          <w:numId w:val="0"/>
        </w:numPr>
        <w:ind w:left="720" w:hanging="360"/>
        <w:rPr>
          <w:rFonts w:cs="Arial"/>
        </w:rPr>
      </w:pPr>
    </w:p>
    <w:p w14:paraId="48885087" w14:textId="64EFABA5" w:rsidR="006C4BA5" w:rsidRDefault="74192F12" w:rsidP="003845AE">
      <w:pPr>
        <w:pStyle w:val="NumberedlistIAIS1"/>
      </w:pPr>
      <w:r>
        <w:t xml:space="preserve">Can you briefly explain how you currently use IAIS work, in your organisation? </w:t>
      </w:r>
    </w:p>
    <w:p w14:paraId="145B763E" w14:textId="5968FFF6" w:rsidR="0061035F" w:rsidRDefault="0061035F" w:rsidP="00130A91">
      <w:pPr>
        <w:pStyle w:val="ListParagraph"/>
        <w:numPr>
          <w:ilvl w:val="0"/>
          <w:numId w:val="0"/>
        </w:numPr>
        <w:ind w:left="720"/>
      </w:pPr>
    </w:p>
    <w:p w14:paraId="2C307448" w14:textId="77777777" w:rsidR="00C570D7" w:rsidRPr="0061035F" w:rsidRDefault="00C570D7" w:rsidP="00130A91">
      <w:pPr>
        <w:pStyle w:val="ListParagraph"/>
        <w:numPr>
          <w:ilvl w:val="0"/>
          <w:numId w:val="0"/>
        </w:numPr>
        <w:ind w:left="720"/>
      </w:pPr>
    </w:p>
    <w:p w14:paraId="1AA724C5" w14:textId="4B033F09" w:rsidR="0061035F" w:rsidRDefault="74192F12" w:rsidP="0061035F">
      <w:pPr>
        <w:pStyle w:val="NumberedlistIAIS1"/>
      </w:pPr>
      <w:r>
        <w:t xml:space="preserve">Are there IAIS activities where you think change, or improvement, is needed?  </w:t>
      </w:r>
    </w:p>
    <w:p w14:paraId="1D9B004C" w14:textId="77777777" w:rsidR="00130A91" w:rsidRDefault="00130A91" w:rsidP="00130A91">
      <w:pPr>
        <w:ind w:left="357" w:hanging="357"/>
        <w:jc w:val="left"/>
        <w:rPr>
          <w:b/>
          <w:bCs/>
        </w:rPr>
      </w:pPr>
    </w:p>
    <w:p w14:paraId="2B8E024D" w14:textId="3980CF3C" w:rsidR="00130A91" w:rsidRPr="00CE63B7" w:rsidRDefault="74192F12" w:rsidP="00130A91">
      <w:pPr>
        <w:ind w:left="357" w:hanging="357"/>
        <w:jc w:val="left"/>
      </w:pPr>
      <w:r w:rsidRPr="74192F12">
        <w:rPr>
          <w:b/>
          <w:bCs/>
        </w:rPr>
        <w:t>Other comments</w:t>
      </w:r>
    </w:p>
    <w:p w14:paraId="01FB162C" w14:textId="77777777" w:rsidR="00130A91" w:rsidRDefault="00130A91" w:rsidP="00130A91">
      <w:pPr>
        <w:pStyle w:val="ListParagraph"/>
        <w:numPr>
          <w:ilvl w:val="0"/>
          <w:numId w:val="0"/>
        </w:numPr>
        <w:ind w:left="720"/>
        <w:jc w:val="left"/>
      </w:pPr>
    </w:p>
    <w:p w14:paraId="188E536E" w14:textId="52F1D930" w:rsidR="00130A91" w:rsidRDefault="74192F12" w:rsidP="00130A91">
      <w:pPr>
        <w:pStyle w:val="NumberedlistIAIS1"/>
      </w:pPr>
      <w:r>
        <w:t>Do you have any other comments or suggestions with respect to the IAIS’ Strategic Plan 2025-2029?</w:t>
      </w:r>
    </w:p>
    <w:p w14:paraId="24EB2D4D" w14:textId="77777777" w:rsidR="0036179B" w:rsidRPr="00B52255" w:rsidRDefault="0036179B" w:rsidP="0036179B">
      <w:pPr>
        <w:pStyle w:val="NumberedlistIAIS1"/>
        <w:numPr>
          <w:ilvl w:val="0"/>
          <w:numId w:val="0"/>
        </w:numPr>
        <w:ind w:left="720" w:hanging="360"/>
      </w:pPr>
    </w:p>
    <w:sectPr w:rsidR="0036179B" w:rsidRPr="00B52255" w:rsidSect="00FD1DB7">
      <w:headerReference w:type="default" r:id="rId14"/>
      <w:footerReference w:type="default" r:id="rId15"/>
      <w:headerReference w:type="first" r:id="rId16"/>
      <w:footerReference w:type="first" r:id="rId17"/>
      <w:type w:val="continuous"/>
      <w:pgSz w:w="11906" w:h="16838"/>
      <w:pgMar w:top="1440" w:right="1111" w:bottom="1440" w:left="115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C41464" w14:textId="77777777" w:rsidR="003A7137" w:rsidRDefault="003A7137" w:rsidP="004309A5">
      <w:pPr>
        <w:spacing w:after="0"/>
      </w:pPr>
      <w:r>
        <w:separator/>
      </w:r>
    </w:p>
    <w:p w14:paraId="0D4F111B" w14:textId="77777777" w:rsidR="003A7137" w:rsidRDefault="003A7137"/>
  </w:endnote>
  <w:endnote w:type="continuationSeparator" w:id="0">
    <w:p w14:paraId="6D0ECADD" w14:textId="77777777" w:rsidR="003A7137" w:rsidRDefault="003A7137" w:rsidP="004309A5">
      <w:pPr>
        <w:spacing w:after="0"/>
      </w:pPr>
      <w:r>
        <w:continuationSeparator/>
      </w:r>
    </w:p>
    <w:p w14:paraId="6B896DE7" w14:textId="77777777" w:rsidR="003A7137" w:rsidRDefault="003A7137"/>
  </w:endnote>
  <w:endnote w:type="continuationNotice" w:id="1">
    <w:p w14:paraId="42B60314" w14:textId="77777777" w:rsidR="003A7137" w:rsidRDefault="003A713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7CAFA" w14:textId="77777777" w:rsidR="003606E8" w:rsidRPr="006F33C9" w:rsidRDefault="003606E8" w:rsidP="00FC0982">
    <w:pPr>
      <w:pStyle w:val="Footer"/>
      <w:ind w:right="850"/>
      <w:rPr>
        <w:rFonts w:cs="Tahoma"/>
        <w:sz w:val="17"/>
        <w:szCs w:val="17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D558B" w14:textId="77777777" w:rsidR="003606E8" w:rsidRPr="00FE7272" w:rsidRDefault="003606E8">
    <w:pPr>
      <w:pStyle w:val="Footer"/>
      <w:rPr>
        <w:rFonts w:cs="Tahoma"/>
        <w:sz w:val="17"/>
        <w:szCs w:val="17"/>
      </w:rPr>
    </w:pPr>
    <w:r w:rsidRPr="008D2CCD">
      <w:rPr>
        <w:rFonts w:cs="Tahoma"/>
        <w:noProof/>
        <w:color w:val="919191"/>
        <w:sz w:val="16"/>
        <w:szCs w:val="16"/>
        <w:lang w:eastAsia="en-GB"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494FAF1C" wp14:editId="10FD9BB8">
              <wp:simplePos x="0" y="0"/>
              <wp:positionH relativeFrom="column">
                <wp:posOffset>12166600</wp:posOffset>
              </wp:positionH>
              <wp:positionV relativeFrom="paragraph">
                <wp:posOffset>-1360805</wp:posOffset>
              </wp:positionV>
              <wp:extent cx="731520" cy="792480"/>
              <wp:effectExtent l="0" t="0" r="17780" b="7620"/>
              <wp:wrapNone/>
              <wp:docPr id="18" name="Rechteck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1520" cy="79248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AF6E885" id="Rechteck 25" o:spid="_x0000_s1026" style="position:absolute;margin-left:958pt;margin-top:-107.15pt;width:57.6pt;height:62.4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aQpXQIAABIFAAAOAAAAZHJzL2Uyb0RvYy54bWysVFFv2yAQfp+0/4B4X5xkydJGcaqoVadJ&#10;URu1nfpMMNSWMMcOEif79Tuw41RttYdpfsAHd/cdfHzH4upQG7ZX6CuwOR8NhpwpK6Go7EvOfz7d&#10;frngzAdhC2HAqpwfledXy8+fFo2bqzGUYAqFjECsnzcu52UIbp5lXpaqFn4ATllyasBaBJriS1ag&#10;aAi9Ntl4OPyWNYCFQ5DKe1q9aZ18mfC1VjLca+1VYCbntLeQRkzjNo7ZciHmLyhcWcluG+IfdlGL&#10;ylLRHupGBMF2WL2DqiuJ4EGHgYQ6A60rqdIZ6DSj4ZvTPJbCqXQWIse7nib//2Dl3f7RbZBoaJyf&#10;ezLjKQ4a6/in/bFDIuvYk6UOgUlanH0dTcdEqSTX7HI8uUhkZudkhz58V1CzaOQc6S4SRWK/9oEK&#10;UugphCbn8skKR6PiDox9UJpVBRUcp+ykDHVtkO0F3amQUtkwal2lKFS7PB3SFy+XivQZaZYAI7Ku&#10;jOmxO4CouvfYLUwXH1NVElafPPzbxtrkPiNVBhv65LqygB8BGDpVV7mNP5HUUhNZ2kJx3CBDaGXt&#10;nbytiOu18GEjkHRM10O9Ge5p0AaanENncVYC/v5oPcaTvMjLWUN9kXP/aydQcWZ+WBLe5WgyiY2U&#10;JpPpLEoAX3u2rz12V18DXdOIXgEnkxnjgzmZGqF+phZexarkElZS7ZzLgKfJdWj7lR4BqVarFEbN&#10;40RY20cnI3hkNWrp6fAs0HWCC6TUOzj1kJi/0V0bGzMtrHYBdJVEeea145saLwmneyRiZ7+ep6jz&#10;U7b8AwAA//8DAFBLAwQUAAYACAAAACEAl1l6XOEAAAAOAQAADwAAAGRycy9kb3ducmV2LnhtbEyP&#10;zU7DMBCE70i8g7VI3FrHKZQ2jVOhSlyQOLTwAG68xGn9E8VOk7w9ywmOszua+abcT86yG/axDV6C&#10;WGbA0NdBt76R8PX5ttgAi0l5rWzwKGHGCPvq/q5UhQ6jP+LtlBpGIT4WSoJJqSs4j7VBp+IydOjp&#10;9x16pxLJvuG6VyOFO8vzLFtzp1pPDUZ1eDBYX0+DoxKFx1m8jIfrh5neW7TzBYdZyseH6XUHLOGU&#10;/szwi0/oUBHTOQxeR2ZJb8WaxiQJi1w8rYCRJ89WIgd2pttm+wy8Kvn/GdUPAAAA//8DAFBLAQIt&#10;ABQABgAIAAAAIQC2gziS/gAAAOEBAAATAAAAAAAAAAAAAAAAAAAAAABbQ29udGVudF9UeXBlc10u&#10;eG1sUEsBAi0AFAAGAAgAAAAhADj9If/WAAAAlAEAAAsAAAAAAAAAAAAAAAAALwEAAF9yZWxzLy5y&#10;ZWxzUEsBAi0AFAAGAAgAAAAhAFURpCldAgAAEgUAAA4AAAAAAAAAAAAAAAAALgIAAGRycy9lMm9E&#10;b2MueG1sUEsBAi0AFAAGAAgAAAAhAJdZelzhAAAADgEAAA8AAAAAAAAAAAAAAAAAtwQAAGRycy9k&#10;b3ducmV2LnhtbFBLBQYAAAAABAAEAPMAAADFBQAAAAA=&#10;" fillcolor="#28aae1 [3204]" strokecolor="#105573 [1604]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72DB5" w14:textId="77777777" w:rsidR="003A7137" w:rsidRPr="005E645E" w:rsidRDefault="003A7137" w:rsidP="008D1D67">
      <w:pPr>
        <w:spacing w:after="0"/>
      </w:pPr>
      <w:r>
        <w:separator/>
      </w:r>
    </w:p>
  </w:footnote>
  <w:footnote w:type="continuationSeparator" w:id="0">
    <w:p w14:paraId="29DDE480" w14:textId="77777777" w:rsidR="003A7137" w:rsidRDefault="003A7137" w:rsidP="004309A5">
      <w:pPr>
        <w:spacing w:after="0"/>
      </w:pPr>
      <w:r>
        <w:continuationSeparator/>
      </w:r>
    </w:p>
    <w:p w14:paraId="4093D286" w14:textId="77777777" w:rsidR="003A7137" w:rsidRPr="00E03F41" w:rsidRDefault="003A7137" w:rsidP="007E722D">
      <w:pPr>
        <w:pStyle w:val="FootnotesIAIS"/>
      </w:pPr>
    </w:p>
  </w:footnote>
  <w:footnote w:type="continuationNotice" w:id="1">
    <w:p w14:paraId="5D799881" w14:textId="77777777" w:rsidR="003A7137" w:rsidRPr="00E03F41" w:rsidRDefault="003A7137" w:rsidP="007E722D">
      <w:pPr>
        <w:pStyle w:val="FootnotesIAIS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04909" w14:textId="6514B088" w:rsidR="003606E8" w:rsidRDefault="003606E8">
    <w:r w:rsidRPr="008D2CCD">
      <w:rPr>
        <w:noProof/>
        <w:lang w:eastAsia="en-GB"/>
      </w:rPr>
      <w:drawing>
        <wp:anchor distT="0" distB="0" distL="114300" distR="114300" simplePos="0" relativeHeight="251644928" behindDoc="0" locked="0" layoutInCell="1" allowOverlap="1" wp14:anchorId="755FDA55" wp14:editId="7A6E2898">
          <wp:simplePos x="0" y="0"/>
          <wp:positionH relativeFrom="column">
            <wp:posOffset>0</wp:posOffset>
          </wp:positionH>
          <wp:positionV relativeFrom="paragraph">
            <wp:posOffset>-21590</wp:posOffset>
          </wp:positionV>
          <wp:extent cx="1245235" cy="370205"/>
          <wp:effectExtent l="0" t="0" r="0" b="0"/>
          <wp:wrapNone/>
          <wp:docPr id="8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AIS_Logo_RGB_No_Disclaim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5235" cy="3702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0FEAB98" w14:textId="77777777" w:rsidR="003606E8" w:rsidRDefault="003606E8"/>
  <w:p w14:paraId="7509D170" w14:textId="77777777" w:rsidR="003606E8" w:rsidRDefault="003606E8"/>
  <w:p w14:paraId="14B4B332" w14:textId="77777777" w:rsidR="003606E8" w:rsidRDefault="003606E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3639" w:type="pct"/>
      <w:tblBorders>
        <w:bottom w:val="none" w:sz="0" w:space="0" w:color="auto"/>
        <w:insideH w:val="none" w:sz="0" w:space="0" w:color="auto"/>
      </w:tblBorders>
      <w:tblLook w:val="04A0" w:firstRow="1" w:lastRow="0" w:firstColumn="1" w:lastColumn="0" w:noHBand="0" w:noVBand="1"/>
    </w:tblPr>
    <w:tblGrid>
      <w:gridCol w:w="7015"/>
    </w:tblGrid>
    <w:tr w:rsidR="00027221" w14:paraId="22781047" w14:textId="77777777" w:rsidTr="00027221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cantSplit/>
        <w:trHeight w:val="567"/>
      </w:trPr>
      <w:tc>
        <w:tcPr>
          <w:tcW w:w="5000" w:type="pct"/>
          <w:vMerge w:val="restart"/>
          <w:shd w:val="clear" w:color="auto" w:fill="auto"/>
          <w:tcMar>
            <w:left w:w="0" w:type="dxa"/>
          </w:tcMar>
        </w:tcPr>
        <w:p w14:paraId="2CF119AC" w14:textId="0414396E" w:rsidR="00027221" w:rsidRDefault="00027221" w:rsidP="00A001AC">
          <w:r>
            <w:rPr>
              <w:noProof/>
              <w:lang w:eastAsia="en-GB"/>
            </w:rPr>
            <w:drawing>
              <wp:anchor distT="0" distB="0" distL="114300" distR="114300" simplePos="0" relativeHeight="251661312" behindDoc="0" locked="0" layoutInCell="1" allowOverlap="1" wp14:anchorId="55F3FE3D" wp14:editId="0885B0CD">
                <wp:simplePos x="0" y="0"/>
                <wp:positionH relativeFrom="column">
                  <wp:posOffset>0</wp:posOffset>
                </wp:positionH>
                <wp:positionV relativeFrom="paragraph">
                  <wp:posOffset>-2229</wp:posOffset>
                </wp:positionV>
                <wp:extent cx="2306196" cy="489600"/>
                <wp:effectExtent l="0" t="0" r="5715" b="5715"/>
                <wp:wrapNone/>
                <wp:docPr id="9" name="Grafi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AIS_Logo_RGB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06196" cy="489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027221" w14:paraId="47773E15" w14:textId="77777777" w:rsidTr="00027221">
      <w:trPr>
        <w:cantSplit/>
        <w:trHeight w:val="493"/>
      </w:trPr>
      <w:tc>
        <w:tcPr>
          <w:tcW w:w="5000" w:type="pct"/>
          <w:vMerge/>
          <w:shd w:val="clear" w:color="auto" w:fill="auto"/>
          <w:tcMar>
            <w:left w:w="0" w:type="dxa"/>
          </w:tcMar>
        </w:tcPr>
        <w:p w14:paraId="73152D69" w14:textId="77777777" w:rsidR="00027221" w:rsidRDefault="00027221"/>
      </w:tc>
    </w:tr>
  </w:tbl>
  <w:p w14:paraId="44959893" w14:textId="0DB49DC1" w:rsidR="003606E8" w:rsidRDefault="003606E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D3B40"/>
    <w:multiLevelType w:val="hybridMultilevel"/>
    <w:tmpl w:val="D604D230"/>
    <w:lvl w:ilvl="0" w:tplc="5A887D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E46F5"/>
    <w:multiLevelType w:val="hybridMultilevel"/>
    <w:tmpl w:val="B8F03EF2"/>
    <w:lvl w:ilvl="0" w:tplc="CF0C94D4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  <w:spacing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A79AC"/>
    <w:multiLevelType w:val="multilevel"/>
    <w:tmpl w:val="B30E9B24"/>
    <w:styleLink w:val="IAISbulletlist"/>
    <w:lvl w:ilvl="0">
      <w:start w:val="1"/>
      <w:numFmt w:val="bullet"/>
      <w:pStyle w:val="List1ListParagraph"/>
      <w:lvlText w:val=""/>
      <w:lvlJc w:val="left"/>
      <w:pPr>
        <w:ind w:left="720" w:hanging="363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1440" w:hanging="36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3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3600" w:hanging="363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4320" w:hanging="363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5040" w:hanging="363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5760" w:hanging="363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6480" w:hanging="363"/>
      </w:pPr>
      <w:rPr>
        <w:rFonts w:ascii="Symbol" w:hAnsi="Symbol" w:hint="default"/>
        <w:color w:val="auto"/>
      </w:rPr>
    </w:lvl>
  </w:abstractNum>
  <w:abstractNum w:abstractNumId="3" w15:restartNumberingAfterBreak="0">
    <w:nsid w:val="0BB419A1"/>
    <w:multiLevelType w:val="multilevel"/>
    <w:tmpl w:val="63AC1C58"/>
    <w:styleLink w:val="Formatvorlage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2F1E08"/>
    <w:multiLevelType w:val="hybridMultilevel"/>
    <w:tmpl w:val="CF28DDBE"/>
    <w:lvl w:ilvl="0" w:tplc="5A887D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460E3A"/>
    <w:multiLevelType w:val="multilevel"/>
    <w:tmpl w:val="8222C75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28103341"/>
    <w:multiLevelType w:val="hybridMultilevel"/>
    <w:tmpl w:val="AD3667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0AACFC">
      <w:start w:val="1"/>
      <w:numFmt w:val="bullet"/>
      <w:pStyle w:val="BulletpointsIAIS-2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AE768360">
      <w:start w:val="1"/>
      <w:numFmt w:val="bullet"/>
      <w:pStyle w:val="BulletpointsIAIS-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AC0B58"/>
    <w:multiLevelType w:val="hybridMultilevel"/>
    <w:tmpl w:val="D9367A3C"/>
    <w:lvl w:ilvl="0" w:tplc="CAE40908">
      <w:start w:val="1"/>
      <w:numFmt w:val="decimal"/>
      <w:lvlText w:val="1.%1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39617C"/>
    <w:multiLevelType w:val="multilevel"/>
    <w:tmpl w:val="2AAED6EA"/>
    <w:lvl w:ilvl="0">
      <w:start w:val="1"/>
      <w:numFmt w:val="bullet"/>
      <w:lvlText w:val=""/>
      <w:lvlJc w:val="left"/>
      <w:pPr>
        <w:tabs>
          <w:tab w:val="left" w:pos="400"/>
        </w:tabs>
        <w:ind w:left="40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34BE297F"/>
    <w:multiLevelType w:val="hybridMultilevel"/>
    <w:tmpl w:val="D0642910"/>
    <w:lvl w:ilvl="0" w:tplc="C310D13C">
      <w:start w:val="1"/>
      <w:numFmt w:val="decimal"/>
      <w:lvlText w:val="1.1.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174741"/>
    <w:multiLevelType w:val="multilevel"/>
    <w:tmpl w:val="13146CE4"/>
    <w:styleLink w:val="IAISnumberedlist"/>
    <w:lvl w:ilvl="0">
      <w:start w:val="1"/>
      <w:numFmt w:val="lowerLetter"/>
      <w:lvlText w:val="%1."/>
      <w:lvlJc w:val="right"/>
      <w:pPr>
        <w:ind w:left="720" w:hanging="363"/>
      </w:pPr>
      <w:rPr>
        <w:rFonts w:ascii="Arial" w:hAnsi="Arial" w:hint="default"/>
        <w:sz w:val="22"/>
      </w:rPr>
    </w:lvl>
    <w:lvl w:ilvl="1">
      <w:start w:val="1"/>
      <w:numFmt w:val="lowerRoman"/>
      <w:lvlText w:val="%2."/>
      <w:lvlJc w:val="left"/>
      <w:pPr>
        <w:ind w:left="1440" w:hanging="363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3"/>
      </w:pPr>
      <w:rPr>
        <w:rFonts w:ascii="Symbol" w:hAnsi="Symbol" w:hint="default"/>
        <w:color w:val="auto"/>
      </w:rPr>
    </w:lvl>
    <w:lvl w:ilvl="3">
      <w:start w:val="1"/>
      <w:numFmt w:val="bullet"/>
      <w:lvlText w:val="o"/>
      <w:lvlJc w:val="left"/>
      <w:pPr>
        <w:ind w:left="2880" w:hanging="363"/>
      </w:pPr>
      <w:rPr>
        <w:rFonts w:ascii="Courier New" w:hAnsi="Courier New" w:hint="default"/>
      </w:rPr>
    </w:lvl>
    <w:lvl w:ilvl="4">
      <w:start w:val="1"/>
      <w:numFmt w:val="bullet"/>
      <w:lvlText w:val=""/>
      <w:lvlJc w:val="left"/>
      <w:pPr>
        <w:ind w:left="3600" w:hanging="363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ind w:left="4320" w:hanging="363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5040" w:hanging="363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5760" w:hanging="363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6480" w:hanging="363"/>
      </w:pPr>
      <w:rPr>
        <w:rFonts w:ascii="Symbol" w:hAnsi="Symbol" w:hint="default"/>
        <w:color w:val="auto"/>
      </w:rPr>
    </w:lvl>
  </w:abstractNum>
  <w:abstractNum w:abstractNumId="11" w15:restartNumberingAfterBreak="0">
    <w:nsid w:val="3DCC084A"/>
    <w:multiLevelType w:val="hybridMultilevel"/>
    <w:tmpl w:val="FB9AE48C"/>
    <w:lvl w:ilvl="0" w:tplc="A3347C0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847BF4">
      <w:start w:val="1"/>
      <w:numFmt w:val="bullet"/>
      <w:pStyle w:val="List2nd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49C87F6">
      <w:start w:val="1"/>
      <w:numFmt w:val="bullet"/>
      <w:pStyle w:val="List3rd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5232C6"/>
    <w:multiLevelType w:val="hybridMultilevel"/>
    <w:tmpl w:val="45E4B0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B5337C"/>
    <w:multiLevelType w:val="multilevel"/>
    <w:tmpl w:val="97F2B954"/>
    <w:lvl w:ilvl="0">
      <w:start w:val="1"/>
      <w:numFmt w:val="decimal"/>
      <w:lvlText w:val="%1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ascii="Arial" w:hAnsi="Arial" w:hint="default"/>
        <w:b/>
        <w:i w:val="0"/>
        <w:sz w:val="28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ascii="Arial" w:hAnsi="Arial" w:hint="default"/>
        <w:b/>
        <w:i/>
        <w:sz w:val="22"/>
      </w:rPr>
    </w:lvl>
    <w:lvl w:ilvl="3">
      <w:start w:val="1"/>
      <w:numFmt w:val="decimal"/>
      <w:lvlText w:val="%1.%2.%3.%4"/>
      <w:lvlJc w:val="left"/>
      <w:pPr>
        <w:ind w:left="1728" w:hanging="648"/>
      </w:pPr>
      <w:rPr>
        <w:rFonts w:ascii="Arial" w:hAnsi="Arial" w:hint="default"/>
        <w:b w:val="0"/>
        <w:i/>
        <w:sz w:val="22"/>
      </w:rPr>
    </w:lvl>
    <w:lvl w:ilvl="4">
      <w:start w:val="1"/>
      <w:numFmt w:val="decimal"/>
      <w:lvlText w:val="%1.%2.%3.%4.%5"/>
      <w:lvlJc w:val="left"/>
      <w:pPr>
        <w:ind w:left="2232" w:hanging="792"/>
      </w:pPr>
      <w:rPr>
        <w:rFonts w:ascii="Arial" w:hAnsi="Arial" w:hint="default"/>
        <w:b w:val="0"/>
        <w:i w:val="0"/>
        <w:sz w:val="22"/>
      </w:rPr>
    </w:lvl>
    <w:lvl w:ilvl="5">
      <w:start w:val="1"/>
      <w:numFmt w:val="decimal"/>
      <w:lvlText w:val="%1.%2.%3.%4.%5.%6"/>
      <w:lvlJc w:val="left"/>
      <w:pPr>
        <w:ind w:left="2736" w:hanging="936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ascii="Arial" w:hAnsi="Arial" w:hint="default"/>
        <w:b w:val="0"/>
        <w:i/>
        <w:sz w:val="22"/>
      </w:rPr>
    </w:lvl>
    <w:lvl w:ilvl="7">
      <w:start w:val="1"/>
      <w:numFmt w:val="decimal"/>
      <w:lvlText w:val="%1.%2.%3.%4.%5.%6.%7.%8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F111381"/>
    <w:multiLevelType w:val="hybridMultilevel"/>
    <w:tmpl w:val="D12E882C"/>
    <w:lvl w:ilvl="0" w:tplc="CF0C94D4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  <w:spacing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FF21EF"/>
    <w:multiLevelType w:val="hybridMultilevel"/>
    <w:tmpl w:val="E9E0EC72"/>
    <w:lvl w:ilvl="0" w:tplc="CF0C94D4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  <w:spacing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9F3CF9"/>
    <w:multiLevelType w:val="hybridMultilevel"/>
    <w:tmpl w:val="B6964A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99573A"/>
    <w:multiLevelType w:val="hybridMultilevel"/>
    <w:tmpl w:val="2DB623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A2776F"/>
    <w:multiLevelType w:val="hybridMultilevel"/>
    <w:tmpl w:val="AC6E814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8C07D9"/>
    <w:multiLevelType w:val="hybridMultilevel"/>
    <w:tmpl w:val="7CF67A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8F58CC"/>
    <w:multiLevelType w:val="hybridMultilevel"/>
    <w:tmpl w:val="A47A6276"/>
    <w:lvl w:ilvl="0" w:tplc="21ECE5D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6342A8"/>
    <w:multiLevelType w:val="multilevel"/>
    <w:tmpl w:val="5C6C341C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30"/>
        <w:szCs w:val="3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2" w15:restartNumberingAfterBreak="0">
    <w:nsid w:val="671152C6"/>
    <w:multiLevelType w:val="hybridMultilevel"/>
    <w:tmpl w:val="A28C699A"/>
    <w:lvl w:ilvl="0" w:tplc="4D983968">
      <w:start w:val="7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234027"/>
    <w:multiLevelType w:val="hybridMultilevel"/>
    <w:tmpl w:val="1E8C6044"/>
    <w:lvl w:ilvl="0" w:tplc="81DAF966">
      <w:start w:val="1"/>
      <w:numFmt w:val="decimal"/>
      <w:pStyle w:val="Annextitle"/>
      <w:lvlText w:val="Annex %1:"/>
      <w:lvlJc w:val="left"/>
      <w:pPr>
        <w:ind w:left="360" w:hanging="360"/>
      </w:pPr>
      <w:rPr>
        <w:rFonts w:ascii="Arial" w:hAnsi="Arial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6"/>
        <w:szCs w:val="26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6C2812D2"/>
    <w:multiLevelType w:val="hybridMultilevel"/>
    <w:tmpl w:val="2FD8C0FC"/>
    <w:lvl w:ilvl="0" w:tplc="3452AE88">
      <w:start w:val="1"/>
      <w:numFmt w:val="decimal"/>
      <w:pStyle w:val="HighlightboxIAISnumberedbullets"/>
      <w:lvlText w:val="%1."/>
      <w:lvlJc w:val="left"/>
      <w:pPr>
        <w:ind w:left="39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10" w:hanging="360"/>
      </w:pPr>
    </w:lvl>
    <w:lvl w:ilvl="2" w:tplc="0407001B" w:tentative="1">
      <w:start w:val="1"/>
      <w:numFmt w:val="lowerRoman"/>
      <w:lvlText w:val="%3."/>
      <w:lvlJc w:val="right"/>
      <w:pPr>
        <w:ind w:left="1830" w:hanging="180"/>
      </w:pPr>
    </w:lvl>
    <w:lvl w:ilvl="3" w:tplc="0407000F" w:tentative="1">
      <w:start w:val="1"/>
      <w:numFmt w:val="decimal"/>
      <w:lvlText w:val="%4."/>
      <w:lvlJc w:val="left"/>
      <w:pPr>
        <w:ind w:left="2550" w:hanging="360"/>
      </w:pPr>
    </w:lvl>
    <w:lvl w:ilvl="4" w:tplc="04070019" w:tentative="1">
      <w:start w:val="1"/>
      <w:numFmt w:val="lowerLetter"/>
      <w:lvlText w:val="%5."/>
      <w:lvlJc w:val="left"/>
      <w:pPr>
        <w:ind w:left="3270" w:hanging="360"/>
      </w:pPr>
    </w:lvl>
    <w:lvl w:ilvl="5" w:tplc="0407001B" w:tentative="1">
      <w:start w:val="1"/>
      <w:numFmt w:val="lowerRoman"/>
      <w:lvlText w:val="%6."/>
      <w:lvlJc w:val="right"/>
      <w:pPr>
        <w:ind w:left="3990" w:hanging="180"/>
      </w:pPr>
    </w:lvl>
    <w:lvl w:ilvl="6" w:tplc="0407000F" w:tentative="1">
      <w:start w:val="1"/>
      <w:numFmt w:val="decimal"/>
      <w:lvlText w:val="%7."/>
      <w:lvlJc w:val="left"/>
      <w:pPr>
        <w:ind w:left="4710" w:hanging="360"/>
      </w:pPr>
    </w:lvl>
    <w:lvl w:ilvl="7" w:tplc="04070019" w:tentative="1">
      <w:start w:val="1"/>
      <w:numFmt w:val="lowerLetter"/>
      <w:lvlText w:val="%8."/>
      <w:lvlJc w:val="left"/>
      <w:pPr>
        <w:ind w:left="5430" w:hanging="360"/>
      </w:pPr>
    </w:lvl>
    <w:lvl w:ilvl="8" w:tplc="0407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5" w15:restartNumberingAfterBreak="0">
    <w:nsid w:val="77E310E8"/>
    <w:multiLevelType w:val="hybridMultilevel"/>
    <w:tmpl w:val="C10EE2D6"/>
    <w:lvl w:ilvl="0" w:tplc="BF3260BE">
      <w:start w:val="1"/>
      <w:numFmt w:val="decimal"/>
      <w:pStyle w:val="NumberedlistIAIS1"/>
      <w:lvlText w:val="%1."/>
      <w:lvlJc w:val="left"/>
      <w:pPr>
        <w:ind w:left="502" w:hanging="360"/>
      </w:pPr>
      <w:rPr>
        <w:i w:val="0"/>
        <w:iCs w:val="0"/>
      </w:rPr>
    </w:lvl>
    <w:lvl w:ilvl="1" w:tplc="08090019">
      <w:start w:val="1"/>
      <w:numFmt w:val="lowerLetter"/>
      <w:pStyle w:val="NumberedlistIAIS2"/>
      <w:lvlText w:val="%2."/>
      <w:lvlJc w:val="left"/>
      <w:pPr>
        <w:ind w:left="1440" w:hanging="360"/>
      </w:pPr>
    </w:lvl>
    <w:lvl w:ilvl="2" w:tplc="08090019">
      <w:start w:val="1"/>
      <w:numFmt w:val="lowerLetter"/>
      <w:pStyle w:val="NumberedlistIAIS3"/>
      <w:lvlText w:val="%3."/>
      <w:lvlJc w:val="left"/>
      <w:pPr>
        <w:ind w:left="2340" w:hanging="36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C86605"/>
    <w:multiLevelType w:val="hybridMultilevel"/>
    <w:tmpl w:val="63B23B6A"/>
    <w:lvl w:ilvl="0" w:tplc="08090001">
      <w:start w:val="1"/>
      <w:numFmt w:val="decimal"/>
      <w:pStyle w:val="Numberednormal"/>
      <w:lvlText w:val="%1."/>
      <w:lvlJc w:val="left"/>
      <w:pPr>
        <w:ind w:left="720" w:hanging="360"/>
      </w:pPr>
    </w:lvl>
    <w:lvl w:ilvl="1" w:tplc="08090003" w:tentative="1">
      <w:start w:val="1"/>
      <w:numFmt w:val="lowerLetter"/>
      <w:lvlText w:val="%2."/>
      <w:lvlJc w:val="left"/>
      <w:pPr>
        <w:ind w:left="1440" w:hanging="360"/>
      </w:pPr>
    </w:lvl>
    <w:lvl w:ilvl="2" w:tplc="08090005" w:tentative="1">
      <w:start w:val="1"/>
      <w:numFmt w:val="lowerRoman"/>
      <w:lvlText w:val="%3."/>
      <w:lvlJc w:val="right"/>
      <w:pPr>
        <w:ind w:left="2160" w:hanging="180"/>
      </w:pPr>
    </w:lvl>
    <w:lvl w:ilvl="3" w:tplc="08090001" w:tentative="1">
      <w:start w:val="1"/>
      <w:numFmt w:val="decimal"/>
      <w:lvlText w:val="%4."/>
      <w:lvlJc w:val="left"/>
      <w:pPr>
        <w:ind w:left="2880" w:hanging="360"/>
      </w:pPr>
    </w:lvl>
    <w:lvl w:ilvl="4" w:tplc="08090003" w:tentative="1">
      <w:start w:val="1"/>
      <w:numFmt w:val="lowerLetter"/>
      <w:lvlText w:val="%5."/>
      <w:lvlJc w:val="left"/>
      <w:pPr>
        <w:ind w:left="3600" w:hanging="360"/>
      </w:pPr>
    </w:lvl>
    <w:lvl w:ilvl="5" w:tplc="08090005" w:tentative="1">
      <w:start w:val="1"/>
      <w:numFmt w:val="lowerRoman"/>
      <w:lvlText w:val="%6."/>
      <w:lvlJc w:val="right"/>
      <w:pPr>
        <w:ind w:left="4320" w:hanging="180"/>
      </w:pPr>
    </w:lvl>
    <w:lvl w:ilvl="6" w:tplc="08090001" w:tentative="1">
      <w:start w:val="1"/>
      <w:numFmt w:val="decimal"/>
      <w:lvlText w:val="%7."/>
      <w:lvlJc w:val="left"/>
      <w:pPr>
        <w:ind w:left="5040" w:hanging="360"/>
      </w:pPr>
    </w:lvl>
    <w:lvl w:ilvl="7" w:tplc="08090003" w:tentative="1">
      <w:start w:val="1"/>
      <w:numFmt w:val="lowerLetter"/>
      <w:lvlText w:val="%8."/>
      <w:lvlJc w:val="left"/>
      <w:pPr>
        <w:ind w:left="5760" w:hanging="360"/>
      </w:pPr>
    </w:lvl>
    <w:lvl w:ilvl="8" w:tplc="08090005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8312138">
    <w:abstractNumId w:val="5"/>
  </w:num>
  <w:num w:numId="2" w16cid:durableId="40637135">
    <w:abstractNumId w:val="10"/>
  </w:num>
  <w:num w:numId="3" w16cid:durableId="672222996">
    <w:abstractNumId w:val="11"/>
  </w:num>
  <w:num w:numId="4" w16cid:durableId="1017806306">
    <w:abstractNumId w:val="23"/>
  </w:num>
  <w:num w:numId="5" w16cid:durableId="1042096272">
    <w:abstractNumId w:val="26"/>
  </w:num>
  <w:num w:numId="6" w16cid:durableId="1010713879">
    <w:abstractNumId w:val="2"/>
  </w:num>
  <w:num w:numId="7" w16cid:durableId="399014089">
    <w:abstractNumId w:val="24"/>
  </w:num>
  <w:num w:numId="8" w16cid:durableId="1894657811">
    <w:abstractNumId w:val="6"/>
  </w:num>
  <w:num w:numId="9" w16cid:durableId="414858217">
    <w:abstractNumId w:val="3"/>
  </w:num>
  <w:num w:numId="10" w16cid:durableId="1635597776">
    <w:abstractNumId w:val="13"/>
  </w:num>
  <w:num w:numId="11" w16cid:durableId="1856263128">
    <w:abstractNumId w:val="7"/>
  </w:num>
  <w:num w:numId="12" w16cid:durableId="811795687">
    <w:abstractNumId w:val="9"/>
  </w:num>
  <w:num w:numId="13" w16cid:durableId="3394296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12562687">
    <w:abstractNumId w:val="24"/>
    <w:lvlOverride w:ilvl="0">
      <w:startOverride w:val="1"/>
    </w:lvlOverride>
  </w:num>
  <w:num w:numId="15" w16cid:durableId="814686212">
    <w:abstractNumId w:val="25"/>
  </w:num>
  <w:num w:numId="16" w16cid:durableId="870187103">
    <w:abstractNumId w:val="21"/>
  </w:num>
  <w:num w:numId="17" w16cid:durableId="1170415479">
    <w:abstractNumId w:val="15"/>
  </w:num>
  <w:num w:numId="18" w16cid:durableId="2068261793">
    <w:abstractNumId w:val="21"/>
  </w:num>
  <w:num w:numId="19" w16cid:durableId="15449526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30905743">
    <w:abstractNumId w:val="14"/>
  </w:num>
  <w:num w:numId="21" w16cid:durableId="698237368">
    <w:abstractNumId w:val="1"/>
  </w:num>
  <w:num w:numId="22" w16cid:durableId="18189513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27976029">
    <w:abstractNumId w:val="12"/>
  </w:num>
  <w:num w:numId="24" w16cid:durableId="367220819">
    <w:abstractNumId w:val="17"/>
  </w:num>
  <w:num w:numId="25" w16cid:durableId="26472869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9669335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0194650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6040706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73835769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43902747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8859959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82172377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511184132">
    <w:abstractNumId w:val="19"/>
  </w:num>
  <w:num w:numId="34" w16cid:durableId="375857279">
    <w:abstractNumId w:val="8"/>
  </w:num>
  <w:num w:numId="35" w16cid:durableId="767584326">
    <w:abstractNumId w:val="16"/>
  </w:num>
  <w:num w:numId="36" w16cid:durableId="2031490967">
    <w:abstractNumId w:val="4"/>
  </w:num>
  <w:num w:numId="37" w16cid:durableId="1986665796">
    <w:abstractNumId w:val="0"/>
  </w:num>
  <w:num w:numId="38" w16cid:durableId="913662183">
    <w:abstractNumId w:val="18"/>
  </w:num>
  <w:num w:numId="39" w16cid:durableId="827091972">
    <w:abstractNumId w:val="20"/>
  </w:num>
  <w:num w:numId="40" w16cid:durableId="889148652">
    <w:abstractNumId w:val="22"/>
  </w:num>
  <w:num w:numId="41" w16cid:durableId="2013216872">
    <w:abstractNumId w:val="25"/>
  </w:num>
  <w:num w:numId="42" w16cid:durableId="1150243402">
    <w:abstractNumId w:val="25"/>
    <w:lvlOverride w:ilvl="0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9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nfidentiality" w:val="membersonly"/>
  </w:docVars>
  <w:rsids>
    <w:rsidRoot w:val="00FE7272"/>
    <w:rsid w:val="000035AB"/>
    <w:rsid w:val="00004A37"/>
    <w:rsid w:val="000078AF"/>
    <w:rsid w:val="00017E1D"/>
    <w:rsid w:val="00027221"/>
    <w:rsid w:val="00034A27"/>
    <w:rsid w:val="000369CA"/>
    <w:rsid w:val="0004027E"/>
    <w:rsid w:val="00042543"/>
    <w:rsid w:val="000432F6"/>
    <w:rsid w:val="0004541E"/>
    <w:rsid w:val="000469A8"/>
    <w:rsid w:val="00047219"/>
    <w:rsid w:val="00053773"/>
    <w:rsid w:val="00053E17"/>
    <w:rsid w:val="00054B33"/>
    <w:rsid w:val="00055BF0"/>
    <w:rsid w:val="00057590"/>
    <w:rsid w:val="00060C34"/>
    <w:rsid w:val="000628D9"/>
    <w:rsid w:val="00065353"/>
    <w:rsid w:val="0007207A"/>
    <w:rsid w:val="00074102"/>
    <w:rsid w:val="0007492B"/>
    <w:rsid w:val="00086093"/>
    <w:rsid w:val="00087948"/>
    <w:rsid w:val="000931D7"/>
    <w:rsid w:val="00093BF4"/>
    <w:rsid w:val="000965BB"/>
    <w:rsid w:val="000A1156"/>
    <w:rsid w:val="000B0942"/>
    <w:rsid w:val="000C18E0"/>
    <w:rsid w:val="000C5F49"/>
    <w:rsid w:val="000D0E2A"/>
    <w:rsid w:val="000D3EAA"/>
    <w:rsid w:val="000D78BB"/>
    <w:rsid w:val="000E2B97"/>
    <w:rsid w:val="000E7089"/>
    <w:rsid w:val="000F1D9D"/>
    <w:rsid w:val="000F3076"/>
    <w:rsid w:val="00107360"/>
    <w:rsid w:val="00113E61"/>
    <w:rsid w:val="001173AB"/>
    <w:rsid w:val="00123FD2"/>
    <w:rsid w:val="00130A91"/>
    <w:rsid w:val="00134694"/>
    <w:rsid w:val="00140D52"/>
    <w:rsid w:val="0014477C"/>
    <w:rsid w:val="001519AF"/>
    <w:rsid w:val="00152BD5"/>
    <w:rsid w:val="001614F3"/>
    <w:rsid w:val="00167327"/>
    <w:rsid w:val="00167AEB"/>
    <w:rsid w:val="0017163E"/>
    <w:rsid w:val="00172A96"/>
    <w:rsid w:val="00173E85"/>
    <w:rsid w:val="00183F80"/>
    <w:rsid w:val="001840FE"/>
    <w:rsid w:val="0019272A"/>
    <w:rsid w:val="00193EDC"/>
    <w:rsid w:val="001A02C0"/>
    <w:rsid w:val="001A25D1"/>
    <w:rsid w:val="001A2E31"/>
    <w:rsid w:val="001A3424"/>
    <w:rsid w:val="001A4445"/>
    <w:rsid w:val="001B5242"/>
    <w:rsid w:val="001B69BC"/>
    <w:rsid w:val="001C5E52"/>
    <w:rsid w:val="001D4907"/>
    <w:rsid w:val="001E0D32"/>
    <w:rsid w:val="001E49C8"/>
    <w:rsid w:val="001E6F7E"/>
    <w:rsid w:val="001F1CD3"/>
    <w:rsid w:val="001F5237"/>
    <w:rsid w:val="00200C09"/>
    <w:rsid w:val="00204A57"/>
    <w:rsid w:val="002139D1"/>
    <w:rsid w:val="0021640B"/>
    <w:rsid w:val="002230BB"/>
    <w:rsid w:val="002230E8"/>
    <w:rsid w:val="00223A18"/>
    <w:rsid w:val="00227BB3"/>
    <w:rsid w:val="00233821"/>
    <w:rsid w:val="00233E79"/>
    <w:rsid w:val="00241AE5"/>
    <w:rsid w:val="002463AD"/>
    <w:rsid w:val="002510B6"/>
    <w:rsid w:val="00253634"/>
    <w:rsid w:val="00253CF7"/>
    <w:rsid w:val="00257F05"/>
    <w:rsid w:val="00263D88"/>
    <w:rsid w:val="002668CA"/>
    <w:rsid w:val="0026732F"/>
    <w:rsid w:val="002704D6"/>
    <w:rsid w:val="002761EF"/>
    <w:rsid w:val="00291BB8"/>
    <w:rsid w:val="00293091"/>
    <w:rsid w:val="002940A6"/>
    <w:rsid w:val="00294C61"/>
    <w:rsid w:val="0029662F"/>
    <w:rsid w:val="0029782F"/>
    <w:rsid w:val="002B131D"/>
    <w:rsid w:val="002B5032"/>
    <w:rsid w:val="002B50E0"/>
    <w:rsid w:val="002C0E41"/>
    <w:rsid w:val="002C34ED"/>
    <w:rsid w:val="002C5EB3"/>
    <w:rsid w:val="002D02E0"/>
    <w:rsid w:val="002D1A03"/>
    <w:rsid w:val="002E2E35"/>
    <w:rsid w:val="0030638D"/>
    <w:rsid w:val="00310EA9"/>
    <w:rsid w:val="003216F5"/>
    <w:rsid w:val="0033513D"/>
    <w:rsid w:val="0034072D"/>
    <w:rsid w:val="00344CE2"/>
    <w:rsid w:val="00344DC0"/>
    <w:rsid w:val="00346FD8"/>
    <w:rsid w:val="00352716"/>
    <w:rsid w:val="00353B38"/>
    <w:rsid w:val="00354881"/>
    <w:rsid w:val="003577F6"/>
    <w:rsid w:val="0036031C"/>
    <w:rsid w:val="003606E8"/>
    <w:rsid w:val="0036179B"/>
    <w:rsid w:val="0037190D"/>
    <w:rsid w:val="00371F9D"/>
    <w:rsid w:val="00377228"/>
    <w:rsid w:val="00380750"/>
    <w:rsid w:val="003845AE"/>
    <w:rsid w:val="00387469"/>
    <w:rsid w:val="003926BF"/>
    <w:rsid w:val="003947CD"/>
    <w:rsid w:val="00394A78"/>
    <w:rsid w:val="003A1197"/>
    <w:rsid w:val="003A6704"/>
    <w:rsid w:val="003A68D1"/>
    <w:rsid w:val="003A7137"/>
    <w:rsid w:val="003B0208"/>
    <w:rsid w:val="003B16A6"/>
    <w:rsid w:val="003B17AA"/>
    <w:rsid w:val="003B473C"/>
    <w:rsid w:val="003B60B0"/>
    <w:rsid w:val="003C2BF0"/>
    <w:rsid w:val="003C58B0"/>
    <w:rsid w:val="003C6821"/>
    <w:rsid w:val="003D045C"/>
    <w:rsid w:val="003D144F"/>
    <w:rsid w:val="003D596C"/>
    <w:rsid w:val="003D5A31"/>
    <w:rsid w:val="003D61C4"/>
    <w:rsid w:val="00404155"/>
    <w:rsid w:val="004049F4"/>
    <w:rsid w:val="004117AD"/>
    <w:rsid w:val="00417F4C"/>
    <w:rsid w:val="00422A92"/>
    <w:rsid w:val="0042313D"/>
    <w:rsid w:val="0042501F"/>
    <w:rsid w:val="004309A5"/>
    <w:rsid w:val="00433E25"/>
    <w:rsid w:val="00441E0E"/>
    <w:rsid w:val="0044331F"/>
    <w:rsid w:val="00451E86"/>
    <w:rsid w:val="00460F7C"/>
    <w:rsid w:val="00461767"/>
    <w:rsid w:val="00461D5F"/>
    <w:rsid w:val="00464E46"/>
    <w:rsid w:val="00466119"/>
    <w:rsid w:val="00481D46"/>
    <w:rsid w:val="00485741"/>
    <w:rsid w:val="00496512"/>
    <w:rsid w:val="004A4DF5"/>
    <w:rsid w:val="004B5F73"/>
    <w:rsid w:val="004C5F57"/>
    <w:rsid w:val="004C7BC4"/>
    <w:rsid w:val="004D12FD"/>
    <w:rsid w:val="004D21C1"/>
    <w:rsid w:val="004D2495"/>
    <w:rsid w:val="004D24EF"/>
    <w:rsid w:val="004D2EF3"/>
    <w:rsid w:val="004E1FA0"/>
    <w:rsid w:val="004E2460"/>
    <w:rsid w:val="004F60FC"/>
    <w:rsid w:val="004F75D3"/>
    <w:rsid w:val="00500CE2"/>
    <w:rsid w:val="00503BE1"/>
    <w:rsid w:val="00504AF0"/>
    <w:rsid w:val="00505B4A"/>
    <w:rsid w:val="00540DBC"/>
    <w:rsid w:val="00545E83"/>
    <w:rsid w:val="00545F6F"/>
    <w:rsid w:val="00547B61"/>
    <w:rsid w:val="00552707"/>
    <w:rsid w:val="00554141"/>
    <w:rsid w:val="00561F24"/>
    <w:rsid w:val="0056430C"/>
    <w:rsid w:val="00565F0F"/>
    <w:rsid w:val="00571A1D"/>
    <w:rsid w:val="00576D00"/>
    <w:rsid w:val="00577456"/>
    <w:rsid w:val="0058152D"/>
    <w:rsid w:val="0058196F"/>
    <w:rsid w:val="00582990"/>
    <w:rsid w:val="00586EC2"/>
    <w:rsid w:val="005900BC"/>
    <w:rsid w:val="005A2E8D"/>
    <w:rsid w:val="005A3373"/>
    <w:rsid w:val="005A48D3"/>
    <w:rsid w:val="005A6EF4"/>
    <w:rsid w:val="005B5C3F"/>
    <w:rsid w:val="005B6B41"/>
    <w:rsid w:val="005C3301"/>
    <w:rsid w:val="005C58F6"/>
    <w:rsid w:val="005C70FF"/>
    <w:rsid w:val="005C7A55"/>
    <w:rsid w:val="005D0E58"/>
    <w:rsid w:val="005D64FD"/>
    <w:rsid w:val="005E0A0A"/>
    <w:rsid w:val="005E1616"/>
    <w:rsid w:val="005E645E"/>
    <w:rsid w:val="005E702B"/>
    <w:rsid w:val="005F2804"/>
    <w:rsid w:val="005F39CF"/>
    <w:rsid w:val="005F6B54"/>
    <w:rsid w:val="00600B40"/>
    <w:rsid w:val="006030D6"/>
    <w:rsid w:val="00604519"/>
    <w:rsid w:val="00606EFD"/>
    <w:rsid w:val="0061035F"/>
    <w:rsid w:val="0061040F"/>
    <w:rsid w:val="00611691"/>
    <w:rsid w:val="00612F91"/>
    <w:rsid w:val="00650CB9"/>
    <w:rsid w:val="00651DAF"/>
    <w:rsid w:val="00657D75"/>
    <w:rsid w:val="00657F22"/>
    <w:rsid w:val="006616B1"/>
    <w:rsid w:val="00662059"/>
    <w:rsid w:val="00676638"/>
    <w:rsid w:val="00677764"/>
    <w:rsid w:val="00682F56"/>
    <w:rsid w:val="00686C9C"/>
    <w:rsid w:val="00690BF2"/>
    <w:rsid w:val="00694A99"/>
    <w:rsid w:val="00694BCF"/>
    <w:rsid w:val="00694FB4"/>
    <w:rsid w:val="006A0765"/>
    <w:rsid w:val="006A180B"/>
    <w:rsid w:val="006B058B"/>
    <w:rsid w:val="006B1230"/>
    <w:rsid w:val="006B2A19"/>
    <w:rsid w:val="006C378E"/>
    <w:rsid w:val="006C3EDC"/>
    <w:rsid w:val="006C4BA5"/>
    <w:rsid w:val="006D39BB"/>
    <w:rsid w:val="006D40E7"/>
    <w:rsid w:val="006D6379"/>
    <w:rsid w:val="006E536A"/>
    <w:rsid w:val="006F1434"/>
    <w:rsid w:val="006F227F"/>
    <w:rsid w:val="006F33C9"/>
    <w:rsid w:val="006F477F"/>
    <w:rsid w:val="006F4C14"/>
    <w:rsid w:val="006F4D8A"/>
    <w:rsid w:val="00704394"/>
    <w:rsid w:val="007107A7"/>
    <w:rsid w:val="00712C66"/>
    <w:rsid w:val="0071435E"/>
    <w:rsid w:val="007167B9"/>
    <w:rsid w:val="007168F0"/>
    <w:rsid w:val="00716D32"/>
    <w:rsid w:val="00722D2A"/>
    <w:rsid w:val="00726FCA"/>
    <w:rsid w:val="00734ECC"/>
    <w:rsid w:val="007354B5"/>
    <w:rsid w:val="00735FF4"/>
    <w:rsid w:val="00743675"/>
    <w:rsid w:val="007459DA"/>
    <w:rsid w:val="0074755E"/>
    <w:rsid w:val="00751436"/>
    <w:rsid w:val="007517E7"/>
    <w:rsid w:val="00752984"/>
    <w:rsid w:val="00753A50"/>
    <w:rsid w:val="007557E0"/>
    <w:rsid w:val="007673C5"/>
    <w:rsid w:val="00767CE5"/>
    <w:rsid w:val="00767D7C"/>
    <w:rsid w:val="007710EC"/>
    <w:rsid w:val="007728BA"/>
    <w:rsid w:val="0077750C"/>
    <w:rsid w:val="00781070"/>
    <w:rsid w:val="00783A1E"/>
    <w:rsid w:val="00787604"/>
    <w:rsid w:val="0078798A"/>
    <w:rsid w:val="007909B0"/>
    <w:rsid w:val="00791C24"/>
    <w:rsid w:val="007A08AD"/>
    <w:rsid w:val="007A34AB"/>
    <w:rsid w:val="007A6147"/>
    <w:rsid w:val="007B0DFB"/>
    <w:rsid w:val="007B1236"/>
    <w:rsid w:val="007B5466"/>
    <w:rsid w:val="007B5ECA"/>
    <w:rsid w:val="007C10A0"/>
    <w:rsid w:val="007C1896"/>
    <w:rsid w:val="007D2AD2"/>
    <w:rsid w:val="007D554A"/>
    <w:rsid w:val="007D722B"/>
    <w:rsid w:val="007E5BE2"/>
    <w:rsid w:val="007E722D"/>
    <w:rsid w:val="007E7C96"/>
    <w:rsid w:val="008004CF"/>
    <w:rsid w:val="00802C6D"/>
    <w:rsid w:val="00805BF4"/>
    <w:rsid w:val="008115FF"/>
    <w:rsid w:val="00812075"/>
    <w:rsid w:val="0081529F"/>
    <w:rsid w:val="00816A3F"/>
    <w:rsid w:val="00821922"/>
    <w:rsid w:val="00824E2F"/>
    <w:rsid w:val="008300EE"/>
    <w:rsid w:val="00833C7D"/>
    <w:rsid w:val="00836B20"/>
    <w:rsid w:val="00843FF8"/>
    <w:rsid w:val="00844981"/>
    <w:rsid w:val="00845D30"/>
    <w:rsid w:val="00845D88"/>
    <w:rsid w:val="00864DC2"/>
    <w:rsid w:val="00866906"/>
    <w:rsid w:val="00873AC7"/>
    <w:rsid w:val="00873DE0"/>
    <w:rsid w:val="00875978"/>
    <w:rsid w:val="00877E4D"/>
    <w:rsid w:val="00884487"/>
    <w:rsid w:val="00896457"/>
    <w:rsid w:val="0089783B"/>
    <w:rsid w:val="00897F22"/>
    <w:rsid w:val="008A1F52"/>
    <w:rsid w:val="008A55D3"/>
    <w:rsid w:val="008A5C77"/>
    <w:rsid w:val="008C1F6A"/>
    <w:rsid w:val="008C790B"/>
    <w:rsid w:val="008D1D67"/>
    <w:rsid w:val="008D2CCD"/>
    <w:rsid w:val="008D625E"/>
    <w:rsid w:val="008E40D3"/>
    <w:rsid w:val="008E5690"/>
    <w:rsid w:val="008E636A"/>
    <w:rsid w:val="008F05EB"/>
    <w:rsid w:val="008F2ED2"/>
    <w:rsid w:val="008F38B6"/>
    <w:rsid w:val="0090053A"/>
    <w:rsid w:val="00900EC4"/>
    <w:rsid w:val="00901F51"/>
    <w:rsid w:val="00905B1A"/>
    <w:rsid w:val="00905EFD"/>
    <w:rsid w:val="0091398D"/>
    <w:rsid w:val="00915057"/>
    <w:rsid w:val="00916E30"/>
    <w:rsid w:val="00924AC2"/>
    <w:rsid w:val="00926E9E"/>
    <w:rsid w:val="009367FD"/>
    <w:rsid w:val="0094106A"/>
    <w:rsid w:val="0094163C"/>
    <w:rsid w:val="009434B4"/>
    <w:rsid w:val="00961963"/>
    <w:rsid w:val="00964F58"/>
    <w:rsid w:val="0097194B"/>
    <w:rsid w:val="00976EEE"/>
    <w:rsid w:val="0098545C"/>
    <w:rsid w:val="00985A76"/>
    <w:rsid w:val="00986827"/>
    <w:rsid w:val="0098706E"/>
    <w:rsid w:val="00990177"/>
    <w:rsid w:val="00995E98"/>
    <w:rsid w:val="00997A70"/>
    <w:rsid w:val="009A13BD"/>
    <w:rsid w:val="009A4A5A"/>
    <w:rsid w:val="009B4953"/>
    <w:rsid w:val="009C2671"/>
    <w:rsid w:val="009C2FDE"/>
    <w:rsid w:val="009D00DF"/>
    <w:rsid w:val="009D7C19"/>
    <w:rsid w:val="009E0C73"/>
    <w:rsid w:val="009E78F3"/>
    <w:rsid w:val="009F16C4"/>
    <w:rsid w:val="009F3339"/>
    <w:rsid w:val="009F4D99"/>
    <w:rsid w:val="009F508E"/>
    <w:rsid w:val="009F51B2"/>
    <w:rsid w:val="00A001AC"/>
    <w:rsid w:val="00A037B9"/>
    <w:rsid w:val="00A16623"/>
    <w:rsid w:val="00A16F2B"/>
    <w:rsid w:val="00A26CB0"/>
    <w:rsid w:val="00A30133"/>
    <w:rsid w:val="00A31285"/>
    <w:rsid w:val="00A349F5"/>
    <w:rsid w:val="00A36AD1"/>
    <w:rsid w:val="00A4191E"/>
    <w:rsid w:val="00A43B95"/>
    <w:rsid w:val="00A45343"/>
    <w:rsid w:val="00A507D3"/>
    <w:rsid w:val="00A5151B"/>
    <w:rsid w:val="00A545E1"/>
    <w:rsid w:val="00A545FF"/>
    <w:rsid w:val="00A614D5"/>
    <w:rsid w:val="00A6165E"/>
    <w:rsid w:val="00A61F50"/>
    <w:rsid w:val="00A630E4"/>
    <w:rsid w:val="00A66A9F"/>
    <w:rsid w:val="00A671A1"/>
    <w:rsid w:val="00A806AF"/>
    <w:rsid w:val="00A8446D"/>
    <w:rsid w:val="00A85FD0"/>
    <w:rsid w:val="00A86836"/>
    <w:rsid w:val="00A86BE7"/>
    <w:rsid w:val="00A916A2"/>
    <w:rsid w:val="00A9589A"/>
    <w:rsid w:val="00AA359F"/>
    <w:rsid w:val="00AA3D2B"/>
    <w:rsid w:val="00AA4396"/>
    <w:rsid w:val="00AC3811"/>
    <w:rsid w:val="00AC599E"/>
    <w:rsid w:val="00AC634C"/>
    <w:rsid w:val="00AD2149"/>
    <w:rsid w:val="00AE0255"/>
    <w:rsid w:val="00AF1EA0"/>
    <w:rsid w:val="00AF4255"/>
    <w:rsid w:val="00AF5E9B"/>
    <w:rsid w:val="00AF6727"/>
    <w:rsid w:val="00AF792A"/>
    <w:rsid w:val="00B00F30"/>
    <w:rsid w:val="00B02B66"/>
    <w:rsid w:val="00B10D50"/>
    <w:rsid w:val="00B210A7"/>
    <w:rsid w:val="00B246F4"/>
    <w:rsid w:val="00B3190D"/>
    <w:rsid w:val="00B32735"/>
    <w:rsid w:val="00B37BFF"/>
    <w:rsid w:val="00B402F4"/>
    <w:rsid w:val="00B4690F"/>
    <w:rsid w:val="00B52255"/>
    <w:rsid w:val="00B57D85"/>
    <w:rsid w:val="00B631B3"/>
    <w:rsid w:val="00B65B65"/>
    <w:rsid w:val="00B70101"/>
    <w:rsid w:val="00B76D56"/>
    <w:rsid w:val="00B77041"/>
    <w:rsid w:val="00B80E69"/>
    <w:rsid w:val="00B81C73"/>
    <w:rsid w:val="00B84FCB"/>
    <w:rsid w:val="00B90DE4"/>
    <w:rsid w:val="00B91E53"/>
    <w:rsid w:val="00B97E6F"/>
    <w:rsid w:val="00BA2B1F"/>
    <w:rsid w:val="00BA404A"/>
    <w:rsid w:val="00BA6F3A"/>
    <w:rsid w:val="00BB5E95"/>
    <w:rsid w:val="00BC0875"/>
    <w:rsid w:val="00BC18F2"/>
    <w:rsid w:val="00BC3A65"/>
    <w:rsid w:val="00BD5987"/>
    <w:rsid w:val="00BE0F7B"/>
    <w:rsid w:val="00BE2A8E"/>
    <w:rsid w:val="00BE2D8F"/>
    <w:rsid w:val="00BE3FFB"/>
    <w:rsid w:val="00BF1209"/>
    <w:rsid w:val="00BF5438"/>
    <w:rsid w:val="00BF56B2"/>
    <w:rsid w:val="00C03EA1"/>
    <w:rsid w:val="00C046D3"/>
    <w:rsid w:val="00C055A7"/>
    <w:rsid w:val="00C07EEB"/>
    <w:rsid w:val="00C13028"/>
    <w:rsid w:val="00C14826"/>
    <w:rsid w:val="00C159BC"/>
    <w:rsid w:val="00C25F8F"/>
    <w:rsid w:val="00C31E73"/>
    <w:rsid w:val="00C32D0C"/>
    <w:rsid w:val="00C351AA"/>
    <w:rsid w:val="00C35AE3"/>
    <w:rsid w:val="00C40BBD"/>
    <w:rsid w:val="00C40F92"/>
    <w:rsid w:val="00C41076"/>
    <w:rsid w:val="00C4649D"/>
    <w:rsid w:val="00C57099"/>
    <w:rsid w:val="00C570D7"/>
    <w:rsid w:val="00C8261B"/>
    <w:rsid w:val="00C96726"/>
    <w:rsid w:val="00C97E68"/>
    <w:rsid w:val="00CB3F04"/>
    <w:rsid w:val="00CB474B"/>
    <w:rsid w:val="00CB4EE8"/>
    <w:rsid w:val="00CC0C9C"/>
    <w:rsid w:val="00CC381B"/>
    <w:rsid w:val="00CC3CA8"/>
    <w:rsid w:val="00CC6315"/>
    <w:rsid w:val="00CD13A6"/>
    <w:rsid w:val="00CD564F"/>
    <w:rsid w:val="00CD603C"/>
    <w:rsid w:val="00CE2108"/>
    <w:rsid w:val="00CE5E38"/>
    <w:rsid w:val="00CE760B"/>
    <w:rsid w:val="00CF3003"/>
    <w:rsid w:val="00CF662D"/>
    <w:rsid w:val="00D01FE7"/>
    <w:rsid w:val="00D065C9"/>
    <w:rsid w:val="00D078E3"/>
    <w:rsid w:val="00D14629"/>
    <w:rsid w:val="00D15886"/>
    <w:rsid w:val="00D15C78"/>
    <w:rsid w:val="00D40431"/>
    <w:rsid w:val="00D406CA"/>
    <w:rsid w:val="00D44F26"/>
    <w:rsid w:val="00D5084D"/>
    <w:rsid w:val="00D54484"/>
    <w:rsid w:val="00D5558F"/>
    <w:rsid w:val="00D56227"/>
    <w:rsid w:val="00D61EE0"/>
    <w:rsid w:val="00D65CBB"/>
    <w:rsid w:val="00D66110"/>
    <w:rsid w:val="00D750E4"/>
    <w:rsid w:val="00D75F03"/>
    <w:rsid w:val="00D82B8B"/>
    <w:rsid w:val="00D944EE"/>
    <w:rsid w:val="00DA6665"/>
    <w:rsid w:val="00DB4111"/>
    <w:rsid w:val="00DC185B"/>
    <w:rsid w:val="00DE0AB7"/>
    <w:rsid w:val="00DE495B"/>
    <w:rsid w:val="00DF07F9"/>
    <w:rsid w:val="00DF38AC"/>
    <w:rsid w:val="00DF4900"/>
    <w:rsid w:val="00E03F41"/>
    <w:rsid w:val="00E04351"/>
    <w:rsid w:val="00E04E0F"/>
    <w:rsid w:val="00E0524A"/>
    <w:rsid w:val="00E12B27"/>
    <w:rsid w:val="00E13152"/>
    <w:rsid w:val="00E15712"/>
    <w:rsid w:val="00E22226"/>
    <w:rsid w:val="00E2602B"/>
    <w:rsid w:val="00E2618B"/>
    <w:rsid w:val="00E33350"/>
    <w:rsid w:val="00E34B57"/>
    <w:rsid w:val="00E365A0"/>
    <w:rsid w:val="00E4331B"/>
    <w:rsid w:val="00E61E9A"/>
    <w:rsid w:val="00E82291"/>
    <w:rsid w:val="00E84ED0"/>
    <w:rsid w:val="00E92DA5"/>
    <w:rsid w:val="00E92F2E"/>
    <w:rsid w:val="00E9374E"/>
    <w:rsid w:val="00EA083F"/>
    <w:rsid w:val="00EA1923"/>
    <w:rsid w:val="00EA23C9"/>
    <w:rsid w:val="00EA27C2"/>
    <w:rsid w:val="00EB0D1C"/>
    <w:rsid w:val="00EC5C27"/>
    <w:rsid w:val="00EC7D49"/>
    <w:rsid w:val="00ED11A1"/>
    <w:rsid w:val="00ED779B"/>
    <w:rsid w:val="00EE2B92"/>
    <w:rsid w:val="00EE57C2"/>
    <w:rsid w:val="00EE6E73"/>
    <w:rsid w:val="00EF22A8"/>
    <w:rsid w:val="00EF547D"/>
    <w:rsid w:val="00EF69D3"/>
    <w:rsid w:val="00F00F8C"/>
    <w:rsid w:val="00F014EE"/>
    <w:rsid w:val="00F04B1F"/>
    <w:rsid w:val="00F064E3"/>
    <w:rsid w:val="00F108C1"/>
    <w:rsid w:val="00F13E0D"/>
    <w:rsid w:val="00F2093B"/>
    <w:rsid w:val="00F21CE7"/>
    <w:rsid w:val="00F23F23"/>
    <w:rsid w:val="00F25EF6"/>
    <w:rsid w:val="00F265B2"/>
    <w:rsid w:val="00F33213"/>
    <w:rsid w:val="00F57F64"/>
    <w:rsid w:val="00F67778"/>
    <w:rsid w:val="00F73B13"/>
    <w:rsid w:val="00F803D6"/>
    <w:rsid w:val="00F82B6B"/>
    <w:rsid w:val="00F849E9"/>
    <w:rsid w:val="00F85980"/>
    <w:rsid w:val="00F93300"/>
    <w:rsid w:val="00F94153"/>
    <w:rsid w:val="00F9508A"/>
    <w:rsid w:val="00FA7103"/>
    <w:rsid w:val="00FB0E67"/>
    <w:rsid w:val="00FB57E9"/>
    <w:rsid w:val="00FC0982"/>
    <w:rsid w:val="00FC1291"/>
    <w:rsid w:val="00FC4DDD"/>
    <w:rsid w:val="00FD104B"/>
    <w:rsid w:val="00FD1DB7"/>
    <w:rsid w:val="00FE4690"/>
    <w:rsid w:val="00FE63D0"/>
    <w:rsid w:val="00FE7272"/>
    <w:rsid w:val="00FF0849"/>
    <w:rsid w:val="00FF36A8"/>
    <w:rsid w:val="00FF38FB"/>
    <w:rsid w:val="00FF45A2"/>
    <w:rsid w:val="00FF7FFA"/>
    <w:rsid w:val="7212C6C9"/>
    <w:rsid w:val="74192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214456"/>
  <w15:chartTrackingRefBased/>
  <w15:docId w15:val="{3E5E8EFD-0237-460E-9915-1E49A13D4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40" w:qFormat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8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40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8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" w:qFormat="1"/>
    <w:lsdException w:name="Quote" w:semiHidden="1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semiHidden="1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Copy IAIS"/>
    <w:qFormat/>
    <w:rsid w:val="007459DA"/>
    <w:pPr>
      <w:suppressAutoHyphens/>
      <w:spacing w:before="120" w:after="120" w:line="240" w:lineRule="auto"/>
      <w:jc w:val="both"/>
    </w:pPr>
    <w:rPr>
      <w:rFonts w:ascii="Arial" w:eastAsiaTheme="minorEastAsia" w:hAnsi="Arial"/>
    </w:rPr>
  </w:style>
  <w:style w:type="paragraph" w:styleId="Heading1">
    <w:name w:val="heading 1"/>
    <w:aliases w:val="Title 1"/>
    <w:next w:val="Normal"/>
    <w:link w:val="Heading1Char"/>
    <w:uiPriority w:val="8"/>
    <w:semiHidden/>
    <w:rsid w:val="00B10D50"/>
    <w:pPr>
      <w:keepNext/>
      <w:keepLines/>
      <w:numPr>
        <w:numId w:val="18"/>
      </w:numPr>
      <w:suppressAutoHyphens/>
      <w:spacing w:before="320" w:after="320"/>
      <w:ind w:left="357" w:hanging="357"/>
      <w:outlineLvl w:val="0"/>
    </w:pPr>
    <w:rPr>
      <w:rFonts w:ascii="Arial" w:eastAsiaTheme="majorEastAsia" w:hAnsi="Arial" w:cstheme="majorBidi"/>
      <w:b/>
      <w:sz w:val="30"/>
      <w:szCs w:val="32"/>
    </w:rPr>
  </w:style>
  <w:style w:type="paragraph" w:styleId="Heading2">
    <w:name w:val="heading 2"/>
    <w:aliases w:val="Heading 2 IAIS - numbering"/>
    <w:basedOn w:val="Heading1IAIS-numbering"/>
    <w:next w:val="Normal"/>
    <w:link w:val="Heading2Char"/>
    <w:uiPriority w:val="1"/>
    <w:qFormat/>
    <w:rsid w:val="00D54484"/>
    <w:pPr>
      <w:numPr>
        <w:ilvl w:val="1"/>
      </w:numPr>
      <w:spacing w:before="240" w:after="240" w:line="240" w:lineRule="auto"/>
      <w:ind w:left="578" w:hanging="578"/>
      <w:outlineLvl w:val="1"/>
    </w:pPr>
    <w:rPr>
      <w:sz w:val="26"/>
      <w:szCs w:val="26"/>
    </w:rPr>
  </w:style>
  <w:style w:type="paragraph" w:styleId="Heading3">
    <w:name w:val="heading 3"/>
    <w:aliases w:val="Heading 3 IAIS - numbering"/>
    <w:next w:val="Normal"/>
    <w:link w:val="Heading3Char"/>
    <w:uiPriority w:val="1"/>
    <w:qFormat/>
    <w:rsid w:val="00BB5E95"/>
    <w:pPr>
      <w:keepNext/>
      <w:keepLines/>
      <w:numPr>
        <w:ilvl w:val="2"/>
        <w:numId w:val="18"/>
      </w:numPr>
      <w:suppressAutoHyphens/>
      <w:spacing w:before="160" w:line="240" w:lineRule="auto"/>
      <w:outlineLvl w:val="2"/>
    </w:pPr>
    <w:rPr>
      <w:rFonts w:ascii="Arial" w:eastAsiaTheme="majorEastAsia" w:hAnsi="Arial" w:cstheme="majorBidi"/>
      <w:b/>
      <w:i/>
      <w:szCs w:val="24"/>
    </w:rPr>
  </w:style>
  <w:style w:type="paragraph" w:styleId="Heading4">
    <w:name w:val="heading 4"/>
    <w:aliases w:val="Heading 4 IAIS - numbering"/>
    <w:basedOn w:val="Normal"/>
    <w:next w:val="Normal"/>
    <w:link w:val="Heading4Char"/>
    <w:uiPriority w:val="1"/>
    <w:qFormat/>
    <w:rsid w:val="00BB5E95"/>
    <w:pPr>
      <w:keepNext/>
      <w:keepLines/>
      <w:numPr>
        <w:ilvl w:val="3"/>
        <w:numId w:val="18"/>
      </w:numPr>
      <w:spacing w:before="160" w:after="160"/>
      <w:jc w:val="left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7"/>
    <w:qFormat/>
    <w:rsid w:val="00BB5E95"/>
    <w:pPr>
      <w:numPr>
        <w:ilvl w:val="4"/>
        <w:numId w:val="18"/>
      </w:numPr>
      <w:spacing w:before="160" w:after="160" w:line="259" w:lineRule="auto"/>
      <w:jc w:val="left"/>
      <w:outlineLvl w:val="4"/>
    </w:pPr>
    <w:rPr>
      <w:rFonts w:cs="Arial"/>
      <w:i/>
    </w:rPr>
  </w:style>
  <w:style w:type="paragraph" w:styleId="Heading6">
    <w:name w:val="heading 6"/>
    <w:basedOn w:val="Normal"/>
    <w:next w:val="Normal"/>
    <w:link w:val="Heading6Char"/>
    <w:uiPriority w:val="7"/>
    <w:qFormat/>
    <w:rsid w:val="00BB5E95"/>
    <w:pPr>
      <w:keepNext/>
      <w:keepLines/>
      <w:numPr>
        <w:ilvl w:val="5"/>
        <w:numId w:val="18"/>
      </w:numPr>
      <w:spacing w:before="160" w:after="160" w:line="259" w:lineRule="auto"/>
      <w:jc w:val="left"/>
      <w:outlineLvl w:val="5"/>
    </w:pPr>
    <w:rPr>
      <w:rFonts w:asciiTheme="majorHAnsi" w:eastAsiaTheme="majorEastAsia" w:hAnsiTheme="majorHAnsi" w:cstheme="majorBidi"/>
    </w:rPr>
  </w:style>
  <w:style w:type="paragraph" w:styleId="Heading7">
    <w:name w:val="heading 7"/>
    <w:basedOn w:val="Normal"/>
    <w:next w:val="Normal"/>
    <w:link w:val="Heading7Char"/>
    <w:uiPriority w:val="7"/>
    <w:qFormat/>
    <w:rsid w:val="00D54484"/>
    <w:pPr>
      <w:keepNext/>
      <w:keepLines/>
      <w:numPr>
        <w:ilvl w:val="6"/>
        <w:numId w:val="18"/>
      </w:numPr>
      <w:spacing w:before="160" w:after="160" w:line="259" w:lineRule="auto"/>
      <w:jc w:val="left"/>
      <w:outlineLvl w:val="6"/>
    </w:pPr>
    <w:rPr>
      <w:rFonts w:asciiTheme="majorHAnsi" w:eastAsiaTheme="majorEastAsia" w:hAnsiTheme="majorHAnsi" w:cstheme="majorBidi"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508A"/>
    <w:pPr>
      <w:keepNext/>
      <w:keepLines/>
      <w:numPr>
        <w:ilvl w:val="7"/>
        <w:numId w:val="18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508A"/>
    <w:pPr>
      <w:keepNext/>
      <w:keepLines/>
      <w:numPr>
        <w:ilvl w:val="8"/>
        <w:numId w:val="18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21C1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D21C1"/>
    <w:rPr>
      <w:rFonts w:ascii="Arial" w:eastAsiaTheme="minorEastAsia" w:hAnsi="Arial"/>
      <w:sz w:val="20"/>
    </w:rPr>
  </w:style>
  <w:style w:type="paragraph" w:styleId="Footer">
    <w:name w:val="footer"/>
    <w:aliases w:val="IAIS Footer"/>
    <w:basedOn w:val="Normal"/>
    <w:link w:val="FooterChar"/>
    <w:uiPriority w:val="99"/>
    <w:semiHidden/>
    <w:qFormat/>
    <w:rsid w:val="001F1CD3"/>
    <w:pPr>
      <w:tabs>
        <w:tab w:val="center" w:pos="4513"/>
        <w:tab w:val="right" w:pos="9026"/>
      </w:tabs>
      <w:spacing w:before="0" w:after="0"/>
    </w:pPr>
    <w:rPr>
      <w:sz w:val="18"/>
    </w:rPr>
  </w:style>
  <w:style w:type="character" w:customStyle="1" w:styleId="FooterChar">
    <w:name w:val="Footer Char"/>
    <w:aliases w:val="IAIS Footer Char"/>
    <w:basedOn w:val="DefaultParagraphFont"/>
    <w:link w:val="Footer"/>
    <w:uiPriority w:val="99"/>
    <w:semiHidden/>
    <w:rsid w:val="001F1CD3"/>
    <w:rPr>
      <w:rFonts w:ascii="Arial" w:eastAsiaTheme="minorEastAsia" w:hAnsi="Arial"/>
      <w:sz w:val="18"/>
    </w:rPr>
  </w:style>
  <w:style w:type="table" w:styleId="TableGrid">
    <w:name w:val="Table Grid"/>
    <w:aliases w:val="IAIS Table"/>
    <w:basedOn w:val="TableNormal"/>
    <w:uiPriority w:val="39"/>
    <w:rsid w:val="007A6147"/>
    <w:pPr>
      <w:spacing w:after="0" w:line="240" w:lineRule="auto"/>
    </w:pPr>
    <w:tblPr>
      <w:tblBorders>
        <w:bottom w:val="single" w:sz="4" w:space="0" w:color="auto"/>
        <w:insideH w:val="single" w:sz="4" w:space="0" w:color="auto"/>
      </w:tblBorders>
    </w:tblPr>
    <w:tblStylePr w:type="firstRow">
      <w:rPr>
        <w:rFonts w:ascii="Arial" w:hAnsi="Arial"/>
        <w:b/>
        <w:color w:val="FFFFFF" w:themeColor="background1"/>
        <w:sz w:val="18"/>
      </w:rPr>
      <w:tblPr/>
      <w:tcPr>
        <w:shd w:val="clear" w:color="auto" w:fill="28AAE1"/>
      </w:tcPr>
    </w:tblStylePr>
  </w:style>
  <w:style w:type="paragraph" w:styleId="NoSpacing">
    <w:name w:val="No Spacing"/>
    <w:uiPriority w:val="1"/>
    <w:semiHidden/>
    <w:rsid w:val="004309A5"/>
    <w:pPr>
      <w:spacing w:after="0" w:line="240" w:lineRule="auto"/>
    </w:pPr>
  </w:style>
  <w:style w:type="paragraph" w:styleId="Title">
    <w:name w:val="Title"/>
    <w:aliases w:val="Large IAIS: title"/>
    <w:next w:val="Normal"/>
    <w:link w:val="TitleChar"/>
    <w:uiPriority w:val="8"/>
    <w:qFormat/>
    <w:rsid w:val="00900EC4"/>
    <w:pPr>
      <w:suppressAutoHyphens/>
      <w:autoSpaceDE w:val="0"/>
      <w:autoSpaceDN w:val="0"/>
      <w:adjustRightInd w:val="0"/>
      <w:spacing w:after="0" w:line="240" w:lineRule="auto"/>
      <w:ind w:left="-62"/>
      <w:jc w:val="center"/>
    </w:pPr>
    <w:rPr>
      <w:rFonts w:ascii="Arial" w:eastAsia="Times New Roman" w:hAnsi="Arial" w:cs="Arial"/>
      <w:b/>
      <w:bCs/>
      <w:color w:val="000000"/>
      <w:sz w:val="48"/>
      <w:szCs w:val="48"/>
      <w:lang w:eastAsia="en-GB"/>
    </w:rPr>
  </w:style>
  <w:style w:type="character" w:customStyle="1" w:styleId="TitleChar">
    <w:name w:val="Title Char"/>
    <w:aliases w:val="Large IAIS: title Char"/>
    <w:basedOn w:val="DefaultParagraphFont"/>
    <w:link w:val="Title"/>
    <w:uiPriority w:val="8"/>
    <w:rsid w:val="007459DA"/>
    <w:rPr>
      <w:rFonts w:ascii="Arial" w:eastAsia="Times New Roman" w:hAnsi="Arial" w:cs="Arial"/>
      <w:b/>
      <w:bCs/>
      <w:color w:val="000000"/>
      <w:sz w:val="48"/>
      <w:szCs w:val="48"/>
      <w:lang w:eastAsia="en-GB"/>
    </w:rPr>
  </w:style>
  <w:style w:type="paragraph" w:styleId="Subtitle">
    <w:name w:val="Subtitle"/>
    <w:aliases w:val="IAIS Subtitle"/>
    <w:next w:val="Normal"/>
    <w:link w:val="SubtitleChar"/>
    <w:uiPriority w:val="8"/>
    <w:qFormat/>
    <w:rsid w:val="00900EC4"/>
    <w:pPr>
      <w:suppressAutoHyphens/>
      <w:autoSpaceDE w:val="0"/>
      <w:autoSpaceDN w:val="0"/>
      <w:adjustRightInd w:val="0"/>
      <w:spacing w:after="0" w:line="240" w:lineRule="auto"/>
      <w:ind w:left="-62"/>
      <w:jc w:val="center"/>
    </w:pPr>
    <w:rPr>
      <w:rFonts w:ascii="Arial" w:eastAsia="Times New Roman" w:hAnsi="Arial" w:cs="Arial"/>
      <w:b/>
      <w:bCs/>
      <w:color w:val="000000"/>
      <w:sz w:val="40"/>
      <w:szCs w:val="40"/>
      <w:lang w:eastAsia="en-GB"/>
    </w:rPr>
  </w:style>
  <w:style w:type="character" w:customStyle="1" w:styleId="SubtitleChar">
    <w:name w:val="Subtitle Char"/>
    <w:aliases w:val="IAIS Subtitle Char"/>
    <w:basedOn w:val="DefaultParagraphFont"/>
    <w:link w:val="Subtitle"/>
    <w:uiPriority w:val="8"/>
    <w:rsid w:val="007459DA"/>
    <w:rPr>
      <w:rFonts w:ascii="Arial" w:eastAsia="Times New Roman" w:hAnsi="Arial" w:cs="Arial"/>
      <w:b/>
      <w:bCs/>
      <w:color w:val="000000"/>
      <w:sz w:val="40"/>
      <w:szCs w:val="40"/>
      <w:lang w:eastAsia="en-GB"/>
    </w:rPr>
  </w:style>
  <w:style w:type="paragraph" w:styleId="ListParagraph">
    <w:name w:val="List Paragraph"/>
    <w:aliases w:val="Bullet points IAIS - 1,IAIS Bullet points - 1,List 1,Issue Action POC,List Paragraph1,3,POCG Table Text,Dot pt,F5 List Paragraph,List Paragraph Char Char Char,Indicator Text,Numbered Para 1,Bullet 1,Bullet Points,List Paragraph2"/>
    <w:basedOn w:val="Normal"/>
    <w:link w:val="ListParagraphChar"/>
    <w:uiPriority w:val="2"/>
    <w:qFormat/>
    <w:rsid w:val="006030D6"/>
    <w:pPr>
      <w:numPr>
        <w:numId w:val="3"/>
      </w:numPr>
      <w:spacing w:before="80" w:after="80"/>
      <w:ind w:left="357" w:hanging="357"/>
    </w:pPr>
  </w:style>
  <w:style w:type="character" w:customStyle="1" w:styleId="Heading1Char">
    <w:name w:val="Heading 1 Char"/>
    <w:aliases w:val="Title 1 Char"/>
    <w:basedOn w:val="DefaultParagraphFont"/>
    <w:link w:val="Heading1"/>
    <w:uiPriority w:val="8"/>
    <w:semiHidden/>
    <w:rsid w:val="00B10D50"/>
    <w:rPr>
      <w:rFonts w:ascii="Arial" w:eastAsiaTheme="majorEastAsia" w:hAnsi="Arial" w:cstheme="majorBidi"/>
      <w:b/>
      <w:sz w:val="30"/>
      <w:szCs w:val="32"/>
    </w:rPr>
  </w:style>
  <w:style w:type="character" w:customStyle="1" w:styleId="Heading2Char">
    <w:name w:val="Heading 2 Char"/>
    <w:aliases w:val="Heading 2 IAIS - numbering Char"/>
    <w:basedOn w:val="DefaultParagraphFont"/>
    <w:link w:val="Heading2"/>
    <w:uiPriority w:val="1"/>
    <w:rsid w:val="00D54484"/>
    <w:rPr>
      <w:rFonts w:ascii="Arial" w:eastAsiaTheme="majorEastAsia" w:hAnsi="Arial" w:cstheme="majorBidi"/>
      <w:b/>
      <w:sz w:val="26"/>
      <w:szCs w:val="26"/>
    </w:rPr>
  </w:style>
  <w:style w:type="character" w:customStyle="1" w:styleId="Heading3Char">
    <w:name w:val="Heading 3 Char"/>
    <w:aliases w:val="Heading 3 IAIS - numbering Char"/>
    <w:basedOn w:val="DefaultParagraphFont"/>
    <w:link w:val="Heading3"/>
    <w:uiPriority w:val="1"/>
    <w:rsid w:val="00BB5E95"/>
    <w:rPr>
      <w:rFonts w:ascii="Arial" w:eastAsiaTheme="majorEastAsia" w:hAnsi="Arial" w:cstheme="majorBidi"/>
      <w:b/>
      <w:i/>
      <w:szCs w:val="24"/>
    </w:rPr>
  </w:style>
  <w:style w:type="character" w:customStyle="1" w:styleId="Heading4Char">
    <w:name w:val="Heading 4 Char"/>
    <w:aliases w:val="Heading 4 IAIS - numbering Char"/>
    <w:basedOn w:val="DefaultParagraphFont"/>
    <w:link w:val="Heading4"/>
    <w:uiPriority w:val="1"/>
    <w:rsid w:val="00BB5E95"/>
    <w:rPr>
      <w:rFonts w:ascii="Arial" w:eastAsiaTheme="majorEastAsia" w:hAnsi="Arial" w:cstheme="majorBidi"/>
      <w:b/>
      <w:iCs/>
    </w:rPr>
  </w:style>
  <w:style w:type="character" w:customStyle="1" w:styleId="Heading5Char">
    <w:name w:val="Heading 5 Char"/>
    <w:basedOn w:val="DefaultParagraphFont"/>
    <w:link w:val="Heading5"/>
    <w:uiPriority w:val="7"/>
    <w:rsid w:val="00BB5E95"/>
    <w:rPr>
      <w:rFonts w:ascii="Arial" w:eastAsiaTheme="minorEastAsia" w:hAnsi="Arial" w:cs="Arial"/>
      <w:i/>
    </w:rPr>
  </w:style>
  <w:style w:type="character" w:customStyle="1" w:styleId="Heading6Char">
    <w:name w:val="Heading 6 Char"/>
    <w:basedOn w:val="DefaultParagraphFont"/>
    <w:link w:val="Heading6"/>
    <w:uiPriority w:val="7"/>
    <w:rsid w:val="00BB5E95"/>
    <w:rPr>
      <w:rFonts w:asciiTheme="majorHAnsi" w:eastAsiaTheme="majorEastAsia" w:hAnsiTheme="majorHAnsi" w:cstheme="majorBidi"/>
    </w:rPr>
  </w:style>
  <w:style w:type="character" w:customStyle="1" w:styleId="Heading7Char">
    <w:name w:val="Heading 7 Char"/>
    <w:basedOn w:val="DefaultParagraphFont"/>
    <w:link w:val="Heading7"/>
    <w:uiPriority w:val="7"/>
    <w:rsid w:val="00D54484"/>
    <w:rPr>
      <w:rFonts w:asciiTheme="majorHAnsi" w:eastAsiaTheme="majorEastAsia" w:hAnsiTheme="majorHAnsi" w:cstheme="majorBidi"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508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508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HighlightboxIAIStitle">
    <w:name w:val="Highlight box IAIS: title"/>
    <w:basedOn w:val="Normal"/>
    <w:uiPriority w:val="6"/>
    <w:rsid w:val="00093BF4"/>
    <w:pPr>
      <w:jc w:val="left"/>
    </w:pPr>
    <w:rPr>
      <w:rFonts w:cs="Tahoma"/>
      <w:b/>
      <w:szCs w:val="20"/>
    </w:rPr>
  </w:style>
  <w:style w:type="paragraph" w:customStyle="1" w:styleId="List2nd">
    <w:name w:val="List 2nd"/>
    <w:basedOn w:val="ListParagraph"/>
    <w:uiPriority w:val="34"/>
    <w:qFormat/>
    <w:rsid w:val="00657F22"/>
    <w:pPr>
      <w:numPr>
        <w:ilvl w:val="1"/>
      </w:numPr>
      <w:ind w:left="1434" w:hanging="357"/>
    </w:pPr>
  </w:style>
  <w:style w:type="paragraph" w:styleId="Caption">
    <w:name w:val="caption"/>
    <w:basedOn w:val="Normal"/>
    <w:next w:val="Normal"/>
    <w:uiPriority w:val="8"/>
    <w:semiHidden/>
    <w:qFormat/>
    <w:rsid w:val="00042543"/>
    <w:pPr>
      <w:jc w:val="center"/>
    </w:pPr>
    <w:rPr>
      <w:b/>
      <w:i/>
      <w:iCs/>
      <w:szCs w:val="18"/>
    </w:rPr>
  </w:style>
  <w:style w:type="character" w:styleId="Emphasis">
    <w:name w:val="Emphasis"/>
    <w:uiPriority w:val="20"/>
    <w:semiHidden/>
    <w:qFormat/>
    <w:rsid w:val="000C18E0"/>
    <w:rPr>
      <w:b/>
      <w:noProof w:val="0"/>
      <w:lang w:val="en-GB"/>
    </w:rPr>
  </w:style>
  <w:style w:type="character" w:styleId="SubtleEmphasis">
    <w:name w:val="Subtle Emphasis"/>
    <w:basedOn w:val="DefaultParagraphFont"/>
    <w:uiPriority w:val="19"/>
    <w:semiHidden/>
    <w:qFormat/>
    <w:rsid w:val="000C18E0"/>
    <w:rPr>
      <w:noProof w:val="0"/>
      <w:u w:val="single"/>
      <w:lang w:val="en-GB"/>
    </w:rPr>
  </w:style>
  <w:style w:type="table" w:styleId="ListTable7Colorful-Accent6">
    <w:name w:val="List Table 7 Colorful Accent 6"/>
    <w:basedOn w:val="TableNormal"/>
    <w:uiPriority w:val="52"/>
    <w:rsid w:val="00A43B95"/>
    <w:pPr>
      <w:spacing w:after="0" w:line="240" w:lineRule="auto"/>
    </w:pPr>
    <w:rPr>
      <w:color w:val="C90F1C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F3340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F3340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F3340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F3340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BD6D8" w:themeFill="accent6" w:themeFillTint="33"/>
      </w:tcPr>
    </w:tblStylePr>
    <w:tblStylePr w:type="band1Horz">
      <w:tblPr/>
      <w:tcPr>
        <w:shd w:val="clear" w:color="auto" w:fill="FBD6D8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NumberedlistIAIS1">
    <w:name w:val="Numbered list IAIS 1"/>
    <w:uiPriority w:val="3"/>
    <w:qFormat/>
    <w:rsid w:val="003D144F"/>
    <w:pPr>
      <w:numPr>
        <w:numId w:val="15"/>
      </w:numPr>
      <w:suppressAutoHyphens/>
      <w:spacing w:before="80" w:after="80" w:line="240" w:lineRule="auto"/>
      <w:jc w:val="both"/>
    </w:pPr>
    <w:rPr>
      <w:rFonts w:ascii="Arial" w:hAnsi="Arial"/>
    </w:rPr>
  </w:style>
  <w:style w:type="paragraph" w:customStyle="1" w:styleId="NumberedlistIAIS2">
    <w:name w:val="Numbered list IAIS 2"/>
    <w:basedOn w:val="NumberedlistIAIS1"/>
    <w:uiPriority w:val="3"/>
    <w:qFormat/>
    <w:rsid w:val="00E4331B"/>
    <w:pPr>
      <w:numPr>
        <w:ilvl w:val="1"/>
      </w:numPr>
      <w:tabs>
        <w:tab w:val="num" w:pos="360"/>
      </w:tabs>
      <w:ind w:left="714" w:hanging="357"/>
    </w:pPr>
  </w:style>
  <w:style w:type="numbering" w:customStyle="1" w:styleId="IAISnumberedlist">
    <w:name w:val="IAIS numbered list"/>
    <w:uiPriority w:val="99"/>
    <w:rsid w:val="0090053A"/>
    <w:pPr>
      <w:numPr>
        <w:numId w:val="2"/>
      </w:numPr>
    </w:pPr>
  </w:style>
  <w:style w:type="paragraph" w:customStyle="1" w:styleId="NumberedlistIAIS3">
    <w:name w:val="Numbered list IAIS 3"/>
    <w:basedOn w:val="NumberedlistIAIS2"/>
    <w:uiPriority w:val="3"/>
    <w:qFormat/>
    <w:rsid w:val="00346FD8"/>
    <w:pPr>
      <w:numPr>
        <w:ilvl w:val="2"/>
      </w:numPr>
    </w:pPr>
  </w:style>
  <w:style w:type="paragraph" w:customStyle="1" w:styleId="List3rd">
    <w:name w:val="List 3rd"/>
    <w:basedOn w:val="ListParagraph"/>
    <w:uiPriority w:val="34"/>
    <w:qFormat/>
    <w:rsid w:val="00657F22"/>
    <w:pPr>
      <w:numPr>
        <w:ilvl w:val="2"/>
      </w:numPr>
    </w:pPr>
  </w:style>
  <w:style w:type="paragraph" w:styleId="TOCHeading">
    <w:name w:val="TOC Heading"/>
    <w:aliases w:val="Table of Content Heading"/>
    <w:basedOn w:val="Heading1IAIS-numbering"/>
    <w:next w:val="Normal"/>
    <w:uiPriority w:val="39"/>
    <w:semiHidden/>
    <w:qFormat/>
    <w:rsid w:val="00EB0D1C"/>
    <w:pPr>
      <w:outlineLvl w:val="9"/>
    </w:pPr>
    <w:rPr>
      <w:rFonts w:asciiTheme="majorHAnsi" w:hAnsiTheme="majorHAnsi"/>
      <w:lang w:val="en-US"/>
    </w:rPr>
  </w:style>
  <w:style w:type="paragraph" w:styleId="TOC1">
    <w:name w:val="toc 1"/>
    <w:aliases w:val="IAIS Content Overview Levels 1"/>
    <w:basedOn w:val="Normal"/>
    <w:next w:val="Normal"/>
    <w:autoRedefine/>
    <w:uiPriority w:val="8"/>
    <w:rsid w:val="00A6165E"/>
    <w:pPr>
      <w:spacing w:after="0"/>
      <w:jc w:val="left"/>
    </w:pPr>
    <w:rPr>
      <w:rFonts w:asciiTheme="minorHAnsi" w:hAnsiTheme="minorHAnsi" w:cstheme="minorHAnsi"/>
      <w:b/>
      <w:bCs/>
      <w:i/>
      <w:iCs/>
      <w:sz w:val="24"/>
      <w:szCs w:val="24"/>
    </w:rPr>
  </w:style>
  <w:style w:type="paragraph" w:styleId="TOC2">
    <w:name w:val="toc 2"/>
    <w:aliases w:val="IAIS Content Overview Levels 2"/>
    <w:basedOn w:val="TOC1"/>
    <w:next w:val="Normal"/>
    <w:autoRedefine/>
    <w:uiPriority w:val="8"/>
    <w:rsid w:val="00A6165E"/>
    <w:pPr>
      <w:ind w:left="200"/>
    </w:pPr>
    <w:rPr>
      <w:i w:val="0"/>
      <w:iCs w:val="0"/>
      <w:sz w:val="22"/>
      <w:szCs w:val="22"/>
    </w:rPr>
  </w:style>
  <w:style w:type="paragraph" w:styleId="TOC3">
    <w:name w:val="toc 3"/>
    <w:aliases w:val="IAIS Content Overview Levels 3"/>
    <w:basedOn w:val="TOC2"/>
    <w:next w:val="Normal"/>
    <w:autoRedefine/>
    <w:uiPriority w:val="8"/>
    <w:rsid w:val="00A6165E"/>
    <w:pPr>
      <w:spacing w:before="0"/>
      <w:ind w:left="400"/>
    </w:pPr>
    <w:rPr>
      <w:b w:val="0"/>
      <w:bCs w:val="0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614F3"/>
    <w:rPr>
      <w:color w:val="0057B8" w:themeColor="hyperlink"/>
      <w:u w:val="single"/>
    </w:rPr>
  </w:style>
  <w:style w:type="paragraph" w:customStyle="1" w:styleId="Annextitle">
    <w:name w:val="Annex title"/>
    <w:basedOn w:val="Heading1"/>
    <w:next w:val="Normal"/>
    <w:uiPriority w:val="8"/>
    <w:semiHidden/>
    <w:qFormat/>
    <w:rsid w:val="000C18E0"/>
    <w:pPr>
      <w:numPr>
        <w:numId w:val="4"/>
      </w:numPr>
      <w:spacing w:before="120"/>
    </w:pPr>
    <w:rPr>
      <w:rFonts w:cs="Arial"/>
    </w:rPr>
  </w:style>
  <w:style w:type="paragraph" w:customStyle="1" w:styleId="Heading1IAIS-numbering">
    <w:name w:val="Heading 1 IAIS - numbering"/>
    <w:basedOn w:val="Heading1"/>
    <w:next w:val="Normal"/>
    <w:link w:val="Heading1IAIS-numberingChar"/>
    <w:uiPriority w:val="1"/>
    <w:qFormat/>
    <w:rsid w:val="00BB5E95"/>
  </w:style>
  <w:style w:type="paragraph" w:customStyle="1" w:styleId="Numberednormal">
    <w:name w:val="Numbered normal"/>
    <w:basedOn w:val="Normal"/>
    <w:uiPriority w:val="39"/>
    <w:unhideWhenUsed/>
    <w:rsid w:val="00A26CB0"/>
    <w:pPr>
      <w:numPr>
        <w:numId w:val="5"/>
      </w:numPr>
      <w:ind w:left="0" w:firstLine="0"/>
    </w:pPr>
  </w:style>
  <w:style w:type="character" w:customStyle="1" w:styleId="Heading1IAIS-numberingChar">
    <w:name w:val="Heading 1 IAIS - numbering Char"/>
    <w:basedOn w:val="Heading1Char"/>
    <w:link w:val="Heading1IAIS-numbering"/>
    <w:uiPriority w:val="1"/>
    <w:rsid w:val="00BB5E95"/>
    <w:rPr>
      <w:rFonts w:ascii="Arial" w:eastAsiaTheme="majorEastAsia" w:hAnsi="Arial" w:cstheme="majorBidi"/>
      <w:b/>
      <w:sz w:val="30"/>
      <w:szCs w:val="32"/>
    </w:rPr>
  </w:style>
  <w:style w:type="paragraph" w:customStyle="1" w:styleId="Box">
    <w:name w:val="Box"/>
    <w:basedOn w:val="Normal"/>
    <w:uiPriority w:val="40"/>
    <w:rsid w:val="00900EC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1"/>
      <w:ind w:left="11" w:hanging="11"/>
    </w:pPr>
    <w:rPr>
      <w:rFonts w:cs="Arial"/>
      <w:lang w:eastAsia="de-CH"/>
    </w:rPr>
  </w:style>
  <w:style w:type="paragraph" w:customStyle="1" w:styleId="BlueBox">
    <w:name w:val="Blue Box"/>
    <w:basedOn w:val="Normal"/>
    <w:uiPriority w:val="41"/>
    <w:rsid w:val="000C18E0"/>
    <w:pPr>
      <w:pBdr>
        <w:top w:val="single" w:sz="4" w:space="0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4EDF9" w:themeFill="accent1" w:themeFillTint="33"/>
      <w:spacing w:after="200" w:line="276" w:lineRule="auto"/>
      <w:jc w:val="center"/>
    </w:pPr>
    <w:rPr>
      <w:rFonts w:eastAsia="Times New Roman" w:cs="Arial"/>
      <w:b/>
    </w:rPr>
  </w:style>
  <w:style w:type="paragraph" w:styleId="FootnoteText">
    <w:name w:val="footnote text"/>
    <w:basedOn w:val="Normal"/>
    <w:link w:val="FootnoteTextChar"/>
    <w:uiPriority w:val="40"/>
    <w:semiHidden/>
    <w:qFormat/>
    <w:rsid w:val="00EF22A8"/>
    <w:pPr>
      <w:spacing w:after="0"/>
    </w:pPr>
    <w:rPr>
      <w:sz w:val="17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40"/>
    <w:semiHidden/>
    <w:rsid w:val="005A2E8D"/>
    <w:rPr>
      <w:rFonts w:ascii="Arial" w:eastAsiaTheme="minorEastAsia" w:hAnsi="Arial"/>
      <w:sz w:val="17"/>
      <w:szCs w:val="20"/>
    </w:rPr>
  </w:style>
  <w:style w:type="paragraph" w:styleId="TableofFigures">
    <w:name w:val="table of figures"/>
    <w:basedOn w:val="Normal"/>
    <w:next w:val="Normal"/>
    <w:uiPriority w:val="99"/>
    <w:unhideWhenUsed/>
    <w:rsid w:val="007673C5"/>
    <w:pPr>
      <w:spacing w:after="0"/>
    </w:pPr>
  </w:style>
  <w:style w:type="table" w:styleId="PlainTable3">
    <w:name w:val="Plain Table 3"/>
    <w:basedOn w:val="TableNormal"/>
    <w:uiPriority w:val="43"/>
    <w:rsid w:val="008E40D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SmallTitle">
    <w:name w:val="Small Title"/>
    <w:basedOn w:val="Title"/>
    <w:link w:val="SmallTitleChar"/>
    <w:uiPriority w:val="8"/>
    <w:semiHidden/>
    <w:rsid w:val="004049F4"/>
    <w:rPr>
      <w:sz w:val="30"/>
      <w:szCs w:val="30"/>
    </w:rPr>
  </w:style>
  <w:style w:type="paragraph" w:customStyle="1" w:styleId="Smallsubtitle">
    <w:name w:val="Small subtitle"/>
    <w:basedOn w:val="SmallTitle"/>
    <w:link w:val="SmallsubtitleChar"/>
    <w:uiPriority w:val="8"/>
    <w:semiHidden/>
    <w:rsid w:val="004049F4"/>
    <w:pPr>
      <w:spacing w:before="240" w:after="240"/>
    </w:pPr>
    <w:rPr>
      <w:b w:val="0"/>
      <w:sz w:val="22"/>
      <w:szCs w:val="22"/>
    </w:rPr>
  </w:style>
  <w:style w:type="character" w:customStyle="1" w:styleId="SmallTitleChar">
    <w:name w:val="Small Title Char"/>
    <w:basedOn w:val="TitleChar"/>
    <w:link w:val="SmallTitle"/>
    <w:uiPriority w:val="8"/>
    <w:semiHidden/>
    <w:rsid w:val="00D75F03"/>
    <w:rPr>
      <w:rFonts w:ascii="Arial" w:eastAsia="Times New Roman" w:hAnsi="Arial" w:cs="Arial"/>
      <w:b/>
      <w:bCs/>
      <w:color w:val="000000"/>
      <w:sz w:val="30"/>
      <w:szCs w:val="30"/>
      <w:lang w:eastAsia="en-GB"/>
    </w:rPr>
  </w:style>
  <w:style w:type="character" w:customStyle="1" w:styleId="SmallsubtitleChar">
    <w:name w:val="Small subtitle Char"/>
    <w:basedOn w:val="SmallTitleChar"/>
    <w:link w:val="Smallsubtitle"/>
    <w:uiPriority w:val="8"/>
    <w:semiHidden/>
    <w:rsid w:val="00D75F03"/>
    <w:rPr>
      <w:rFonts w:ascii="Arial" w:eastAsia="Times New Roman" w:hAnsi="Arial" w:cs="Arial"/>
      <w:b w:val="0"/>
      <w:bCs/>
      <w:color w:val="000000"/>
      <w:sz w:val="30"/>
      <w:szCs w:val="30"/>
      <w:lang w:eastAsia="en-GB"/>
    </w:rPr>
  </w:style>
  <w:style w:type="numbering" w:customStyle="1" w:styleId="IAISbulletlist">
    <w:name w:val="IAIS bullet list"/>
    <w:uiPriority w:val="99"/>
    <w:rsid w:val="0090053A"/>
    <w:pPr>
      <w:numPr>
        <w:numId w:val="6"/>
      </w:numPr>
    </w:pPr>
  </w:style>
  <w:style w:type="paragraph" w:customStyle="1" w:styleId="List1ListParagraph">
    <w:name w:val="List 1  (List Paragraph)"/>
    <w:basedOn w:val="Normal"/>
    <w:unhideWhenUsed/>
    <w:rsid w:val="0090053A"/>
    <w:pPr>
      <w:numPr>
        <w:numId w:val="6"/>
      </w:numPr>
    </w:pPr>
  </w:style>
  <w:style w:type="character" w:customStyle="1" w:styleId="NichtaufgelsteErwhnung1">
    <w:name w:val="Nicht aufgelöste Erwähnung1"/>
    <w:basedOn w:val="DefaultParagraphFont"/>
    <w:uiPriority w:val="99"/>
    <w:semiHidden/>
    <w:unhideWhenUsed/>
    <w:rsid w:val="00FE7272"/>
    <w:rPr>
      <w:color w:val="605E5C"/>
      <w:shd w:val="clear" w:color="auto" w:fill="E1DFDD"/>
    </w:rPr>
  </w:style>
  <w:style w:type="paragraph" w:styleId="Index1">
    <w:name w:val="index 1"/>
    <w:basedOn w:val="Normal"/>
    <w:next w:val="Normal"/>
    <w:autoRedefine/>
    <w:uiPriority w:val="99"/>
    <w:unhideWhenUsed/>
    <w:rsid w:val="00FC0982"/>
    <w:pPr>
      <w:spacing w:after="0"/>
      <w:ind w:left="220" w:hanging="220"/>
    </w:pPr>
    <w:rPr>
      <w:rFonts w:asciiTheme="minorHAnsi" w:hAnsiTheme="minorHAnsi" w:cstheme="minorHAnsi"/>
      <w:sz w:val="18"/>
      <w:szCs w:val="18"/>
    </w:rPr>
  </w:style>
  <w:style w:type="paragraph" w:styleId="Index2">
    <w:name w:val="index 2"/>
    <w:basedOn w:val="Normal"/>
    <w:next w:val="Normal"/>
    <w:autoRedefine/>
    <w:uiPriority w:val="99"/>
    <w:unhideWhenUsed/>
    <w:rsid w:val="00FC0982"/>
    <w:pPr>
      <w:spacing w:after="0"/>
      <w:ind w:left="440" w:hanging="220"/>
    </w:pPr>
    <w:rPr>
      <w:rFonts w:asciiTheme="minorHAnsi" w:hAnsiTheme="minorHAnsi" w:cstheme="minorHAnsi"/>
      <w:sz w:val="18"/>
      <w:szCs w:val="18"/>
    </w:rPr>
  </w:style>
  <w:style w:type="paragraph" w:styleId="Index3">
    <w:name w:val="index 3"/>
    <w:basedOn w:val="Normal"/>
    <w:next w:val="Normal"/>
    <w:autoRedefine/>
    <w:uiPriority w:val="99"/>
    <w:unhideWhenUsed/>
    <w:rsid w:val="00FC0982"/>
    <w:pPr>
      <w:spacing w:after="0"/>
      <w:ind w:left="660" w:hanging="220"/>
    </w:pPr>
    <w:rPr>
      <w:rFonts w:asciiTheme="minorHAnsi" w:hAnsiTheme="minorHAnsi" w:cstheme="minorHAnsi"/>
      <w:sz w:val="18"/>
      <w:szCs w:val="18"/>
    </w:rPr>
  </w:style>
  <w:style w:type="paragraph" w:styleId="Index4">
    <w:name w:val="index 4"/>
    <w:basedOn w:val="Normal"/>
    <w:next w:val="Normal"/>
    <w:autoRedefine/>
    <w:uiPriority w:val="99"/>
    <w:unhideWhenUsed/>
    <w:rsid w:val="00FC0982"/>
    <w:pPr>
      <w:spacing w:after="0"/>
      <w:ind w:left="880" w:hanging="220"/>
    </w:pPr>
    <w:rPr>
      <w:rFonts w:asciiTheme="minorHAnsi" w:hAnsiTheme="minorHAnsi" w:cstheme="minorHAnsi"/>
      <w:sz w:val="18"/>
      <w:szCs w:val="18"/>
    </w:rPr>
  </w:style>
  <w:style w:type="paragraph" w:styleId="Index5">
    <w:name w:val="index 5"/>
    <w:basedOn w:val="Normal"/>
    <w:next w:val="Normal"/>
    <w:autoRedefine/>
    <w:uiPriority w:val="99"/>
    <w:unhideWhenUsed/>
    <w:rsid w:val="00FC0982"/>
    <w:pPr>
      <w:spacing w:after="0"/>
      <w:ind w:left="1100" w:hanging="220"/>
    </w:pPr>
    <w:rPr>
      <w:rFonts w:asciiTheme="minorHAnsi" w:hAnsiTheme="minorHAnsi" w:cstheme="minorHAnsi"/>
      <w:sz w:val="18"/>
      <w:szCs w:val="18"/>
    </w:rPr>
  </w:style>
  <w:style w:type="paragraph" w:styleId="Index6">
    <w:name w:val="index 6"/>
    <w:basedOn w:val="Normal"/>
    <w:next w:val="Normal"/>
    <w:autoRedefine/>
    <w:uiPriority w:val="99"/>
    <w:unhideWhenUsed/>
    <w:rsid w:val="00FC0982"/>
    <w:pPr>
      <w:spacing w:after="0"/>
      <w:ind w:left="1320" w:hanging="220"/>
    </w:pPr>
    <w:rPr>
      <w:rFonts w:asciiTheme="minorHAnsi" w:hAnsiTheme="minorHAnsi" w:cstheme="minorHAnsi"/>
      <w:sz w:val="18"/>
      <w:szCs w:val="18"/>
    </w:rPr>
  </w:style>
  <w:style w:type="paragraph" w:styleId="Index7">
    <w:name w:val="index 7"/>
    <w:basedOn w:val="Normal"/>
    <w:next w:val="Normal"/>
    <w:autoRedefine/>
    <w:uiPriority w:val="99"/>
    <w:unhideWhenUsed/>
    <w:rsid w:val="00FC0982"/>
    <w:pPr>
      <w:spacing w:after="0"/>
      <w:ind w:left="1540" w:hanging="220"/>
    </w:pPr>
    <w:rPr>
      <w:rFonts w:asciiTheme="minorHAnsi" w:hAnsiTheme="minorHAnsi" w:cstheme="minorHAnsi"/>
      <w:sz w:val="18"/>
      <w:szCs w:val="18"/>
    </w:rPr>
  </w:style>
  <w:style w:type="paragraph" w:styleId="Index8">
    <w:name w:val="index 8"/>
    <w:basedOn w:val="Normal"/>
    <w:next w:val="Normal"/>
    <w:autoRedefine/>
    <w:uiPriority w:val="99"/>
    <w:unhideWhenUsed/>
    <w:rsid w:val="00FC0982"/>
    <w:pPr>
      <w:spacing w:after="0"/>
      <w:ind w:left="1760" w:hanging="220"/>
    </w:pPr>
    <w:rPr>
      <w:rFonts w:asciiTheme="minorHAnsi" w:hAnsiTheme="minorHAnsi" w:cstheme="minorHAnsi"/>
      <w:sz w:val="18"/>
      <w:szCs w:val="18"/>
    </w:rPr>
  </w:style>
  <w:style w:type="paragraph" w:styleId="Index9">
    <w:name w:val="index 9"/>
    <w:basedOn w:val="Normal"/>
    <w:next w:val="Normal"/>
    <w:autoRedefine/>
    <w:uiPriority w:val="99"/>
    <w:unhideWhenUsed/>
    <w:rsid w:val="00FC0982"/>
    <w:pPr>
      <w:spacing w:after="0"/>
      <w:ind w:left="1980" w:hanging="220"/>
    </w:pPr>
    <w:rPr>
      <w:rFonts w:asciiTheme="minorHAnsi" w:hAnsiTheme="minorHAnsi" w:cstheme="minorHAnsi"/>
      <w:sz w:val="18"/>
      <w:szCs w:val="18"/>
    </w:rPr>
  </w:style>
  <w:style w:type="paragraph" w:styleId="IndexHeading">
    <w:name w:val="index heading"/>
    <w:basedOn w:val="Normal"/>
    <w:next w:val="Index1"/>
    <w:uiPriority w:val="99"/>
    <w:unhideWhenUsed/>
    <w:rsid w:val="00FC0982"/>
    <w:pPr>
      <w:pBdr>
        <w:top w:val="single" w:sz="12" w:space="0" w:color="auto"/>
      </w:pBdr>
      <w:spacing w:before="360" w:after="240"/>
    </w:pPr>
    <w:rPr>
      <w:rFonts w:asciiTheme="minorHAnsi" w:hAnsiTheme="minorHAnsi" w:cstheme="minorHAnsi"/>
      <w:b/>
      <w:bCs/>
      <w:i/>
      <w:iCs/>
      <w:sz w:val="26"/>
      <w:szCs w:val="26"/>
    </w:rPr>
  </w:style>
  <w:style w:type="paragraph" w:styleId="TOC4">
    <w:name w:val="toc 4"/>
    <w:basedOn w:val="Normal"/>
    <w:next w:val="Normal"/>
    <w:autoRedefine/>
    <w:uiPriority w:val="39"/>
    <w:unhideWhenUsed/>
    <w:rsid w:val="00FC0982"/>
    <w:pPr>
      <w:spacing w:after="0"/>
      <w:ind w:left="600"/>
      <w:jc w:val="left"/>
    </w:pPr>
    <w:rPr>
      <w:rFonts w:asciiTheme="minorHAnsi" w:hAnsiTheme="minorHAnsi" w:cstheme="minorHAnsi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FC0982"/>
    <w:pPr>
      <w:spacing w:after="0"/>
      <w:ind w:left="800"/>
      <w:jc w:val="left"/>
    </w:pPr>
    <w:rPr>
      <w:rFonts w:asciiTheme="minorHAnsi" w:hAnsiTheme="minorHAnsi" w:cstheme="minorHAnsi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FC0982"/>
    <w:pPr>
      <w:spacing w:after="0"/>
      <w:ind w:left="1000"/>
      <w:jc w:val="left"/>
    </w:pPr>
    <w:rPr>
      <w:rFonts w:asciiTheme="minorHAnsi" w:hAnsiTheme="minorHAnsi" w:cstheme="minorHAnsi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FC0982"/>
    <w:pPr>
      <w:spacing w:after="0"/>
      <w:ind w:left="1200"/>
      <w:jc w:val="left"/>
    </w:pPr>
    <w:rPr>
      <w:rFonts w:asciiTheme="minorHAnsi" w:hAnsiTheme="minorHAnsi" w:cstheme="minorHAnsi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FC0982"/>
    <w:pPr>
      <w:spacing w:after="0"/>
      <w:ind w:left="1400"/>
      <w:jc w:val="left"/>
    </w:pPr>
    <w:rPr>
      <w:rFonts w:asciiTheme="minorHAnsi" w:hAnsiTheme="minorHAnsi" w:cstheme="minorHAnsi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FC0982"/>
    <w:pPr>
      <w:spacing w:after="0"/>
      <w:ind w:left="1600"/>
      <w:jc w:val="left"/>
    </w:pPr>
    <w:rPr>
      <w:rFonts w:asciiTheme="minorHAnsi" w:hAnsiTheme="minorHAnsi" w:cstheme="minorHAnsi"/>
      <w:szCs w:val="20"/>
    </w:rPr>
  </w:style>
  <w:style w:type="character" w:styleId="FootnoteReference">
    <w:name w:val="footnote reference"/>
    <w:basedOn w:val="DefaultParagraphFont"/>
    <w:uiPriority w:val="40"/>
    <w:semiHidden/>
    <w:qFormat/>
    <w:rsid w:val="00FC0982"/>
    <w:rPr>
      <w:vertAlign w:val="superscript"/>
    </w:rPr>
  </w:style>
  <w:style w:type="paragraph" w:customStyle="1" w:styleId="DocumenttypeIAIStable-bold">
    <w:name w:val="Document type IAIS: table - bold"/>
    <w:basedOn w:val="Normal"/>
    <w:uiPriority w:val="7"/>
    <w:semiHidden/>
    <w:rsid w:val="00545F6F"/>
    <w:pPr>
      <w:spacing w:after="0"/>
      <w:ind w:left="42"/>
      <w:jc w:val="left"/>
    </w:pPr>
    <w:rPr>
      <w:rFonts w:cs="Tahoma"/>
      <w:b/>
      <w:szCs w:val="21"/>
    </w:rPr>
  </w:style>
  <w:style w:type="paragraph" w:customStyle="1" w:styleId="DocumenttypeIAIStable-content">
    <w:name w:val="Document type IAIS: table - content"/>
    <w:basedOn w:val="DocumenttypeIAIStable-bold"/>
    <w:uiPriority w:val="7"/>
    <w:qFormat/>
    <w:rsid w:val="009C2671"/>
    <w:pPr>
      <w:spacing w:after="120"/>
      <w:ind w:left="40"/>
    </w:pPr>
    <w:rPr>
      <w:b w:val="0"/>
    </w:rPr>
  </w:style>
  <w:style w:type="paragraph" w:customStyle="1" w:styleId="MainIAIStitle">
    <w:name w:val="Main IAIS: title"/>
    <w:basedOn w:val="Normal"/>
    <w:uiPriority w:val="7"/>
    <w:qFormat/>
    <w:rsid w:val="00257F05"/>
    <w:pPr>
      <w:spacing w:line="400" w:lineRule="exact"/>
      <w:jc w:val="left"/>
    </w:pPr>
    <w:rPr>
      <w:rFonts w:eastAsia="Times New Roman" w:cs="Arial"/>
      <w:b/>
      <w:sz w:val="32"/>
      <w:szCs w:val="32"/>
    </w:rPr>
  </w:style>
  <w:style w:type="paragraph" w:customStyle="1" w:styleId="MediumIAIStitle">
    <w:name w:val="Medium IAIS: title"/>
    <w:basedOn w:val="Normal"/>
    <w:uiPriority w:val="5"/>
    <w:qFormat/>
    <w:rsid w:val="005A6EF4"/>
    <w:pPr>
      <w:spacing w:before="560" w:after="360" w:line="320" w:lineRule="exact"/>
      <w:jc w:val="left"/>
    </w:pPr>
    <w:rPr>
      <w:rFonts w:eastAsia="Arial"/>
      <w:b/>
      <w:sz w:val="28"/>
    </w:rPr>
  </w:style>
  <w:style w:type="paragraph" w:customStyle="1" w:styleId="BulletpointsIAIS-2">
    <w:name w:val="Bullet points IAIS - 2"/>
    <w:basedOn w:val="ListParagraph"/>
    <w:uiPriority w:val="2"/>
    <w:qFormat/>
    <w:rsid w:val="006030D6"/>
    <w:pPr>
      <w:numPr>
        <w:ilvl w:val="1"/>
        <w:numId w:val="8"/>
      </w:numPr>
      <w:ind w:left="850" w:hanging="425"/>
    </w:pPr>
    <w:rPr>
      <w:rFonts w:cs="Tahoma"/>
      <w:szCs w:val="20"/>
    </w:rPr>
  </w:style>
  <w:style w:type="paragraph" w:customStyle="1" w:styleId="HighlightboxIAISnumberedbullets">
    <w:name w:val="Highlight box IAIS: numbered bullets"/>
    <w:basedOn w:val="ListParagraph"/>
    <w:uiPriority w:val="6"/>
    <w:qFormat/>
    <w:rsid w:val="00926E9E"/>
    <w:pPr>
      <w:numPr>
        <w:numId w:val="7"/>
      </w:numPr>
      <w:ind w:left="357" w:hanging="357"/>
    </w:pPr>
    <w:rPr>
      <w:rFonts w:cs="Tahoma"/>
      <w:szCs w:val="20"/>
    </w:rPr>
  </w:style>
  <w:style w:type="paragraph" w:customStyle="1" w:styleId="FootnotesIAIS">
    <w:name w:val="Footnotes IAIS"/>
    <w:basedOn w:val="FootnoteText"/>
    <w:uiPriority w:val="4"/>
    <w:qFormat/>
    <w:rsid w:val="008F05EB"/>
    <w:pPr>
      <w:spacing w:before="0"/>
      <w:jc w:val="left"/>
    </w:pPr>
    <w:rPr>
      <w:rFonts w:cs="Tahoma"/>
      <w:szCs w:val="16"/>
    </w:rPr>
  </w:style>
  <w:style w:type="paragraph" w:customStyle="1" w:styleId="TabletitlewhiteIAIS">
    <w:name w:val="Table title white IAIS"/>
    <w:basedOn w:val="Normal"/>
    <w:uiPriority w:val="5"/>
    <w:qFormat/>
    <w:rsid w:val="00B210A7"/>
    <w:pPr>
      <w:jc w:val="left"/>
    </w:pPr>
    <w:rPr>
      <w:rFonts w:cstheme="minorHAnsi"/>
      <w:b/>
      <w:color w:val="FFFFFF" w:themeColor="background1"/>
      <w:sz w:val="18"/>
      <w:szCs w:val="18"/>
    </w:rPr>
  </w:style>
  <w:style w:type="paragraph" w:customStyle="1" w:styleId="TablecontentIAIS">
    <w:name w:val="Table content IAIS"/>
    <w:basedOn w:val="TabletitlewhiteIAIS"/>
    <w:uiPriority w:val="5"/>
    <w:qFormat/>
    <w:rsid w:val="00651DAF"/>
    <w:rPr>
      <w:b w:val="0"/>
      <w:color w:val="auto"/>
    </w:rPr>
  </w:style>
  <w:style w:type="paragraph" w:customStyle="1" w:styleId="TablecaptionIAIS">
    <w:name w:val="Table caption IAIS"/>
    <w:basedOn w:val="Normal"/>
    <w:link w:val="TablecaptionIAISChar"/>
    <w:uiPriority w:val="5"/>
    <w:qFormat/>
    <w:rsid w:val="00AF6727"/>
    <w:pPr>
      <w:ind w:left="112"/>
      <w:jc w:val="left"/>
    </w:pPr>
    <w:rPr>
      <w:sz w:val="18"/>
      <w:szCs w:val="18"/>
    </w:rPr>
  </w:style>
  <w:style w:type="paragraph" w:customStyle="1" w:styleId="DocumentIAISHeader-topright">
    <w:name w:val="Document IAIS: Header - top right"/>
    <w:basedOn w:val="Normal"/>
    <w:uiPriority w:val="7"/>
    <w:semiHidden/>
    <w:qFormat/>
    <w:rsid w:val="005C7A55"/>
    <w:pPr>
      <w:spacing w:before="0" w:after="0" w:line="180" w:lineRule="exact"/>
      <w:jc w:val="right"/>
    </w:pPr>
    <w:rPr>
      <w:rFonts w:cs="Tahoma"/>
      <w:sz w:val="16"/>
      <w:szCs w:val="16"/>
      <w:lang w:val="de-CH"/>
    </w:rPr>
  </w:style>
  <w:style w:type="paragraph" w:customStyle="1" w:styleId="BulletpointsIAIS-3">
    <w:name w:val="Bullet points IAIS - 3"/>
    <w:basedOn w:val="BulletpointsIAIS-2"/>
    <w:uiPriority w:val="2"/>
    <w:qFormat/>
    <w:rsid w:val="005F2804"/>
    <w:pPr>
      <w:numPr>
        <w:ilvl w:val="2"/>
      </w:numPr>
      <w:ind w:left="1208" w:hanging="357"/>
    </w:pPr>
  </w:style>
  <w:style w:type="numbering" w:customStyle="1" w:styleId="Formatvorlage1">
    <w:name w:val="Formatvorlage1"/>
    <w:uiPriority w:val="99"/>
    <w:rsid w:val="00BE2D8F"/>
    <w:pPr>
      <w:numPr>
        <w:numId w:val="9"/>
      </w:numPr>
    </w:pPr>
  </w:style>
  <w:style w:type="paragraph" w:customStyle="1" w:styleId="IAISBulletpoints-2">
    <w:name w:val="IAIS Bullet points - 2"/>
    <w:basedOn w:val="ListParagraph"/>
    <w:uiPriority w:val="37"/>
    <w:semiHidden/>
    <w:qFormat/>
    <w:rsid w:val="0078798A"/>
    <w:pPr>
      <w:numPr>
        <w:numId w:val="0"/>
      </w:numPr>
      <w:ind w:left="851" w:hanging="425"/>
    </w:pPr>
    <w:rPr>
      <w:rFonts w:cs="Tahoma"/>
      <w:szCs w:val="20"/>
    </w:rPr>
  </w:style>
  <w:style w:type="paragraph" w:customStyle="1" w:styleId="IAISBulletpoints-3">
    <w:name w:val="IAIS Bullet points - 3"/>
    <w:basedOn w:val="IAISBulletpoints-2"/>
    <w:uiPriority w:val="37"/>
    <w:semiHidden/>
    <w:qFormat/>
    <w:rsid w:val="0078798A"/>
    <w:pPr>
      <w:ind w:left="1208" w:hanging="357"/>
    </w:pPr>
  </w:style>
  <w:style w:type="paragraph" w:customStyle="1" w:styleId="IAISFootnotes">
    <w:name w:val="IAIS Footnotes"/>
    <w:basedOn w:val="FootnoteText"/>
    <w:uiPriority w:val="4"/>
    <w:rsid w:val="0078798A"/>
    <w:rPr>
      <w:rFonts w:cs="Tahoma"/>
      <w:sz w:val="16"/>
      <w:szCs w:val="16"/>
    </w:rPr>
  </w:style>
  <w:style w:type="paragraph" w:customStyle="1" w:styleId="IAISTabletitle">
    <w:name w:val="IAIS Table title"/>
    <w:basedOn w:val="Normal"/>
    <w:semiHidden/>
    <w:rsid w:val="00B210A7"/>
    <w:pPr>
      <w:jc w:val="left"/>
    </w:pPr>
    <w:rPr>
      <w:rFonts w:cstheme="minorHAnsi"/>
      <w:b/>
      <w:color w:val="FFFFFF" w:themeColor="background1"/>
      <w:sz w:val="18"/>
      <w:szCs w:val="18"/>
    </w:rPr>
  </w:style>
  <w:style w:type="paragraph" w:customStyle="1" w:styleId="IAISTablecontent">
    <w:name w:val="IAIS Table: content"/>
    <w:basedOn w:val="IAISTabletitle"/>
    <w:semiHidden/>
    <w:rsid w:val="00B210A7"/>
    <w:rPr>
      <w:b w:val="0"/>
      <w:color w:val="auto"/>
    </w:rPr>
  </w:style>
  <w:style w:type="paragraph" w:customStyle="1" w:styleId="TableIAIScontent">
    <w:name w:val="Table IAIS: content"/>
    <w:basedOn w:val="TabletitlewhiteIAIS"/>
    <w:uiPriority w:val="37"/>
    <w:semiHidden/>
    <w:qFormat/>
    <w:rsid w:val="007167B9"/>
    <w:pPr>
      <w:suppressAutoHyphens w:val="0"/>
    </w:pPr>
    <w:rPr>
      <w:rFonts w:asciiTheme="minorHAnsi" w:eastAsiaTheme="minorHAnsi" w:hAnsiTheme="minorHAnsi"/>
      <w:b w:val="0"/>
      <w:color w:val="auto"/>
    </w:rPr>
  </w:style>
  <w:style w:type="table" w:customStyle="1" w:styleId="IAISHighlightBoxStyle">
    <w:name w:val="IAIS Highlight Box Style"/>
    <w:basedOn w:val="TableNormal"/>
    <w:uiPriority w:val="99"/>
    <w:rsid w:val="00441E0E"/>
    <w:pPr>
      <w:spacing w:after="0" w:line="240" w:lineRule="auto"/>
    </w:pPr>
    <w:tblPr/>
    <w:tcPr>
      <w:shd w:val="pct50" w:color="C9EAF7" w:themeColor="text2" w:fill="auto"/>
    </w:tcPr>
  </w:style>
  <w:style w:type="paragraph" w:customStyle="1" w:styleId="Heading2IAIS-numberingHeading2">
    <w:name w:val="Heading 2 IAIS - numbering  (Heading 2)"/>
    <w:basedOn w:val="Normal"/>
    <w:rsid w:val="00BC0875"/>
    <w:pPr>
      <w:ind w:left="720" w:hanging="720"/>
    </w:pPr>
  </w:style>
  <w:style w:type="paragraph" w:customStyle="1" w:styleId="Heading3IAIS-numberingHeading3">
    <w:name w:val="Heading 3 IAIS - numbering  (Heading 3)"/>
    <w:basedOn w:val="Normal"/>
    <w:rsid w:val="00BC0875"/>
    <w:pPr>
      <w:ind w:left="1080" w:hanging="1080"/>
    </w:pPr>
  </w:style>
  <w:style w:type="paragraph" w:customStyle="1" w:styleId="Heading4IAIS-numberingHeading4">
    <w:name w:val="Heading 4 IAIS - numbering  (Heading 4)"/>
    <w:basedOn w:val="Normal"/>
    <w:rsid w:val="00BC0875"/>
    <w:pPr>
      <w:ind w:left="1440" w:hanging="1440"/>
    </w:pPr>
  </w:style>
  <w:style w:type="paragraph" w:customStyle="1" w:styleId="IAISTablecaption">
    <w:name w:val="IAIS Table caption"/>
    <w:basedOn w:val="Normal"/>
    <w:semiHidden/>
    <w:rsid w:val="00AF6727"/>
    <w:pPr>
      <w:spacing w:line="240" w:lineRule="exact"/>
      <w:ind w:left="112"/>
      <w:jc w:val="left"/>
    </w:pPr>
    <w:rPr>
      <w:sz w:val="18"/>
      <w:szCs w:val="18"/>
    </w:rPr>
  </w:style>
  <w:style w:type="paragraph" w:customStyle="1" w:styleId="IAISHeadertopright">
    <w:name w:val="IAIS Header top right"/>
    <w:basedOn w:val="Normal"/>
    <w:semiHidden/>
    <w:qFormat/>
    <w:rsid w:val="00464E46"/>
    <w:pPr>
      <w:spacing w:after="0" w:line="180" w:lineRule="exact"/>
      <w:jc w:val="right"/>
    </w:pPr>
    <w:rPr>
      <w:rFonts w:cs="Tahoma"/>
      <w:sz w:val="16"/>
      <w:szCs w:val="16"/>
      <w:lang w:val="de-CH"/>
    </w:rPr>
  </w:style>
  <w:style w:type="table" w:customStyle="1" w:styleId="IAISTextTable">
    <w:name w:val="IAIS Text Table"/>
    <w:basedOn w:val="TableNormal"/>
    <w:uiPriority w:val="99"/>
    <w:rsid w:val="00B57D85"/>
    <w:pPr>
      <w:spacing w:after="0" w:line="240" w:lineRule="auto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</w:tblCellMar>
    </w:tblPr>
    <w:tcPr>
      <w:shd w:val="clear" w:color="auto" w:fill="auto"/>
    </w:tcPr>
    <w:tblStylePr w:type="firstRow">
      <w:pPr>
        <w:wordWrap/>
        <w:jc w:val="both"/>
      </w:pPr>
      <w:rPr>
        <w:rFonts w:ascii="Arial" w:hAnsi="Arial"/>
        <w:b/>
        <w:sz w:val="22"/>
      </w:rPr>
      <w:tblPr/>
      <w:tcPr>
        <w:shd w:val="clear" w:color="auto" w:fill="D4EDF9" w:themeFill="accent1" w:themeFillTint="33"/>
        <w:vAlign w:val="center"/>
      </w:tcPr>
    </w:tblStylePr>
    <w:tblStylePr w:type="lastRow">
      <w:tblPr/>
      <w:tcPr>
        <w:tcBorders>
          <w:top w:val="double" w:sz="4" w:space="0" w:color="auto"/>
        </w:tcBorders>
      </w:tcPr>
    </w:tblStylePr>
    <w:tblStylePr w:type="firstCol">
      <w:pPr>
        <w:jc w:val="left"/>
      </w:pPr>
      <w:rPr>
        <w:b w:val="0"/>
      </w:rPr>
    </w:tblStylePr>
    <w:tblStylePr w:type="lastCol">
      <w:rPr>
        <w:b w:val="0"/>
      </w:rPr>
    </w:tblStylePr>
  </w:style>
  <w:style w:type="table" w:customStyle="1" w:styleId="IAISGreenBoxStyle">
    <w:name w:val="IAIS Green Box Style"/>
    <w:basedOn w:val="TableNormal"/>
    <w:uiPriority w:val="99"/>
    <w:rsid w:val="001E6F7E"/>
    <w:pPr>
      <w:spacing w:after="0" w:line="240" w:lineRule="auto"/>
    </w:pPr>
    <w:rPr>
      <w:rFonts w:ascii="Arial" w:eastAsia="Arial" w:hAnsi="Arial" w:cs="Times New Roman"/>
    </w:rPr>
    <w:tblPr>
      <w:tblInd w:w="0" w:type="nil"/>
      <w:tblBorders>
        <w:bottom w:val="single" w:sz="4" w:space="0" w:color="auto"/>
        <w:insideH w:val="single" w:sz="4" w:space="0" w:color="auto"/>
      </w:tblBorders>
    </w:tblPr>
    <w:tcPr>
      <w:shd w:val="clear" w:color="auto" w:fill="EEF6E7"/>
    </w:tcPr>
    <w:tblStylePr w:type="firstRow">
      <w:pPr>
        <w:jc w:val="left"/>
      </w:pPr>
      <w:rPr>
        <w:rFonts w:ascii="Arial" w:hAnsi="Arial" w:cs="Arial" w:hint="default"/>
        <w:b w:val="0"/>
      </w:rPr>
    </w:tblStylePr>
    <w:tblStylePr w:type="firstCol">
      <w:pPr>
        <w:jc w:val="left"/>
      </w:pPr>
      <w:rPr>
        <w:rFonts w:ascii="Arial" w:hAnsi="Arial" w:cs="Arial" w:hint="default"/>
        <w:b w:val="0"/>
        <w:sz w:val="22"/>
        <w:szCs w:val="22"/>
      </w:rPr>
      <w:tblPr/>
      <w:tcPr>
        <w:shd w:val="clear" w:color="auto" w:fill="E8F1D8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57F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57F0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57F05"/>
    <w:rPr>
      <w:rFonts w:ascii="Arial" w:eastAsiaTheme="minorEastAsia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7F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7F05"/>
    <w:rPr>
      <w:rFonts w:ascii="Arial" w:eastAsiaTheme="minorEastAsia" w:hAnsi="Arial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8C1F6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04AF0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123FD2"/>
    <w:pPr>
      <w:spacing w:after="0" w:line="240" w:lineRule="auto"/>
    </w:pPr>
    <w:rPr>
      <w:rFonts w:ascii="Arial" w:eastAsiaTheme="minorEastAsia" w:hAnsi="Arial"/>
    </w:rPr>
  </w:style>
  <w:style w:type="paragraph" w:customStyle="1" w:styleId="TabletitleIAIS">
    <w:name w:val="Table title IAIS"/>
    <w:basedOn w:val="TablecaptionIAIS"/>
    <w:link w:val="TabletitleIAISChar"/>
    <w:uiPriority w:val="5"/>
    <w:qFormat/>
    <w:rsid w:val="00310EA9"/>
    <w:pPr>
      <w:ind w:left="0"/>
    </w:pPr>
    <w:rPr>
      <w:b/>
      <w:sz w:val="22"/>
    </w:rPr>
  </w:style>
  <w:style w:type="character" w:customStyle="1" w:styleId="TablecaptionIAISChar">
    <w:name w:val="Table caption IAIS Char"/>
    <w:basedOn w:val="DefaultParagraphFont"/>
    <w:link w:val="TablecaptionIAIS"/>
    <w:uiPriority w:val="5"/>
    <w:rsid w:val="005A48D3"/>
    <w:rPr>
      <w:rFonts w:ascii="Arial" w:eastAsiaTheme="minorEastAsia" w:hAnsi="Arial"/>
      <w:sz w:val="18"/>
      <w:szCs w:val="18"/>
    </w:rPr>
  </w:style>
  <w:style w:type="character" w:customStyle="1" w:styleId="TabletitleIAISChar">
    <w:name w:val="Table title IAIS Char"/>
    <w:basedOn w:val="TablecaptionIAISChar"/>
    <w:link w:val="TabletitleIAIS"/>
    <w:uiPriority w:val="5"/>
    <w:rsid w:val="00310EA9"/>
    <w:rPr>
      <w:rFonts w:ascii="Arial" w:eastAsiaTheme="minorEastAsia" w:hAnsi="Arial"/>
      <w:b/>
      <w:sz w:val="18"/>
      <w:szCs w:val="18"/>
    </w:rPr>
  </w:style>
  <w:style w:type="character" w:customStyle="1" w:styleId="ListParagraphChar">
    <w:name w:val="List Paragraph Char"/>
    <w:aliases w:val="Bullet points IAIS - 1 Char,IAIS Bullet points - 1 Char,List 1 Char,Issue Action POC Char,List Paragraph1 Char,3 Char,POCG Table Text Char,Dot pt Char,F5 List Paragraph Char,List Paragraph Char Char Char Char,Indicator Text Char"/>
    <w:basedOn w:val="DefaultParagraphFont"/>
    <w:link w:val="ListParagraph"/>
    <w:uiPriority w:val="34"/>
    <w:qFormat/>
    <w:locked/>
    <w:rsid w:val="00B52255"/>
    <w:rPr>
      <w:rFonts w:ascii="Arial" w:eastAsiaTheme="minorEastAsia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iaisweb.org/about-the-iais/strategic-plan-and-roadmap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IAIS">
      <a:dk1>
        <a:srgbClr val="000000"/>
      </a:dk1>
      <a:lt1>
        <a:srgbClr val="FFFFFF"/>
      </a:lt1>
      <a:dk2>
        <a:srgbClr val="C9EAF7"/>
      </a:dk2>
      <a:lt2>
        <a:srgbClr val="F2F2F2"/>
      </a:lt2>
      <a:accent1>
        <a:srgbClr val="28AAE1"/>
      </a:accent1>
      <a:accent2>
        <a:srgbClr val="FBCD44"/>
      </a:accent2>
      <a:accent3>
        <a:srgbClr val="70B33B"/>
      </a:accent3>
      <a:accent4>
        <a:srgbClr val="FD6926"/>
      </a:accent4>
      <a:accent5>
        <a:srgbClr val="0057B8"/>
      </a:accent5>
      <a:accent6>
        <a:srgbClr val="EF3340"/>
      </a:accent6>
      <a:hlink>
        <a:srgbClr val="0057B8"/>
      </a:hlink>
      <a:folHlink>
        <a:srgbClr val="954F72"/>
      </a:folHlink>
    </a:clrScheme>
    <a:fontScheme name="IAI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52a4b45456b45a5850c27854c75ff63 xmlns="d4622e8b-ae39-4084-a6ef-0989140e3fa8">
      <Terms xmlns="http://schemas.microsoft.com/office/infopath/2007/PartnerControls"/>
    </d52a4b45456b45a5850c27854c75ff63>
    <d69d76c8b8d044f2a0ca6e567a75a84e xmlns="d4622e8b-ae39-4084-a6ef-0989140e3fa8">
      <Terms xmlns="http://schemas.microsoft.com/office/infopath/2007/PartnerControls"/>
    </d69d76c8b8d044f2a0ca6e567a75a84e>
    <a29cacb984b44bca935ae96e682f56f9 xmlns="d4622e8b-ae39-4084-a6ef-0989140e3fa8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Strategic plan and financial outlook documents</TermName>
          <TermId xmlns="http://schemas.microsoft.com/office/infopath/2007/PartnerControls">08253b23-82dc-45ee-8ab3-bd8b75208b2a</TermId>
        </TermInfo>
      </Terms>
    </a29cacb984b44bca935ae96e682f56f9>
    <BisAuthorssTaxHTField0 xmlns="d4622e8b-ae39-4084-a6ef-0989140e3fa8">
      <Terms xmlns="http://schemas.microsoft.com/office/infopath/2007/PartnerControls"/>
    </BisAuthorssTaxHTField0>
    <BisDocumentTypeTaxHTField0 xmlns="d4622e8b-ae39-4084-a6ef-0989140e3fa8">
      <Terms xmlns="http://schemas.microsoft.com/office/infopath/2007/PartnerControls"/>
    </BisDocumentTypeTaxHTField0>
    <IconOverlay xmlns="http://schemas.microsoft.com/sharepoint/v4" xsi:nil="true"/>
    <TaxCatchAll xmlns="d4622e8b-ae39-4084-a6ef-0989140e3fa8">
      <Value>259</Value>
    </TaxCatchAll>
    <Start_x0020_Date_x0020_and_x0020_Time xmlns="d4622e8b-ae39-4084-a6ef-0989140e3fa8" xsi:nil="true"/>
    <TaxKeywordTaxHTField xmlns="d4622e8b-ae39-4084-a6ef-0989140e3fa8">
      <Terms xmlns="http://schemas.microsoft.com/office/infopath/2007/PartnerControls"/>
    </TaxKeywordTaxHTField>
    <End_x0020_Date_x0020_and_x0020_Time xmlns="d4622e8b-ae39-4084-a6ef-0989140e3fa8" xsi:nil="true"/>
    <k0ea4bf975c14f1a8b37d00589fba0b1 xmlns="d4622e8b-ae39-4084-a6ef-0989140e3fa8">
      <Terms xmlns="http://schemas.microsoft.com/office/infopath/2007/PartnerControls"/>
    </k0ea4bf975c14f1a8b37d00589fba0b1>
    <_dlc_DocId xmlns="d4622e8b-ae39-4084-a6ef-0989140e3fa8">3012e47c-e484-4ff9-ad2d-121f558ce53e-0.12</_dlc_DocId>
    <_dlc_DocIdUrl xmlns="d4622e8b-ae39-4084-a6ef-0989140e3fa8">
      <Url>https://sp.bisinfo.org/teams/iais/spfo/_layouts/15/DocIdRedir.aspx?ID=3012e47c-e484-4ff9-ad2d-121f558ce53e-0.12</Url>
      <Description>3012e47c-e484-4ff9-ad2d-121f558ce53e-0.12</Description>
    </_dlc_DocIdUrl>
    <URL xmlns="http://schemas.microsoft.com/sharepoint/v3">
      <Url xsi:nil="true"/>
      <Description xsi:nil="true"/>
    </URL>
    <Send_x0020_By xmlns="d4622e8b-ae39-4084-a6ef-0989140e3fa8">
      <UserInfo>
        <DisplayName/>
        <AccountId xsi:nil="true"/>
        <AccountType/>
      </UserInfo>
    </Send_x0020_By>
    <Use_x0020_the_x0020_below_x0020_fields_x0020_for_x0020_Written_x0020_Procedure_x0020_Document_x0020_Tracker_x0020_purposes_x0020_only1 xmlns="d4622e8b-ae39-4084-a6ef-0989140e3fa8">.</Use_x0020_the_x0020_below_x0020_fields_x0020_for_x0020_Written_x0020_Procedure_x0020_Document_x0020_Tracker_x0020_purposes_x0020_only1>
    <a32059e1b23d444183da2c14f437e49f xmlns="d4622e8b-ae39-4084-a6ef-0989140e3fa8">
      <Terms xmlns="http://schemas.microsoft.com/office/infopath/2007/PartnerControls"/>
    </a32059e1b23d444183da2c14f437e49f>
    <TaskDueDate xmlns="http://schemas.microsoft.com/sharepoint/v3/fields" xsi:nil="true"/>
    <l6c88b5c7c614008b520b8dda87a6df5 xmlns="d4622e8b-ae39-4084-a6ef-0989140e3fa8">
      <Terms xmlns="http://schemas.microsoft.com/office/infopath/2007/PartnerControls"/>
    </l6c88b5c7c614008b520b8dda87a6df5>
    <Date_x0020_Circulated xmlns="d4622e8b-ae39-4084-a6ef-0989140e3fa8" xsi:nil="true"/>
    <Document_x0020_number xmlns="d4622e8b-ae39-4084-a6ef-0989140e3fa8" xsi:nil="true"/>
    <_dlc_DocIdPersistId xmlns="d4622e8b-ae39-4084-a6ef-0989140e3fa8">true</_dlc_DocIdPersistId>
    <BisConfidentiality xmlns="29cccf8f-9706-42f9-8040-ff6dfe01e145">Restricted</BisConfidentiality>
    <BisDocumentDate xmlns="29cccf8f-9706-42f9-8040-ff6dfe01e145">2022-05-10T22:00:00+00:00</BisDocumentDate>
    <BisInstitutionTaxHTField0 xmlns="29cccf8f-9706-42f9-8040-ff6dfe01e145">
      <Terms xmlns="http://schemas.microsoft.com/office/infopath/2007/PartnerControls"/>
    </BisInstitutionTaxHTField0>
    <BisTransmission xmlns="29cccf8f-9706-42f9-8040-ff6dfe01e145">Internal</BisTransmission>
    <BisCurrentVersion xmlns="29cccf8f-9706-42f9-8040-ff6dfe01e145" xsi:nil="true"/>
    <BisAdditionalLinks xmlns="29cccf8f-9706-42f9-8040-ff6dfe01e145" xsi:nil="true"/>
    <BisRecipientsTaxHTField0 xmlns="29cccf8f-9706-42f9-8040-ff6dfe01e145">
      <Terms xmlns="http://schemas.microsoft.com/office/infopath/2007/PartnerControls"/>
    </BisRecipientsTaxHTField0>
    <BisPermalink xmlns="29cccf8f-9706-42f9-8040-ff6dfe01e145">
      <Url xsi:nil="true"/>
      <Description xsi:nil="true"/>
    </BisPermalink>
    <IsMyDocuments xmlns="29cccf8f-9706-42f9-8040-ff6dfe01e145">false</IsMyDocuments>
    <BisRetention xmlns="29cccf8f-9706-42f9-8040-ff6dfe01e145">Permanent</BisRetention>
    <_bis_enhancedLookup xmlns="29cccf8f-9706-42f9-8040-ff6dfe01e145" xsi:nil="true"/>
  </documentManagement>
</p:properties>
</file>

<file path=customXml/item2.xml><?xml version="1.0" encoding="utf-8"?>
<?mso-contentType ?>
<spe:Receivers xmlns:spe="http://schemas.microsoft.com/sharepoint/events">
  <Receiver>
    <Name>Document Checked In (Document Id Service)</Name>
    <Synchronization>Synchronous</Synchronization>
    <Type>10004</Type>
    <SequenceNumber>20000</SequenceNumber>
    <Url/>
    <Assembly>Bis.CollaborationPlatform.SharePoint.Services, Version=15.2.0.0, Culture=neutral, PublicKeyToken=334ed2d369ac9e80</Assembly>
    <Class>Bis.CollaborationPlatform.SharePoint.Services.Events.DocumentEventReceiver</Class>
    <Data/>
    <Filter/>
  </Receiver>
  <Receiver>
    <Name>Document Updated (Document Id Service)</Name>
    <Synchronization>Synchronous</Synchronization>
    <Type>10002</Type>
    <SequenceNumber>20001</SequenceNumber>
    <Url/>
    <Assembly>Bis.CollaborationPlatform.SharePoint.Services, Version=15.2.0.0, Culture=neutral, PublicKeyToken=334ed2d369ac9e80</Assembly>
    <Class>Bis.CollaborationPlatform.SharePoint.Services.Events.DocumentEventReceiver</Class>
    <Data/>
    <Filter/>
  </Receiver>
  <Receiver>
    <Name>Document Adding (Document Id Service)</Name>
    <Synchronization>Synchronous</Synchronization>
    <Type>1</Type>
    <SequenceNumber>20002</SequenceNumber>
    <Url/>
    <Assembly>Bis.CollaborationPlatform.SharePoint.Services, Version=15.2.0.0, Culture=neutral, PublicKeyToken=334ed2d369ac9e80</Assembly>
    <Class>Bis.CollaborationPlatform.SharePoint.Services.Events.DocumentEventReceiver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Item Adding (Metadata Push)</Name>
    <Synchronization>Synchronous</Synchronization>
    <Type>1</Type>
    <SequenceNumber>1010</SequenceNumber>
    <Url/>
    <Assembly>Bis.CollaborationPlatform.SharePoint.Services, Version=15.2.0.0, Culture=neutral, PublicKeyToken=334ed2d369ac9e80</Assembly>
    <Class>Bis.CollaborationPlatform.SharePoint.Services.Events.MetadataPushEventReceiver</Class>
    <Data/>
    <Filter/>
  </Receiver>
  <Receiver>
    <Name>Item Updating (Metadata Push)</Name>
    <Synchronization>Synchronous</Synchronization>
    <Type>2</Type>
    <SequenceNumber>1010</SequenceNumber>
    <Url/>
    <Assembly>Bis.CollaborationPlatform.SharePoint.Services, Version=15.2.0.0, Culture=neutral, PublicKeyToken=334ed2d369ac9e80</Assembly>
    <Class>Bis.CollaborationPlatform.SharePoint.Services.Events.MetadataPushEventReceiver</Class>
    <Data/>
    <Filter/>
  </Receiver>
  <Receiver>
    <Name>Item File Moved (Metadata Push)</Name>
    <Synchronization>Synchronous</Synchronization>
    <Type>10009</Type>
    <SequenceNumber>1010</SequenceNumber>
    <Url/>
    <Assembly>Bis.CollaborationPlatform.SharePoint.Services, Version=15.2.0.0, Culture=neutral, PublicKeyToken=334ed2d369ac9e80</Assembly>
    <Class>Bis.CollaborationPlatform.SharePoint.Services.Events.MetadataPushEventReceiver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IAIS Memorandum Members Only" ma:contentTypeID="0x01010066E6577C753B40CABFD9C9409CB523E50043CB0565FE46834EB9144A11887AE2AB00A746DBE9FED66C4D8E41C55DE901965C" ma:contentTypeVersion="65" ma:contentTypeDescription="" ma:contentTypeScope="" ma:versionID="d9b75207857a42e76cfcfe4f63bf9079">
  <xsd:schema xmlns:xsd="http://www.w3.org/2001/XMLSchema" xmlns:xs="http://www.w3.org/2001/XMLSchema" xmlns:p="http://schemas.microsoft.com/office/2006/metadata/properties" xmlns:ns1="http://schemas.microsoft.com/sharepoint/v3" xmlns:ns2="29cccf8f-9706-42f9-8040-ff6dfe01e145" xmlns:ns3="d4622e8b-ae39-4084-a6ef-0989140e3fa8" xmlns:ns4="http://schemas.microsoft.com/sharepoint/v3/fields" xmlns:ns5="http://schemas.microsoft.com/sharepoint/v4" targetNamespace="http://schemas.microsoft.com/office/2006/metadata/properties" ma:root="true" ma:fieldsID="8461dadd1df006515b084b2c3262a43e" ns1:_="" ns2:_="" ns3:_="" ns4:_="" ns5:_="">
    <xsd:import namespace="http://schemas.microsoft.com/sharepoint/v3"/>
    <xsd:import namespace="29cccf8f-9706-42f9-8040-ff6dfe01e145"/>
    <xsd:import namespace="d4622e8b-ae39-4084-a6ef-0989140e3fa8"/>
    <xsd:import namespace="http://schemas.microsoft.com/sharepoint/v3/fields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BisDocumentDate" minOccurs="0"/>
                <xsd:element ref="ns3:Use_x0020_the_x0020_below_x0020_fields_x0020_for_x0020_Written_x0020_Procedure_x0020_Document_x0020_Tracker_x0020_purposes_x0020_only1" minOccurs="0"/>
                <xsd:element ref="ns3:Document_x0020_number" minOccurs="0"/>
                <xsd:element ref="ns4:TaskDueDate" minOccurs="0"/>
                <xsd:element ref="ns3:Date_x0020_Circulated" minOccurs="0"/>
                <xsd:element ref="ns3:Send_x0020_By" minOccurs="0"/>
                <xsd:element ref="ns1:URL" minOccurs="0"/>
                <xsd:element ref="ns3:TaxCatchAll" minOccurs="0"/>
                <xsd:element ref="ns2:BisCurrentVersion" minOccurs="0"/>
                <xsd:element ref="ns5:IconOverlay" minOccurs="0"/>
                <xsd:element ref="ns2:IsMyDocuments" minOccurs="0"/>
                <xsd:element ref="ns3:End_x0020_Date_x0020_and_x0020_Time" minOccurs="0"/>
                <xsd:element ref="ns2:BisPermalink" minOccurs="0"/>
                <xsd:element ref="ns3:Start_x0020_Date_x0020_and_x0020_Time" minOccurs="0"/>
                <xsd:element ref="ns2:BisTransmission" minOccurs="0"/>
                <xsd:element ref="ns2:BisConfidentiality" minOccurs="0"/>
                <xsd:element ref="ns2:_bis_enhancedLookup" minOccurs="0"/>
                <xsd:element ref="ns2:BisRetention" minOccurs="0"/>
                <xsd:element ref="ns2:BisAdditionalLinks" minOccurs="0"/>
                <xsd:element ref="ns3:_dlc_DocIdUrl" minOccurs="0"/>
                <xsd:element ref="ns2:BisRecipientsTaxHTField0" minOccurs="0"/>
                <xsd:element ref="ns3:BisAuthorssTaxHTField0" minOccurs="0"/>
                <xsd:element ref="ns3:_dlc_DocIdPersistId" minOccurs="0"/>
                <xsd:element ref="ns3:k0ea4bf975c14f1a8b37d00589fba0b1" minOccurs="0"/>
                <xsd:element ref="ns3:d52a4b45456b45a5850c27854c75ff63" minOccurs="0"/>
                <xsd:element ref="ns3:d69d76c8b8d044f2a0ca6e567a75a84e" minOccurs="0"/>
                <xsd:element ref="ns2:BisInstitutionTaxHTField0" minOccurs="0"/>
                <xsd:element ref="ns3:a32059e1b23d444183da2c14f437e49f" minOccurs="0"/>
                <xsd:element ref="ns3:l6c88b5c7c614008b520b8dda87a6df5" minOccurs="0"/>
                <xsd:element ref="ns3:BisDocumentTypeTaxHTField0" minOccurs="0"/>
                <xsd:element ref="ns3:_dlc_DocId" minOccurs="0"/>
                <xsd:element ref="ns3:TaxKeywordTaxHTField" minOccurs="0"/>
                <xsd:element ref="ns3:a29cacb984b44bca935ae96e682f56f9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11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cccf8f-9706-42f9-8040-ff6dfe01e145" elementFormDefault="qualified">
    <xsd:import namespace="http://schemas.microsoft.com/office/2006/documentManagement/types"/>
    <xsd:import namespace="http://schemas.microsoft.com/office/infopath/2007/PartnerControls"/>
    <xsd:element name="BisDocumentDate" ma:index="2" nillable="true" ma:displayName="Document Date" ma:default="[today]" ma:description="The document date associated with the container or item." ma:format="DateOnly" ma:internalName="BisDocumentDate">
      <xsd:simpleType>
        <xsd:restriction base="dms:DateTime"/>
      </xsd:simpleType>
    </xsd:element>
    <xsd:element name="BisCurrentVersion" ma:index="15" nillable="true" ma:displayName="Current Version" ma:description="The current version of the document." ma:hidden="true" ma:internalName="BisCurrentVersion">
      <xsd:simpleType>
        <xsd:restriction base="dms:Text"/>
      </xsd:simpleType>
    </xsd:element>
    <xsd:element name="IsMyDocuments" ma:index="19" nillable="true" ma:displayName="Is My Documents" ma:default="0" ma:description="This field is added to all BIS contenttypes to allow files and folders from MySite to be copied/moved to Bis Document Libraries" ma:hidden="true" ma:internalName="IsMyDocuments">
      <xsd:simpleType>
        <xsd:restriction base="dms:Boolean"/>
      </xsd:simpleType>
    </xsd:element>
    <xsd:element name="BisPermalink" ma:index="23" nillable="true" ma:displayName="Permalink" ma:description="The permanent link to the document." ma:format="Hyperlink" ma:hidden="true" ma:internalName="BisPermalink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isTransmission" ma:index="29" nillable="true" ma:displayName="Transmission" ma:default="Internal" ma:description="The transmission associated with the container or item." ma:hidden="true" ma:internalName="BisTransmission" ma:readOnly="false">
      <xsd:simpleType>
        <xsd:restriction base="dms:Choice">
          <xsd:enumeration value="Incoming"/>
          <xsd:enumeration value="Internal"/>
          <xsd:enumeration value="Outgoing"/>
        </xsd:restriction>
      </xsd:simpleType>
    </xsd:element>
    <xsd:element name="BisConfidentiality" ma:index="35" nillable="true" ma:displayName="Confidentiality" ma:default="Confidential" ma:description="The confidentiality of an item in a list." ma:format="Dropdown" ma:hidden="true" ma:internalName="BisConfidentiality" ma:readOnly="false">
      <xsd:simpleType>
        <xsd:restriction base="dms:Choice">
          <xsd:enumeration value="Public"/>
          <xsd:enumeration value="Unrestricted"/>
          <xsd:enumeration value="Restricted"/>
          <xsd:enumeration value="Confidential"/>
          <xsd:enumeration value="Strictly Confidential"/>
        </xsd:restriction>
      </xsd:simpleType>
    </xsd:element>
    <xsd:element name="_bis_enhancedLookup" ma:index="36" nillable="true" ma:displayName="_bis_enhancedLookup" ma:internalName="_bis_enhancedLookup" ma:readOnly="false">
      <xsd:simpleType>
        <xsd:restriction base="dms:Text"/>
      </xsd:simpleType>
    </xsd:element>
    <xsd:element name="BisRetention" ma:index="37" nillable="true" ma:displayName="Retention" ma:default="Permanent" ma:description="The retention period associated with the container or item (applied when the item archived)." ma:format="Dropdown" ma:hidden="true" ma:internalName="BisRetention" ma:readOnly="false">
      <xsd:simpleType>
        <xsd:restriction base="dms:Choice">
          <xsd:enumeration value="Routine"/>
          <xsd:enumeration value="Compliance"/>
          <xsd:enumeration value="Permanent"/>
          <xsd:enumeration value="Unknown"/>
        </xsd:restriction>
      </xsd:simpleType>
    </xsd:element>
    <xsd:element name="BisAdditionalLinks" ma:index="38" nillable="true" ma:displayName="Links" ma:description="Provides an easy way to copy various links of an item." ma:hidden="true" ma:internalName="BisAdditionalLinks">
      <xsd:simpleType>
        <xsd:restriction base="dms:Text"/>
      </xsd:simpleType>
    </xsd:element>
    <xsd:element name="BisRecipientsTaxHTField0" ma:index="40" nillable="true" ma:taxonomy="true" ma:internalName="BisRecipientsTaxHTField0" ma:taxonomyFieldName="BisRecipients" ma:displayName="Recipients" ma:readOnly="false" ma:fieldId="{e7fea616-6871-49b2-95f5-be5c1d92eabc}" ma:taxonomyMulti="true" ma:sspId="218490a2-a8bd-4701-ac03-3028876db9c3" ma:termSetId="f60d76a3-74ac-4579-8d83-fa03eb287a3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isInstitutionTaxHTField0" ma:index="46" nillable="true" ma:taxonomy="true" ma:internalName="BisInstitutionTaxHTField0" ma:taxonomyFieldName="BisInstitution" ma:displayName="Institution" ma:readOnly="false" ma:fieldId="{35f4c919-cca5-4807-8085-d895c74d72a0}" ma:taxonomyMulti="true" ma:sspId="218490a2-a8bd-4701-ac03-3028876db9c3" ma:termSetId="69f701bf-a3ed-40c8-acf8-dd2a2400442d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622e8b-ae39-4084-a6ef-0989140e3fa8" elementFormDefault="qualified">
    <xsd:import namespace="http://schemas.microsoft.com/office/2006/documentManagement/types"/>
    <xsd:import namespace="http://schemas.microsoft.com/office/infopath/2007/PartnerControls"/>
    <xsd:element name="Use_x0020_the_x0020_below_x0020_fields_x0020_for_x0020_Written_x0020_Procedure_x0020_Document_x0020_Tracker_x0020_purposes_x0020_only1" ma:index="4" nillable="true" ma:displayName="Use the below fields for Written Procedure Document Tracker purposes only" ma:default="." ma:format="RadioButtons" ma:internalName="Use_x0020_the_x0020_below_x0020_fields_x0020_for_x0020_Written_x0020_Procedure_x0020_Document_x0020_Tracker_x0020_purposes_x0020_only1" ma:readOnly="false">
      <xsd:simpleType>
        <xsd:restriction base="dms:Choice">
          <xsd:enumeration value="."/>
        </xsd:restriction>
      </xsd:simpleType>
    </xsd:element>
    <xsd:element name="Document_x0020_number" ma:index="5" nillable="true" ma:displayName="Document Number" ma:description="Please find the latest number to use from the Written Procedure Document Tracker - &#10;Tip: Hold Ctrl button when clicking on this link to open in new tab.  https://sp.bisinfo.org/teams/iais/secretariat/_layouts/15/start.aspx#/SitePages/Governance.aspx" ma:indexed="true" ma:internalName="Document_x0020_number" ma:readOnly="false">
      <xsd:simpleType>
        <xsd:restriction base="dms:Text">
          <xsd:maxLength value="25"/>
        </xsd:restriction>
      </xsd:simpleType>
    </xsd:element>
    <xsd:element name="Date_x0020_Circulated" ma:index="7" nillable="true" ma:displayName="Date Circulated" ma:description="Use for Written Procedure Document Tracker purposes only." ma:format="DateTime" ma:internalName="Date_x0020_Circulated" ma:readOnly="false">
      <xsd:simpleType>
        <xsd:restriction base="dms:DateTime"/>
      </xsd:simpleType>
    </xsd:element>
    <xsd:element name="Send_x0020_By" ma:index="8" nillable="true" ma:displayName="Sent By" ma:description="Use for Written Procedure Document Tracker purposes only." ma:list="UserInfo" ma:SharePointGroup="0" ma:internalName="Send_x0020_By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xCatchAll" ma:index="14" nillable="true" ma:displayName="Taxonomy Catch All Column" ma:description="" ma:hidden="true" ma:list="{00307300-cca1-42ca-9da5-ba04be095124}" ma:internalName="TaxCatchAll" ma:showField="CatchAllData" ma:web="d4622e8b-ae39-4084-a6ef-0989140e3f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nd_x0020_Date_x0020_and_x0020_Time" ma:index="21" nillable="true" ma:displayName="End Date and Time" ma:format="DateTime" ma:hidden="true" ma:internalName="End_x0020_Date_x0020_and_x0020_Time" ma:readOnly="false">
      <xsd:simpleType>
        <xsd:restriction base="dms:DateTime"/>
      </xsd:simpleType>
    </xsd:element>
    <xsd:element name="Start_x0020_Date_x0020_and_x0020_Time" ma:index="25" nillable="true" ma:displayName="Start Date and Time" ma:format="DateTime" ma:hidden="true" ma:internalName="Start_x0020_Date_x0020_and_x0020_Time" ma:readOnly="false">
      <xsd:simpleType>
        <xsd:restriction base="dms:DateTime"/>
      </xsd:simpleType>
    </xsd:element>
    <xsd:element name="_dlc_DocIdUrl" ma:index="3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isAuthorssTaxHTField0" ma:index="41" nillable="true" ma:taxonomy="true" ma:internalName="BisAuthorssTaxHTField0" ma:taxonomyFieldName="BisAuthors" ma:displayName="Author" ma:readOnly="false" ma:fieldId="{0b3121bf-a404-47f3-89a2-8100c52bbe6e}" ma:taxonomyMulti="true" ma:sspId="218490a2-a8bd-4701-ac03-3028876db9c3" ma:termSetId="f60d76a3-74ac-4579-8d83-fa03eb287a33" ma:anchorId="349201b0-55be-4fd0-a41a-985dc4cfdf31" ma:open="false" ma:isKeyword="false">
      <xsd:complexType>
        <xsd:sequence>
          <xsd:element ref="pc:Terms" minOccurs="0" maxOccurs="1"/>
        </xsd:sequence>
      </xsd:complexType>
    </xsd:element>
    <xsd:element name="_dlc_DocIdPersistId" ma:index="4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k0ea4bf975c14f1a8b37d00589fba0b1" ma:index="43" nillable="true" ma:taxonomy="true" ma:internalName="k0ea4bf975c14f1a8b37d00589fba0b1" ma:taxonomyFieldName="Hosting_x0020_Institution" ma:displayName="IAIS Member Hosting" ma:readOnly="false" ma:fieldId="{40ea4bf9-75c1-4f1a-8b37-d00589fba0b1}" ma:sspId="218490a2-a8bd-4701-ac03-3028876db9c3" ma:termSetId="a172a3c1-f717-4f0c-9980-2d3989fee1df" ma:anchorId="d7e2d601-ad9b-49cb-84e3-8bc58b5ad5bb" ma:open="false" ma:isKeyword="false">
      <xsd:complexType>
        <xsd:sequence>
          <xsd:element ref="pc:Terms" minOccurs="0" maxOccurs="1"/>
        </xsd:sequence>
      </xsd:complexType>
    </xsd:element>
    <xsd:element name="d52a4b45456b45a5850c27854c75ff63" ma:index="44" nillable="true" ma:taxonomy="true" ma:internalName="d52a4b45456b45a5850c27854c75ff63" ma:taxonomyFieldName="IAIS_x0020_Topics" ma:displayName="IAIS Topics" ma:readOnly="false" ma:fieldId="{d52a4b45-456b-45a5-850c-27854c75ff63}" ma:sspId="218490a2-a8bd-4701-ac03-3028876db9c3" ma:termSetId="a2d951fc-f1f9-41a2-8c4c-f90aec02705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69d76c8b8d044f2a0ca6e567a75a84e" ma:index="45" nillable="true" ma:taxonomy="true" ma:internalName="d69d76c8b8d044f2a0ca6e567a75a84e" ma:taxonomyFieldName="IAIS_x0020_Activities" ma:displayName="IAIS Activities" ma:readOnly="false" ma:fieldId="{d69d76c8-b8d0-44f2-a0ca-6e567a75a84e}" ma:taxonomyMulti="true" ma:sspId="218490a2-a8bd-4701-ac03-3028876db9c3" ma:termSetId="d26393dd-5d7e-41d0-8d1a-dc5fcc2025b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2059e1b23d444183da2c14f437e49f" ma:index="47" nillable="true" ma:taxonomy="true" ma:internalName="a32059e1b23d444183da2c14f437e49f" ma:taxonomyFieldName="Under_x0020_Consideration_x0020_By" ma:displayName="Under Consideration By" ma:readOnly="false" ma:fieldId="{a32059e1-b23d-4441-83da-2c14f437e49f}" ma:taxonomyMulti="true" ma:sspId="218490a2-a8bd-4701-ac03-3028876db9c3" ma:termSetId="a172a3c1-f717-4f0c-9980-2d3989fee1df" ma:anchorId="d6778e9a-aba9-4ec3-99cd-73aad8a25136" ma:open="false" ma:isKeyword="false">
      <xsd:complexType>
        <xsd:sequence>
          <xsd:element ref="pc:Terms" minOccurs="0" maxOccurs="1"/>
        </xsd:sequence>
      </xsd:complexType>
    </xsd:element>
    <xsd:element name="l6c88b5c7c614008b520b8dda87a6df5" ma:index="48" nillable="true" ma:taxonomy="true" ma:internalName="l6c88b5c7c614008b520b8dda87a6df5" ma:taxonomyFieldName="Previously_x002F_Concurrently_x0020_Considered_x0020_By" ma:displayName="Previously/Concurrently Considered By" ma:readOnly="false" ma:fieldId="{56c88b5c-7c61-4008-b520-b8dda87a6df5}" ma:taxonomyMulti="true" ma:sspId="218490a2-a8bd-4701-ac03-3028876db9c3" ma:termSetId="a172a3c1-f717-4f0c-9980-2d3989fee1df" ma:anchorId="d6778e9a-aba9-4ec3-99cd-73aad8a25136" ma:open="false" ma:isKeyword="false">
      <xsd:complexType>
        <xsd:sequence>
          <xsd:element ref="pc:Terms" minOccurs="0" maxOccurs="1"/>
        </xsd:sequence>
      </xsd:complexType>
    </xsd:element>
    <xsd:element name="BisDocumentTypeTaxHTField0" ma:index="49" nillable="true" ma:taxonomy="true" ma:internalName="BisDocumentTypeTaxHTField0" ma:taxonomyFieldName="BisDocumentType" ma:displayName="Document Type" ma:readOnly="false" ma:fieldId="{3d4bd279-eb4d-4358-a57b-72096c80fdc3}" ma:taxonomyMulti="true" ma:sspId="218490a2-a8bd-4701-ac03-3028876db9c3" ma:termSetId="f0cb95e7-3db9-47fc-88a4-89326bc60752" ma:anchorId="c786001b-2301-4abe-adca-015d172bb848" ma:open="false" ma:isKeyword="false">
      <xsd:complexType>
        <xsd:sequence>
          <xsd:element ref="pc:Terms" minOccurs="0" maxOccurs="1"/>
        </xsd:sequence>
      </xsd:complexType>
    </xsd:element>
    <xsd:element name="_dlc_DocId" ma:index="5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TaxKeywordTaxHTField" ma:index="51" nillable="true" ma:taxonomy="true" ma:internalName="TaxKeywordTaxHTField" ma:taxonomyFieldName="TaxKeyword" ma:displayName="Enterprise Keywords" ma:readOnly="false" ma:fieldId="{23f27201-bee3-471e-b2e7-b64fd8b7ca38}" ma:taxonomyMulti="true" ma:sspId="218490a2-a8bd-4701-ac03-3028876db9c3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a29cacb984b44bca935ae96e682f56f9" ma:index="52" nillable="true" ma:taxonomy="true" ma:internalName="a29cacb984b44bca935ae96e682f56f9" ma:taxonomyFieldName="BISThematicTag" ma:displayName="Thematic Tag" ma:readOnly="false" ma:fieldId="{a29cacb9-84b4-4bca-935a-e96e682f56f9}" ma:taxonomyMulti="true" ma:sspId="218490a2-a8bd-4701-ac03-3028876db9c3" ma:termSetId="421eb129-da37-49b7-a529-ae95150c28bc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TaskDueDate" ma:index="6" nillable="true" ma:displayName="Due Date" ma:description="Use for Written Procedure Document Tracker purposes only." ma:format="DateOnly" ma:internalName="TaskDueDate" ma:readOnly="fals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inOccurs="0" maxOccurs="1" ma:index="1" ma:displayName="Title"/>
        <xsd:element ref="dc:subject" minOccurs="0" maxOccurs="1"/>
        <xsd:element ref="dc:description" minOccurs="0" maxOccurs="1" ma:index="12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7784B0-6DF9-46F7-8D13-2BE9E59F04DE}">
  <ds:schemaRefs>
    <ds:schemaRef ds:uri="http://schemas.microsoft.com/office/2006/metadata/properties"/>
    <ds:schemaRef ds:uri="http://schemas.microsoft.com/office/infopath/2007/PartnerControls"/>
    <ds:schemaRef ds:uri="d4622e8b-ae39-4084-a6ef-0989140e3fa8"/>
    <ds:schemaRef ds:uri="http://schemas.microsoft.com/sharepoint/v4"/>
    <ds:schemaRef ds:uri="http://schemas.microsoft.com/sharepoint/v3"/>
    <ds:schemaRef ds:uri="http://schemas.microsoft.com/sharepoint/v3/fields"/>
    <ds:schemaRef ds:uri="29cccf8f-9706-42f9-8040-ff6dfe01e145"/>
  </ds:schemaRefs>
</ds:datastoreItem>
</file>

<file path=customXml/itemProps2.xml><?xml version="1.0" encoding="utf-8"?>
<ds:datastoreItem xmlns:ds="http://schemas.openxmlformats.org/officeDocument/2006/customXml" ds:itemID="{DDC2D3ED-C4BE-46AC-BE7A-9DAE1D28741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A4907CF-85DC-47CB-96A1-B06AA39C468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1E7B155-4AE5-4376-AB1F-0552AED15A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9cccf8f-9706-42f9-8040-ff6dfe01e145"/>
    <ds:schemaRef ds:uri="d4622e8b-ae39-4084-a6ef-0989140e3fa8"/>
    <ds:schemaRef ds:uri="http://schemas.microsoft.com/sharepoint/v3/fields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A396130-983C-1F47-8517-E57C083B0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967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Bank for International Settlements</Company>
  <LinksUpToDate>false</LinksUpToDate>
  <CharactersWithSpaces>6473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Gough, Alistair</dc:creator>
  <cp:keywords/>
  <dc:description/>
  <cp:lastModifiedBy>Kakkattu, Linta</cp:lastModifiedBy>
  <cp:revision>9</cp:revision>
  <dcterms:created xsi:type="dcterms:W3CDTF">2023-06-07T15:30:00Z</dcterms:created>
  <dcterms:modified xsi:type="dcterms:W3CDTF">2023-07-03T12:10:00Z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0x01010066E6577C753B40CABFD9C9409CB523E50043CB0565FE46834EB9144A11887AE2AB00A746DBE9FED66C4D8E41C55DE901965C</vt:lpwstr>
  </property>
  <property fmtid="{D5CDD505-2E9C-101B-9397-08002B2CF9AE}" pid="3" name="Use_x0020_the_x0020_below_x0020_fields_x0020_for_x0020_Written_x0020_Procedure_x0020_Document_x0020_Tracker_x0020_purposes_x0020_only12">
    <vt:lpwstr>n/a</vt:lpwstr>
  </property>
  <property fmtid="{D5CDD505-2E9C-101B-9397-08002B2CF9AE}" pid="4" name="Use_x0020_the_x0020_below_x0020_fields_x0020_for_x0020_Written_x0020_Procedure_x0020_Document_x0020_Tracker_x0020_purposes_x0020_only1">
    <vt:lpwstr>.</vt:lpwstr>
  </property>
  <property fmtid="{D5CDD505-2E9C-101B-9397-08002B2CF9AE}" pid="5" name="Use the below fields for Written Procedure Document Tracker purposes only12">
    <vt:lpwstr>n/a</vt:lpwstr>
  </property>
  <property fmtid="{D5CDD505-2E9C-101B-9397-08002B2CF9AE}" pid="6" name="Use the below fields for Written Procedure Document Tracker purposes only1">
    <vt:lpwstr>.</vt:lpwstr>
  </property>
  <property fmtid="{D5CDD505-2E9C-101B-9397-08002B2CF9AE}" pid="7" name="_dlc_DocIdItemGuid">
    <vt:lpwstr>93a10fe6-3b57-43ce-bd0d-10bc78bf41c2</vt:lpwstr>
  </property>
  <property fmtid="{D5CDD505-2E9C-101B-9397-08002B2CF9AE}" pid="8" name="BISThematicTag">
    <vt:lpwstr>259;#Strategic plan and financial outlook documents|08253b23-82dc-45ee-8ab3-bd8b75208b2a</vt:lpwstr>
  </property>
  <property fmtid="{D5CDD505-2E9C-101B-9397-08002B2CF9AE}" pid="9" name="TaxKeyword">
    <vt:lpwstr/>
  </property>
  <property fmtid="{D5CDD505-2E9C-101B-9397-08002B2CF9AE}" pid="10" name="IAIS Activities">
    <vt:lpwstr/>
  </property>
  <property fmtid="{D5CDD505-2E9C-101B-9397-08002B2CF9AE}" pid="11" name="BisDocumentType">
    <vt:lpwstr/>
  </property>
  <property fmtid="{D5CDD505-2E9C-101B-9397-08002B2CF9AE}" pid="12" name="Hosting Institution">
    <vt:lpwstr/>
  </property>
  <property fmtid="{D5CDD505-2E9C-101B-9397-08002B2CF9AE}" pid="13" name="BisAuthors">
    <vt:lpwstr/>
  </property>
  <property fmtid="{D5CDD505-2E9C-101B-9397-08002B2CF9AE}" pid="14" name="BisInstitution">
    <vt:lpwstr/>
  </property>
  <property fmtid="{D5CDD505-2E9C-101B-9397-08002B2CF9AE}" pid="15" name="BisRecipients">
    <vt:lpwstr/>
  </property>
  <property fmtid="{D5CDD505-2E9C-101B-9397-08002B2CF9AE}" pid="16" name="IAIS Topics">
    <vt:lpwstr/>
  </property>
  <property fmtid="{D5CDD505-2E9C-101B-9397-08002B2CF9AE}" pid="17" name="Under Consideration By">
    <vt:lpwstr/>
  </property>
  <property fmtid="{D5CDD505-2E9C-101B-9397-08002B2CF9AE}" pid="18" name="Previously/Concurrently Considered By">
    <vt:lpwstr/>
  </property>
  <property fmtid="{D5CDD505-2E9C-101B-9397-08002B2CF9AE}" pid="19" name="Thematic Tag">
    <vt:lpwstr/>
  </property>
  <property fmtid="{D5CDD505-2E9C-101B-9397-08002B2CF9AE}" pid="20" name="IAIS Core Principles">
    <vt:lpwstr/>
  </property>
  <property fmtid="{D5CDD505-2E9C-101B-9397-08002B2CF9AE}" pid="21" name="b03fdfab73244cfa8811b948d04b7e54">
    <vt:lpwstr/>
  </property>
  <property fmtid="{D5CDD505-2E9C-101B-9397-08002B2CF9AE}" pid="22" name="ec0bd0a502e44f6088b526bb0887fa61">
    <vt:lpwstr/>
  </property>
  <property fmtid="{D5CDD505-2E9C-101B-9397-08002B2CF9AE}" pid="23" name="IAIS Event">
    <vt:lpwstr/>
  </property>
  <property fmtid="{D5CDD505-2E9C-101B-9397-08002B2CF9AE}" pid="24" name="h4ba77393ae2481ab1a6f7d44dad4ed2">
    <vt:lpwstr/>
  </property>
  <property fmtid="{D5CDD505-2E9C-101B-9397-08002B2CF9AE}" pid="25" name="IAIS Groups and Units">
    <vt:lpwstr/>
  </property>
  <property fmtid="{D5CDD505-2E9C-101B-9397-08002B2CF9AE}" pid="26" name="ifa1286719f3472c84c3874ed7e001be">
    <vt:lpwstr/>
  </property>
  <property fmtid="{D5CDD505-2E9C-101B-9397-08002B2CF9AE}" pid="27" name="Hosting Unit-">
    <vt:lpwstr/>
  </property>
  <property fmtid="{D5CDD505-2E9C-101B-9397-08002B2CF9AE}" pid="28" name="c471e98e2e494337a8a8a8c872125b4d">
    <vt:lpwstr/>
  </property>
  <property fmtid="{D5CDD505-2E9C-101B-9397-08002B2CF9AE}" pid="29" name="j185888639984cc08f48d5c44c07baca">
    <vt:lpwstr/>
  </property>
  <property fmtid="{D5CDD505-2E9C-101B-9397-08002B2CF9AE}" pid="30" name="IAIS Frequency">
    <vt:lpwstr/>
  </property>
  <property fmtid="{D5CDD505-2E9C-101B-9397-08002B2CF9AE}" pid="31" name="MSIP_Label_b142c856-5923-4773-b42c-1087be44a18e_Enabled">
    <vt:lpwstr>true</vt:lpwstr>
  </property>
  <property fmtid="{D5CDD505-2E9C-101B-9397-08002B2CF9AE}" pid="32" name="MSIP_Label_b142c856-5923-4773-b42c-1087be44a18e_SetDate">
    <vt:lpwstr>2023-06-12T15:09:44Z</vt:lpwstr>
  </property>
  <property fmtid="{D5CDD505-2E9C-101B-9397-08002B2CF9AE}" pid="33" name="MSIP_Label_b142c856-5923-4773-b42c-1087be44a18e_Method">
    <vt:lpwstr>Privileged</vt:lpwstr>
  </property>
  <property fmtid="{D5CDD505-2E9C-101B-9397-08002B2CF9AE}" pid="34" name="MSIP_Label_b142c856-5923-4773-b42c-1087be44a18e_Name">
    <vt:lpwstr>Public - No Marking</vt:lpwstr>
  </property>
  <property fmtid="{D5CDD505-2E9C-101B-9397-08002B2CF9AE}" pid="35" name="MSIP_Label_b142c856-5923-4773-b42c-1087be44a18e_SiteId">
    <vt:lpwstr>03e82858-fc14-4f12-b078-aac6d25c87da</vt:lpwstr>
  </property>
  <property fmtid="{D5CDD505-2E9C-101B-9397-08002B2CF9AE}" pid="36" name="MSIP_Label_b142c856-5923-4773-b42c-1087be44a18e_ActionId">
    <vt:lpwstr>04dce1e3-2f73-485d-b4f9-e6f15ffe378a</vt:lpwstr>
  </property>
  <property fmtid="{D5CDD505-2E9C-101B-9397-08002B2CF9AE}" pid="37" name="MSIP_Label_b142c856-5923-4773-b42c-1087be44a18e_ContentBits">
    <vt:lpwstr>0</vt:lpwstr>
  </property>
</Properties>
</file>